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b/>
          <w:sz w:val="36"/>
          <w:szCs w:val="36"/>
          <w:lang w:val="en-US" w:eastAsia="zh-CN"/>
        </w:rPr>
      </w:pPr>
      <w:r>
        <w:rPr>
          <w:rFonts w:hint="eastAsia"/>
          <w:b/>
          <w:sz w:val="36"/>
          <w:szCs w:val="36"/>
          <w:lang w:val="en-US" w:eastAsia="zh-CN"/>
        </w:rPr>
        <w:t>南方医科大学口腔空调机维修保养服务项目</w:t>
      </w:r>
    </w:p>
    <w:p>
      <w:pPr>
        <w:spacing w:line="240" w:lineRule="auto"/>
        <w:jc w:val="center"/>
        <w:rPr>
          <w:rFonts w:hint="eastAsia"/>
          <w:b/>
          <w:sz w:val="36"/>
          <w:szCs w:val="36"/>
          <w:lang w:val="en-US" w:eastAsia="zh-CN"/>
        </w:rPr>
      </w:pPr>
      <w:r>
        <w:rPr>
          <w:rFonts w:hint="eastAsia"/>
          <w:b/>
          <w:sz w:val="36"/>
          <w:szCs w:val="36"/>
          <w:lang w:val="en-US" w:eastAsia="zh-CN"/>
        </w:rPr>
        <w:t>市场调研函</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现邀请有意向的单位根据我院对需求进行参与。参与办法如下：</w:t>
      </w:r>
    </w:p>
    <w:p>
      <w:pPr>
        <w:spacing w:line="240" w:lineRule="auto"/>
        <w:ind w:firstLine="562" w:firstLineChars="200"/>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一、项目编号：</w:t>
      </w:r>
      <w:r>
        <w:rPr>
          <w:rFonts w:hint="eastAsia" w:ascii="宋体" w:hAnsi="宋体" w:eastAsia="宋体" w:cs="宋体"/>
          <w:b w:val="0"/>
          <w:bCs w:val="0"/>
          <w:sz w:val="28"/>
          <w:szCs w:val="28"/>
          <w:lang w:val="en-US" w:eastAsia="zh-CN"/>
        </w:rPr>
        <w:t>20240613（139419</w:t>
      </w:r>
      <w:bookmarkStart w:id="1" w:name="_GoBack"/>
      <w:bookmarkEnd w:id="1"/>
      <w:r>
        <w:rPr>
          <w:rFonts w:hint="eastAsia" w:ascii="宋体" w:hAnsi="宋体" w:eastAsia="宋体" w:cs="宋体"/>
          <w:b w:val="0"/>
          <w:bCs w:val="0"/>
          <w:sz w:val="28"/>
          <w:szCs w:val="28"/>
          <w:lang w:val="en-US" w:eastAsia="zh-CN"/>
        </w:rPr>
        <w:t>）</w:t>
      </w:r>
    </w:p>
    <w:p>
      <w:pPr>
        <w:spacing w:line="240" w:lineRule="auto"/>
        <w:ind w:firstLine="562" w:firstLineChars="200"/>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二、报名时间</w:t>
      </w:r>
      <w:r>
        <w:rPr>
          <w:rFonts w:hint="eastAsia" w:ascii="宋体" w:hAnsi="宋体" w:eastAsia="宋体" w:cs="宋体"/>
          <w:b w:val="0"/>
          <w:bCs w:val="0"/>
          <w:sz w:val="28"/>
          <w:szCs w:val="28"/>
          <w:lang w:val="en-US" w:eastAsia="zh-CN"/>
        </w:rPr>
        <w:t>：公告发出之日起7个日历天</w:t>
      </w:r>
    </w:p>
    <w:p>
      <w:pPr>
        <w:spacing w:line="240" w:lineRule="auto"/>
        <w:ind w:firstLine="562" w:firstLineChars="200"/>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三、报名方式：</w:t>
      </w:r>
      <w:r>
        <w:rPr>
          <w:rFonts w:hint="eastAsia" w:ascii="宋体" w:hAnsi="宋体" w:eastAsia="宋体" w:cs="宋体"/>
          <w:b w:val="0"/>
          <w:bCs w:val="0"/>
          <w:sz w:val="28"/>
          <w:szCs w:val="28"/>
          <w:lang w:val="en-US" w:eastAsia="zh-CN"/>
        </w:rPr>
        <w:t>请意向参与市场调研公司于截止时间前按报名材料要求提交：</w:t>
      </w:r>
      <w:r>
        <w:rPr>
          <w:rFonts w:hint="eastAsia" w:ascii="宋体" w:hAnsi="宋体" w:eastAsia="宋体" w:cs="宋体"/>
          <w:b/>
          <w:bCs/>
          <w:sz w:val="28"/>
          <w:szCs w:val="28"/>
          <w:lang w:val="en-US" w:eastAsia="zh-CN"/>
        </w:rPr>
        <w:t>纸质资料1份（加盖公章+密封）</w:t>
      </w:r>
      <w:r>
        <w:rPr>
          <w:rFonts w:hint="eastAsia" w:ascii="宋体" w:hAnsi="宋体" w:eastAsia="宋体" w:cs="宋体"/>
          <w:b w:val="0"/>
          <w:bCs w:val="0"/>
          <w:sz w:val="28"/>
          <w:szCs w:val="28"/>
          <w:lang w:val="en-US" w:eastAsia="zh-CN"/>
        </w:rPr>
        <w:t>。</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联系人：陈小姐 020-84427043</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资料递交地址：广州市海珠区江南大道南368-1号三楼总务科</w:t>
      </w:r>
    </w:p>
    <w:p>
      <w:pPr>
        <w:spacing w:line="240" w:lineRule="auto"/>
        <w:ind w:firstLine="562" w:firstLineChars="200"/>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四、报名资料（所有资料均需盖公章）</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报名材料需设置封面页及目录页，封面页内容包括项目编号、项目名称、公司名称、项目联系人姓名及手机号码，页面内容按市场调研函序列编排，报价函放置最后。</w:t>
      </w:r>
    </w:p>
    <w:p>
      <w:pPr>
        <w:spacing w:line="240" w:lineRule="auto"/>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五、相关说明</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1、如需组织现场市场调研会议，将另行通知已报名企业，由此导致的与本项目有关的任何损失自行承担。</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2、报名截止后，我院将组织相关人员根据报名材料按照医院制度进行调研。</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3、本调研不承诺和最终购置关联，最终解释权归本院所有。</w:t>
      </w:r>
    </w:p>
    <w:p>
      <w:pPr>
        <w:numPr>
          <w:ilvl w:val="0"/>
          <w:numId w:val="0"/>
        </w:numPr>
        <w:ind w:leftChars="0" w:firstLine="562" w:firstLineChars="200"/>
        <w:rPr>
          <w:rFonts w:asciiTheme="majorEastAsia" w:hAnsiTheme="majorEastAsia" w:eastAsiaTheme="majorEastAsia"/>
          <w:b/>
          <w:sz w:val="32"/>
          <w:szCs w:val="32"/>
        </w:rPr>
      </w:pPr>
      <w:r>
        <w:rPr>
          <w:rFonts w:hint="eastAsia" w:ascii="宋体" w:hAnsi="宋体"/>
          <w:b/>
          <w:sz w:val="28"/>
          <w:szCs w:val="28"/>
          <w:lang w:val="en-US" w:eastAsia="zh-CN"/>
        </w:rPr>
        <w:t>六、</w:t>
      </w:r>
      <w:r>
        <w:rPr>
          <w:rFonts w:hint="eastAsia" w:ascii="宋体" w:hAnsi="宋体"/>
          <w:b/>
          <w:sz w:val="28"/>
          <w:szCs w:val="28"/>
        </w:rPr>
        <w:t>项目</w:t>
      </w:r>
      <w:r>
        <w:rPr>
          <w:rFonts w:hint="eastAsia" w:ascii="宋体" w:hAnsi="宋体"/>
          <w:b/>
          <w:sz w:val="28"/>
          <w:szCs w:val="28"/>
          <w:lang w:val="en-US" w:eastAsia="zh-CN"/>
        </w:rPr>
        <w:t>需求书</w:t>
      </w:r>
    </w:p>
    <w:p>
      <w:pPr>
        <w:autoSpaceDE w:val="0"/>
        <w:autoSpaceDN w:val="0"/>
        <w:adjustRightInd w:val="0"/>
        <w:spacing w:line="360" w:lineRule="auto"/>
        <w:jc w:val="left"/>
        <w:rPr>
          <w:rFonts w:asciiTheme="minorEastAsia" w:hAnsiTheme="minorEastAsia" w:eastAsiaTheme="minorEastAsia"/>
          <w:color w:val="000000"/>
          <w:kern w:val="0"/>
          <w:sz w:val="24"/>
          <w:lang w:val="zh-CN"/>
        </w:rPr>
      </w:pPr>
      <w:r>
        <w:rPr>
          <w:rFonts w:hint="eastAsia" w:asciiTheme="minorEastAsia" w:hAnsiTheme="minorEastAsia" w:eastAsiaTheme="minorEastAsia"/>
          <w:b/>
          <w:color w:val="000000"/>
          <w:kern w:val="0"/>
          <w:sz w:val="24"/>
          <w:lang w:val="zh-CN"/>
        </w:rPr>
        <w:t>一</w:t>
      </w:r>
      <w:r>
        <w:rPr>
          <w:rFonts w:hint="eastAsia" w:asciiTheme="minorEastAsia" w:hAnsiTheme="minorEastAsia"/>
          <w:b/>
          <w:color w:val="000000"/>
          <w:kern w:val="0"/>
          <w:sz w:val="24"/>
          <w:lang w:val="zh-CN"/>
        </w:rPr>
        <w:t>）</w:t>
      </w:r>
      <w:r>
        <w:rPr>
          <w:rFonts w:hint="eastAsia" w:asciiTheme="minorEastAsia" w:hAnsiTheme="minorEastAsia" w:eastAsiaTheme="minorEastAsia"/>
          <w:b/>
          <w:color w:val="000000"/>
          <w:kern w:val="0"/>
          <w:sz w:val="24"/>
          <w:lang w:val="zh-CN"/>
        </w:rPr>
        <w:t>采购项目名称</w:t>
      </w:r>
      <w:r>
        <w:rPr>
          <w:rFonts w:hint="eastAsia" w:asciiTheme="minorEastAsia" w:hAnsiTheme="minorEastAsia" w:eastAsiaTheme="minorEastAsia"/>
          <w:color w:val="000000"/>
          <w:kern w:val="0"/>
          <w:sz w:val="24"/>
          <w:lang w:val="zh-CN"/>
        </w:rPr>
        <w:t>：南方医科大学口腔医院（广东省口腔医院）空调保养维修项目</w:t>
      </w:r>
    </w:p>
    <w:p>
      <w:pPr>
        <w:autoSpaceDE w:val="0"/>
        <w:autoSpaceDN w:val="0"/>
        <w:adjustRightInd w:val="0"/>
        <w:spacing w:line="360" w:lineRule="auto"/>
        <w:jc w:val="left"/>
        <w:rPr>
          <w:rFonts w:asciiTheme="minorEastAsia" w:hAnsiTheme="minorEastAsia" w:eastAsiaTheme="minorEastAsia"/>
          <w:color w:val="000000"/>
          <w:kern w:val="0"/>
          <w:sz w:val="24"/>
        </w:rPr>
      </w:pPr>
      <w:r>
        <w:rPr>
          <w:rFonts w:hint="eastAsia" w:asciiTheme="minorEastAsia" w:hAnsiTheme="minorEastAsia" w:eastAsiaTheme="minorEastAsia"/>
          <w:b/>
          <w:color w:val="000000"/>
          <w:kern w:val="0"/>
          <w:sz w:val="24"/>
          <w:lang w:val="zh-CN"/>
        </w:rPr>
        <w:t>二</w:t>
      </w:r>
      <w:r>
        <w:rPr>
          <w:rFonts w:hint="eastAsia" w:asciiTheme="minorEastAsia" w:hAnsiTheme="minorEastAsia"/>
          <w:b/>
          <w:color w:val="000000"/>
          <w:kern w:val="0"/>
          <w:sz w:val="24"/>
          <w:lang w:val="zh-CN"/>
        </w:rPr>
        <w:t>）</w:t>
      </w:r>
      <w:r>
        <w:rPr>
          <w:rFonts w:hint="eastAsia" w:asciiTheme="minorEastAsia" w:hAnsiTheme="minorEastAsia" w:eastAsiaTheme="minorEastAsia"/>
          <w:b/>
          <w:color w:val="000000"/>
          <w:kern w:val="0"/>
          <w:sz w:val="24"/>
        </w:rPr>
        <w:t>项目地址：</w:t>
      </w:r>
      <w:r>
        <w:rPr>
          <w:rFonts w:hint="eastAsia" w:asciiTheme="minorEastAsia" w:hAnsiTheme="minorEastAsia" w:eastAsiaTheme="minorEastAsia"/>
          <w:color w:val="000000"/>
          <w:kern w:val="0"/>
          <w:sz w:val="24"/>
        </w:rPr>
        <w:t>广州市海珠区江南大道南366号、广州市番禺区市桥新艺路12号、广州市越秀区泰康路178-180号</w:t>
      </w:r>
      <w:r>
        <w:rPr>
          <w:rFonts w:hint="eastAsia" w:asciiTheme="minorEastAsia" w:hAnsiTheme="minorEastAsia" w:eastAsiaTheme="minorEastAsia"/>
          <w:color w:val="000000"/>
          <w:kern w:val="0"/>
          <w:sz w:val="24"/>
          <w:lang w:eastAsia="zh-CN"/>
        </w:rPr>
        <w:t>、</w:t>
      </w:r>
      <w:r>
        <w:rPr>
          <w:rFonts w:hint="eastAsia" w:asciiTheme="minorEastAsia" w:hAnsiTheme="minorEastAsia" w:eastAsiaTheme="minorEastAsia"/>
          <w:color w:val="000000"/>
          <w:kern w:val="0"/>
          <w:sz w:val="24"/>
          <w:lang w:val="en-US" w:eastAsia="zh-CN"/>
        </w:rPr>
        <w:t>广州市盘福路13-35号</w:t>
      </w:r>
      <w:r>
        <w:rPr>
          <w:rFonts w:hint="eastAsia" w:asciiTheme="minorEastAsia" w:hAnsiTheme="minorEastAsia" w:eastAsiaTheme="minorEastAsia"/>
          <w:color w:val="000000"/>
          <w:kern w:val="0"/>
          <w:sz w:val="24"/>
        </w:rPr>
        <w:t>。</w:t>
      </w:r>
    </w:p>
    <w:p>
      <w:pPr>
        <w:autoSpaceDE w:val="0"/>
        <w:autoSpaceDN w:val="0"/>
        <w:adjustRightInd w:val="0"/>
        <w:spacing w:line="360" w:lineRule="auto"/>
        <w:ind w:right="-248" w:rightChars="-118"/>
        <w:jc w:val="left"/>
        <w:rPr>
          <w:rFonts w:asciiTheme="minorEastAsia" w:hAnsiTheme="minorEastAsia" w:eastAsiaTheme="minorEastAsia"/>
          <w:b/>
          <w:color w:val="000000"/>
          <w:kern w:val="0"/>
          <w:sz w:val="24"/>
          <w:lang w:val="zh-CN"/>
        </w:rPr>
      </w:pPr>
      <w:r>
        <w:rPr>
          <w:rFonts w:hint="eastAsia" w:asciiTheme="minorEastAsia" w:hAnsiTheme="minorEastAsia" w:eastAsiaTheme="minorEastAsia"/>
          <w:b/>
          <w:color w:val="000000"/>
          <w:kern w:val="0"/>
          <w:sz w:val="24"/>
          <w:lang w:val="zh-CN"/>
        </w:rPr>
        <w:t>三</w:t>
      </w:r>
      <w:r>
        <w:rPr>
          <w:rFonts w:hint="eastAsia" w:asciiTheme="minorEastAsia" w:hAnsiTheme="minorEastAsia"/>
          <w:b/>
          <w:color w:val="000000"/>
          <w:kern w:val="0"/>
          <w:sz w:val="24"/>
          <w:lang w:val="zh-CN"/>
        </w:rPr>
        <w:t>）</w:t>
      </w:r>
      <w:r>
        <w:rPr>
          <w:rFonts w:hint="eastAsia" w:asciiTheme="minorEastAsia" w:hAnsiTheme="minorEastAsia" w:eastAsiaTheme="minorEastAsia"/>
          <w:b/>
          <w:color w:val="000000"/>
          <w:kern w:val="0"/>
          <w:sz w:val="24"/>
          <w:lang w:val="zh-CN"/>
        </w:rPr>
        <w:t>项目内容及需求：</w:t>
      </w:r>
    </w:p>
    <w:tbl>
      <w:tblPr>
        <w:tblStyle w:val="3"/>
        <w:tblW w:w="0" w:type="auto"/>
        <w:tblInd w:w="59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752"/>
        <w:gridCol w:w="212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846" w:type="dxa"/>
            <w:tcBorders>
              <w:top w:val="double" w:color="auto" w:sz="4" w:space="0"/>
              <w:bottom w:val="single" w:color="auto" w:sz="4" w:space="0"/>
            </w:tcBorders>
            <w:shd w:val="clear" w:color="auto" w:fill="DCDCDC"/>
            <w:vAlign w:val="center"/>
          </w:tcPr>
          <w:p>
            <w:pPr>
              <w:snapToGrid w:val="0"/>
              <w:spacing w:line="360" w:lineRule="auto"/>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包组</w:t>
            </w:r>
          </w:p>
        </w:tc>
        <w:tc>
          <w:tcPr>
            <w:tcW w:w="5752" w:type="dxa"/>
            <w:tcBorders>
              <w:top w:val="double" w:color="auto" w:sz="4" w:space="0"/>
              <w:bottom w:val="single" w:color="auto" w:sz="4" w:space="0"/>
            </w:tcBorders>
            <w:shd w:val="clear" w:color="auto" w:fill="DCDCDC"/>
            <w:vAlign w:val="center"/>
          </w:tcPr>
          <w:p>
            <w:pPr>
              <w:snapToGrid w:val="0"/>
              <w:spacing w:line="360" w:lineRule="auto"/>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包组内容</w:t>
            </w:r>
          </w:p>
        </w:tc>
        <w:tc>
          <w:tcPr>
            <w:tcW w:w="2126" w:type="dxa"/>
            <w:tcBorders>
              <w:top w:val="double" w:color="auto" w:sz="4" w:space="0"/>
              <w:bottom w:val="single" w:color="auto" w:sz="4" w:space="0"/>
            </w:tcBorders>
            <w:shd w:val="clear" w:color="auto" w:fill="DCDCDC"/>
            <w:vAlign w:val="center"/>
          </w:tcPr>
          <w:p>
            <w:pPr>
              <w:snapToGrid w:val="0"/>
              <w:spacing w:line="360" w:lineRule="auto"/>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46" w:type="dxa"/>
            <w:tcBorders>
              <w:top w:val="single" w:color="auto" w:sz="4" w:space="0"/>
              <w:bottom w:val="single" w:color="auto" w:sz="4" w:space="0"/>
            </w:tcBorders>
            <w:vAlign w:val="center"/>
          </w:tcPr>
          <w:p>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一</w:t>
            </w:r>
          </w:p>
        </w:tc>
        <w:tc>
          <w:tcPr>
            <w:tcW w:w="5752" w:type="dxa"/>
            <w:tcBorders>
              <w:top w:val="single" w:color="auto" w:sz="4" w:space="0"/>
              <w:bottom w:val="single" w:color="auto" w:sz="4" w:space="0"/>
            </w:tcBorders>
            <w:vAlign w:val="center"/>
          </w:tcPr>
          <w:p>
            <w:pPr>
              <w:autoSpaceDE w:val="0"/>
              <w:autoSpaceDN w:val="0"/>
              <w:adjustRightInd w:val="0"/>
              <w:spacing w:line="360" w:lineRule="auto"/>
              <w:jc w:val="left"/>
              <w:rPr>
                <w:rFonts w:asciiTheme="minorEastAsia" w:hAnsiTheme="minorEastAsia" w:eastAsiaTheme="minorEastAsia"/>
                <w:color w:val="000000"/>
                <w:kern w:val="0"/>
                <w:sz w:val="24"/>
                <w:lang w:val="zh-CN"/>
              </w:rPr>
            </w:pPr>
            <w:r>
              <w:rPr>
                <w:rFonts w:hint="eastAsia" w:asciiTheme="minorEastAsia" w:hAnsiTheme="minorEastAsia" w:eastAsiaTheme="minorEastAsia"/>
                <w:color w:val="000000"/>
                <w:kern w:val="0"/>
                <w:sz w:val="24"/>
                <w:lang w:val="zh-CN"/>
              </w:rPr>
              <w:t>南方医科大学口腔医院（广东省口腔医院）空调保养维修项目</w:t>
            </w:r>
          </w:p>
        </w:tc>
        <w:tc>
          <w:tcPr>
            <w:tcW w:w="2126" w:type="dxa"/>
            <w:tcBorders>
              <w:top w:val="single" w:color="auto" w:sz="4" w:space="0"/>
              <w:bottom w:val="single" w:color="auto" w:sz="4" w:space="0"/>
            </w:tcBorders>
            <w:vAlign w:val="center"/>
          </w:tcPr>
          <w:p>
            <w:pPr>
              <w:snapToGrid w:val="0"/>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1项</w:t>
            </w:r>
          </w:p>
        </w:tc>
      </w:tr>
    </w:tbl>
    <w:p>
      <w:pPr>
        <w:autoSpaceDE w:val="0"/>
        <w:autoSpaceDN w:val="0"/>
        <w:adjustRightInd w:val="0"/>
        <w:snapToGrid w:val="0"/>
        <w:spacing w:line="360" w:lineRule="auto"/>
        <w:ind w:firstLine="360" w:firstLineChars="150"/>
        <w:jc w:val="left"/>
        <w:rPr>
          <w:rFonts w:asciiTheme="minorEastAsia" w:hAnsiTheme="minorEastAsia" w:eastAsiaTheme="minorEastAsia"/>
          <w:color w:val="000000"/>
          <w:kern w:val="0"/>
          <w:sz w:val="24"/>
        </w:rPr>
      </w:pPr>
      <w:r>
        <w:rPr>
          <w:rFonts w:hint="eastAsia" w:asciiTheme="minorEastAsia" w:hAnsiTheme="minorEastAsia" w:eastAsiaTheme="minorEastAsia"/>
          <w:color w:val="000000"/>
          <w:sz w:val="24"/>
        </w:rPr>
        <w:t>投标人应对本项目进行整体投标，不允许只对其中部分内容进行投标，任何只对其中一部分内容进行的响应都被视为无效响应。</w:t>
      </w:r>
    </w:p>
    <w:p>
      <w:pPr>
        <w:autoSpaceDE w:val="0"/>
        <w:autoSpaceDN w:val="0"/>
        <w:adjustRightInd w:val="0"/>
        <w:spacing w:line="360" w:lineRule="auto"/>
        <w:jc w:val="left"/>
        <w:rPr>
          <w:rFonts w:asciiTheme="minorEastAsia" w:hAnsiTheme="minorEastAsia" w:eastAsiaTheme="minorEastAsia"/>
          <w:b/>
          <w:color w:val="000000"/>
          <w:kern w:val="0"/>
          <w:sz w:val="24"/>
          <w:lang w:val="zh-CN"/>
        </w:rPr>
      </w:pPr>
      <w:r>
        <w:rPr>
          <w:rFonts w:hint="eastAsia" w:asciiTheme="minorEastAsia" w:hAnsiTheme="minorEastAsia" w:eastAsiaTheme="minorEastAsia"/>
          <w:b/>
          <w:color w:val="000000"/>
          <w:kern w:val="0"/>
          <w:sz w:val="24"/>
          <w:lang w:val="zh-CN"/>
        </w:rPr>
        <w:t>四</w:t>
      </w:r>
      <w:r>
        <w:rPr>
          <w:rFonts w:hint="eastAsia" w:asciiTheme="minorEastAsia" w:hAnsiTheme="minorEastAsia"/>
          <w:b/>
          <w:color w:val="000000"/>
          <w:kern w:val="0"/>
          <w:sz w:val="24"/>
          <w:lang w:val="zh-CN"/>
        </w:rPr>
        <w:t>）</w:t>
      </w:r>
      <w:r>
        <w:rPr>
          <w:rFonts w:hint="eastAsia" w:asciiTheme="minorEastAsia" w:hAnsiTheme="minorEastAsia" w:eastAsiaTheme="minorEastAsia"/>
          <w:b/>
          <w:color w:val="000000"/>
          <w:kern w:val="0"/>
          <w:sz w:val="24"/>
          <w:lang w:val="zh-CN"/>
        </w:rPr>
        <w:t>合格的投标人：</w:t>
      </w:r>
    </w:p>
    <w:p>
      <w:pPr>
        <w:numPr>
          <w:ilvl w:val="0"/>
          <w:numId w:val="1"/>
        </w:numPr>
        <w:tabs>
          <w:tab w:val="left" w:pos="851"/>
        </w:tabs>
        <w:spacing w:line="360" w:lineRule="auto"/>
        <w:ind w:firstLine="0"/>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投标人应具备《政府采购法》第二十二条规定的条件。</w:t>
      </w:r>
    </w:p>
    <w:p>
      <w:pPr>
        <w:numPr>
          <w:ilvl w:val="0"/>
          <w:numId w:val="1"/>
        </w:numPr>
        <w:tabs>
          <w:tab w:val="left" w:pos="851"/>
        </w:tabs>
        <w:spacing w:line="360" w:lineRule="auto"/>
        <w:ind w:firstLine="0"/>
        <w:rPr>
          <w:rFonts w:asciiTheme="minorEastAsia" w:hAnsiTheme="minorEastAsia" w:eastAsiaTheme="minorEastAsia"/>
          <w:color w:val="000000"/>
          <w:sz w:val="24"/>
        </w:rPr>
      </w:pPr>
      <w:r>
        <w:rPr>
          <w:rFonts w:hint="eastAsia" w:asciiTheme="minorEastAsia" w:hAnsiTheme="minorEastAsia" w:eastAsiaTheme="minorEastAsia"/>
          <w:color w:val="000000"/>
          <w:sz w:val="24"/>
        </w:rPr>
        <w:t>具有独立承担民事责任能力的在中华人民共和国境内注册的独立法人。</w:t>
      </w:r>
    </w:p>
    <w:p>
      <w:pPr>
        <w:numPr>
          <w:ilvl w:val="0"/>
          <w:numId w:val="1"/>
        </w:numPr>
        <w:tabs>
          <w:tab w:val="left" w:pos="851"/>
        </w:tabs>
        <w:spacing w:line="360" w:lineRule="auto"/>
        <w:ind w:firstLine="0"/>
        <w:rPr>
          <w:rFonts w:asciiTheme="minorEastAsia" w:hAnsiTheme="minorEastAsia" w:eastAsiaTheme="minorEastAsia"/>
          <w:color w:val="000000"/>
          <w:sz w:val="24"/>
        </w:rPr>
      </w:pPr>
      <w:r>
        <w:rPr>
          <w:rFonts w:hint="eastAsia" w:asciiTheme="minorEastAsia" w:hAnsiTheme="minorEastAsia" w:eastAsiaTheme="minorEastAsia"/>
          <w:color w:val="000000"/>
          <w:sz w:val="24"/>
        </w:rPr>
        <w:t>资质等级要求:具备空调制冷维修专业能力资质证书、机电安装总承包三级（或以上）资质或经营范围具有机电安装、建筑物空调设备安装服务项目；具备2个以上空调品牌的售后维修服务资格证明。</w:t>
      </w:r>
    </w:p>
    <w:p>
      <w:pPr>
        <w:numPr>
          <w:ilvl w:val="0"/>
          <w:numId w:val="1"/>
        </w:numPr>
        <w:tabs>
          <w:tab w:val="left" w:pos="851"/>
        </w:tabs>
        <w:spacing w:line="360" w:lineRule="auto"/>
        <w:ind w:firstLine="0"/>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投标人拟担任本工程项目负责人的人员要具有制冷专业本科以上学历和取得从业资格证，并有五年以上的工作经验；</w:t>
      </w:r>
    </w:p>
    <w:p>
      <w:pPr>
        <w:numPr>
          <w:ilvl w:val="0"/>
          <w:numId w:val="1"/>
        </w:numPr>
        <w:tabs>
          <w:tab w:val="left" w:pos="851"/>
        </w:tabs>
        <w:spacing w:line="360" w:lineRule="auto"/>
        <w:ind w:firstLine="0"/>
        <w:rPr>
          <w:rFonts w:asciiTheme="minorEastAsia" w:hAnsiTheme="minorEastAsia" w:eastAsiaTheme="minorEastAsia"/>
          <w:color w:val="000000"/>
          <w:sz w:val="24"/>
        </w:rPr>
      </w:pPr>
      <w:r>
        <w:rPr>
          <w:rFonts w:hint="eastAsia" w:asciiTheme="minorEastAsia" w:hAnsiTheme="minorEastAsia" w:eastAsiaTheme="minorEastAsia"/>
          <w:color w:val="000000"/>
          <w:sz w:val="24"/>
        </w:rPr>
        <w:t>需提供近三年完成同类业绩，同类业绩年度总额50万以上。</w:t>
      </w:r>
    </w:p>
    <w:p>
      <w:pPr>
        <w:numPr>
          <w:ilvl w:val="0"/>
          <w:numId w:val="1"/>
        </w:numPr>
        <w:tabs>
          <w:tab w:val="left" w:pos="851"/>
        </w:tabs>
        <w:spacing w:line="360" w:lineRule="auto"/>
        <w:ind w:firstLine="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须提供拟派人员架构表，施工管理架构人员设置必须满足工程施工需要，项目负责人、维修人员、施工员、安全员等必须持证上岗，必须是本公司的正式员工；维修人员必须是空调、制冷专业毕业，持有效电工操作证和高空操作证或具有相应的从业资格证；毕业证、第二代身份证及近一年有效的社保证明材料（社会保险证明包括员工社保编号、网络查询路径及电话查询路径</w:t>
      </w:r>
      <w:bookmarkStart w:id="0" w:name="_Toc425695867"/>
      <w:r>
        <w:rPr>
          <w:rFonts w:hint="eastAsia" w:asciiTheme="minorEastAsia" w:hAnsiTheme="minorEastAsia" w:eastAsiaTheme="minorEastAsia"/>
          <w:color w:val="000000"/>
          <w:sz w:val="24"/>
        </w:rPr>
        <w:t>）；</w:t>
      </w:r>
    </w:p>
    <w:p>
      <w:pPr>
        <w:numPr>
          <w:ilvl w:val="0"/>
          <w:numId w:val="1"/>
        </w:numPr>
        <w:tabs>
          <w:tab w:val="left" w:pos="851"/>
        </w:tabs>
        <w:spacing w:line="360" w:lineRule="auto"/>
        <w:ind w:firstLine="0"/>
        <w:rPr>
          <w:rFonts w:cs="宋体" w:asciiTheme="minorEastAsia" w:hAnsiTheme="minorEastAsia" w:eastAsiaTheme="minorEastAsia"/>
          <w:color w:val="000000"/>
          <w:sz w:val="24"/>
        </w:rPr>
      </w:pPr>
      <w:r>
        <w:rPr>
          <w:rFonts w:asciiTheme="minorEastAsia" w:hAnsiTheme="minorEastAsia" w:eastAsiaTheme="minorEastAsia"/>
          <w:color w:val="333333"/>
          <w:sz w:val="24"/>
        </w:rPr>
        <w:t>投标单位</w:t>
      </w:r>
      <w:r>
        <w:rPr>
          <w:rFonts w:hint="eastAsia" w:asciiTheme="minorEastAsia" w:hAnsiTheme="minorEastAsia" w:eastAsiaTheme="minorEastAsia"/>
          <w:color w:val="333333"/>
          <w:sz w:val="24"/>
        </w:rPr>
        <w:t>必须为</w:t>
      </w:r>
      <w:r>
        <w:rPr>
          <w:rFonts w:hint="eastAsia" w:asciiTheme="minorEastAsia" w:hAnsiTheme="minorEastAsia" w:eastAsiaTheme="minorEastAsia"/>
          <w:color w:val="000000"/>
          <w:sz w:val="24"/>
        </w:rPr>
        <w:t>维修人员</w:t>
      </w:r>
      <w:r>
        <w:rPr>
          <w:rFonts w:asciiTheme="minorEastAsia" w:hAnsiTheme="minorEastAsia" w:eastAsiaTheme="minorEastAsia"/>
          <w:color w:val="333333"/>
          <w:sz w:val="24"/>
        </w:rPr>
        <w:t>购买员</w:t>
      </w:r>
      <w:r>
        <w:rPr>
          <w:rFonts w:hint="eastAsia" w:asciiTheme="minorEastAsia" w:hAnsiTheme="minorEastAsia" w:eastAsiaTheme="minorEastAsia"/>
          <w:color w:val="333333"/>
          <w:sz w:val="24"/>
        </w:rPr>
        <w:t>工商业</w:t>
      </w:r>
      <w:r>
        <w:rPr>
          <w:rFonts w:asciiTheme="minorEastAsia" w:hAnsiTheme="minorEastAsia" w:eastAsiaTheme="minorEastAsia"/>
          <w:color w:val="333333"/>
          <w:sz w:val="24"/>
        </w:rPr>
        <w:t>意外保险（原件）</w:t>
      </w:r>
      <w:r>
        <w:rPr>
          <w:rFonts w:hint="eastAsia" w:asciiTheme="minorEastAsia" w:hAnsiTheme="minorEastAsia" w:eastAsiaTheme="minorEastAsia"/>
          <w:color w:val="333333"/>
          <w:sz w:val="24"/>
          <w:lang w:eastAsia="zh-CN"/>
        </w:rPr>
        <w:t>。</w:t>
      </w:r>
    </w:p>
    <w:p>
      <w:pPr>
        <w:tabs>
          <w:tab w:val="left" w:pos="851"/>
        </w:tabs>
        <w:spacing w:line="360" w:lineRule="auto"/>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sz w:val="24"/>
        </w:rPr>
        <w:t xml:space="preserve"> 五</w:t>
      </w:r>
      <w:r>
        <w:rPr>
          <w:rFonts w:hint="eastAsia" w:asciiTheme="minorEastAsia" w:hAnsiTheme="minorEastAsia"/>
          <w:b/>
          <w:color w:val="000000"/>
          <w:kern w:val="0"/>
          <w:sz w:val="24"/>
          <w:lang w:val="zh-CN"/>
        </w:rPr>
        <w:t>）</w:t>
      </w:r>
      <w:r>
        <w:rPr>
          <w:rFonts w:hint="eastAsia" w:cs="宋体" w:asciiTheme="minorEastAsia" w:hAnsiTheme="minorEastAsia" w:eastAsiaTheme="minorEastAsia"/>
          <w:b/>
          <w:color w:val="000000"/>
          <w:sz w:val="24"/>
        </w:rPr>
        <w:t>投标范围：</w:t>
      </w:r>
    </w:p>
    <w:p>
      <w:pPr>
        <w:spacing w:line="360"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投标人所投项目为南方医科大学口腔医院（广东省口腔医院）空调保养维修项目，该项目实行固定总价包干，包括对现有空调设备的维修、保养、移位（内外机）室外空调排水管路维护等工作及其所需的零配件、材料、运输、仓储、安全措施、税收等实行总包干。</w:t>
      </w:r>
    </w:p>
    <w:p>
      <w:pPr>
        <w:spacing w:line="360"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（2）投标人对现有空调设备实施的保养维修方案和报价必须包括本招标项目要求的全部内容，含维修零部件、材料、运输、维修、安装及相关服务。</w:t>
      </w:r>
    </w:p>
    <w:p>
      <w:pPr>
        <w:rPr>
          <w:rFonts w:asciiTheme="minorEastAsia" w:hAnsiTheme="minorEastAsia" w:eastAsiaTheme="minorEastAsia"/>
          <w:sz w:val="24"/>
        </w:rPr>
      </w:pPr>
      <w:r>
        <w:rPr>
          <w:rFonts w:hint="eastAsia" w:asciiTheme="minorEastAsia" w:hAnsiTheme="minorEastAsia" w:eastAsiaTheme="minorEastAsia"/>
          <w:sz w:val="24"/>
        </w:rPr>
        <w:t>（3）</w:t>
      </w:r>
      <w:r>
        <w:rPr>
          <w:rFonts w:hint="eastAsia" w:cs="宋体" w:asciiTheme="minorEastAsia" w:hAnsiTheme="minorEastAsia" w:eastAsiaTheme="minorEastAsia"/>
          <w:color w:val="000000"/>
          <w:sz w:val="24"/>
        </w:rPr>
        <w:t>投标人</w:t>
      </w:r>
      <w:r>
        <w:rPr>
          <w:rFonts w:hint="eastAsia" w:asciiTheme="minorEastAsia" w:hAnsiTheme="minorEastAsia" w:eastAsiaTheme="minorEastAsia"/>
          <w:sz w:val="24"/>
        </w:rPr>
        <w:t>所承接项目，不得转包、分包。否则，采购人有权单方面终止协议，并令其立即退场，该项目由采购人另行处理，由此造成的经济损失由</w:t>
      </w:r>
      <w:r>
        <w:rPr>
          <w:rFonts w:hint="eastAsia" w:cs="宋体" w:asciiTheme="minorEastAsia" w:hAnsiTheme="minorEastAsia" w:eastAsiaTheme="minorEastAsia"/>
          <w:color w:val="000000"/>
          <w:sz w:val="24"/>
        </w:rPr>
        <w:t>投标人</w:t>
      </w:r>
      <w:r>
        <w:rPr>
          <w:rFonts w:hint="eastAsia" w:asciiTheme="minorEastAsia" w:hAnsiTheme="minorEastAsia" w:eastAsiaTheme="minorEastAsia"/>
          <w:sz w:val="24"/>
        </w:rPr>
        <w:t>负责赔偿。</w:t>
      </w:r>
    </w:p>
    <w:p>
      <w:pPr>
        <w:widowControl/>
        <w:spacing w:before="100" w:afterLines="50"/>
        <w:jc w:val="left"/>
        <w:rPr>
          <w:rFonts w:cs="仿宋_GB2312" w:asciiTheme="minorEastAsia" w:hAnsiTheme="minorEastAsia" w:eastAsiaTheme="minorEastAsia"/>
          <w:sz w:val="24"/>
        </w:rPr>
      </w:pPr>
      <w:r>
        <w:rPr>
          <w:rFonts w:hint="eastAsia" w:cs="宋体" w:asciiTheme="minorEastAsia" w:hAnsiTheme="minorEastAsia" w:eastAsiaTheme="minorEastAsia"/>
          <w:color w:val="000000"/>
          <w:sz w:val="24"/>
        </w:rPr>
        <w:t>（4）</w:t>
      </w:r>
      <w:r>
        <w:rPr>
          <w:rFonts w:hint="eastAsia" w:cs="仿宋_GB2312" w:asciiTheme="minorEastAsia" w:hAnsiTheme="minorEastAsia" w:eastAsiaTheme="minorEastAsia"/>
          <w:sz w:val="24"/>
        </w:rPr>
        <w:t>维保期结束，要求所有空调均能正常使用，采购人后勤管理部门、使用部门共同验收合格后，与接收单位做好书面交接，否则不予结算。</w:t>
      </w:r>
    </w:p>
    <w:p>
      <w:pPr>
        <w:widowControl/>
        <w:spacing w:before="100" w:afterLine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（5）在维保过程中，所有的人身安全、财产安全等全部由</w:t>
      </w:r>
      <w:r>
        <w:rPr>
          <w:rFonts w:hint="eastAsia" w:cs="宋体" w:asciiTheme="minorEastAsia" w:hAnsiTheme="minorEastAsia" w:eastAsiaTheme="minorEastAsia"/>
          <w:color w:val="000000"/>
          <w:sz w:val="24"/>
        </w:rPr>
        <w:t>投标人</w:t>
      </w:r>
      <w:r>
        <w:rPr>
          <w:rFonts w:hint="eastAsia" w:cs="仿宋_GB2312" w:asciiTheme="minorEastAsia" w:hAnsiTheme="minorEastAsia" w:eastAsiaTheme="minorEastAsia"/>
          <w:sz w:val="24"/>
        </w:rPr>
        <w:t>单位自行负责。</w:t>
      </w:r>
    </w:p>
    <w:p>
      <w:pPr>
        <w:widowControl/>
        <w:spacing w:before="100" w:afterLine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6</w:t>
      </w:r>
      <w:r>
        <w:rPr>
          <w:rFonts w:hint="eastAsia" w:cs="仿宋_GB2312" w:asciiTheme="minorEastAsia" w:hAnsiTheme="minorEastAsia" w:eastAsiaTheme="minorEastAsia"/>
          <w:sz w:val="24"/>
        </w:rPr>
        <w:t>）因维保不当造成招标人的设备故障或事故，均由</w:t>
      </w:r>
      <w:r>
        <w:rPr>
          <w:rFonts w:hint="eastAsia" w:cs="宋体" w:asciiTheme="minorEastAsia" w:hAnsiTheme="minorEastAsia" w:eastAsiaTheme="minorEastAsia"/>
          <w:color w:val="000000"/>
          <w:sz w:val="24"/>
        </w:rPr>
        <w:t>投标人</w:t>
      </w:r>
      <w:r>
        <w:rPr>
          <w:rFonts w:hint="eastAsia" w:cs="仿宋_GB2312" w:asciiTheme="minorEastAsia" w:hAnsiTheme="minorEastAsia" w:eastAsiaTheme="minorEastAsia"/>
          <w:sz w:val="24"/>
        </w:rPr>
        <w:t>承担所有经济、刑事等责任。</w:t>
      </w:r>
    </w:p>
    <w:p>
      <w:pPr>
        <w:spacing w:line="360" w:lineRule="auto"/>
        <w:outlineLvl w:val="0"/>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sz w:val="24"/>
        </w:rPr>
        <w:t>六</w:t>
      </w:r>
      <w:r>
        <w:rPr>
          <w:rFonts w:hint="eastAsia" w:asciiTheme="minorEastAsia" w:hAnsiTheme="minorEastAsia"/>
          <w:b/>
          <w:color w:val="000000"/>
          <w:kern w:val="0"/>
          <w:sz w:val="24"/>
          <w:lang w:val="zh-CN"/>
        </w:rPr>
        <w:t>）</w:t>
      </w:r>
      <w:r>
        <w:rPr>
          <w:rFonts w:hint="eastAsia" w:cs="宋体" w:asciiTheme="minorEastAsia" w:hAnsiTheme="minorEastAsia" w:eastAsiaTheme="minorEastAsia"/>
          <w:b/>
          <w:color w:val="000000"/>
          <w:sz w:val="24"/>
        </w:rPr>
        <w:t>项目要求</w:t>
      </w:r>
    </w:p>
    <w:p>
      <w:pPr>
        <w:tabs>
          <w:tab w:val="left" w:pos="550"/>
        </w:tabs>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1、中标人需向招标人提供年度保养实施计划表，以及技术支持（包括生产厂家的技术支持和提供零部件的支持）、维修质量服务保证承诺书；</w:t>
      </w:r>
    </w:p>
    <w:p>
      <w:pPr>
        <w:tabs>
          <w:tab w:val="left" w:pos="0"/>
        </w:tabs>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3、建立完善的空调日常维护保养档案记录；</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4、每月不少于一次的定期巡检和保养服务（清洗过滤网），记录每次维护保养情况，需经使用科室签字确认；</w:t>
      </w:r>
    </w:p>
    <w:p>
      <w:pPr>
        <w:spacing w:line="360" w:lineRule="auto"/>
        <w:jc w:val="left"/>
        <w:rPr>
          <w:rFonts w:asciiTheme="minorEastAsia" w:hAnsiTheme="minorEastAsia" w:eastAsiaTheme="minorEastAsia"/>
          <w:sz w:val="24"/>
        </w:rPr>
      </w:pPr>
      <w:r>
        <w:rPr>
          <w:rFonts w:cs="宋体" w:asciiTheme="minorEastAsia" w:hAnsiTheme="minorEastAsia" w:eastAsiaTheme="minorEastAsia"/>
          <w:color w:val="000000"/>
          <w:sz w:val="24"/>
        </w:rPr>
        <w:t>5</w:t>
      </w:r>
      <w:r>
        <w:rPr>
          <w:rFonts w:hint="eastAsia" w:cs="宋体" w:asciiTheme="minorEastAsia" w:hAnsiTheme="minorEastAsia" w:eastAsiaTheme="minorEastAsia"/>
          <w:color w:val="000000"/>
          <w:sz w:val="24"/>
        </w:rPr>
        <w:t>、中标人与招标人签定合同后需立即对招标人</w:t>
      </w: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所有空调设备进行一次全面的建档、</w:t>
      </w:r>
      <w:r>
        <w:rPr>
          <w:rFonts w:hint="eastAsia" w:asciiTheme="minorEastAsia" w:hAnsiTheme="minorEastAsia" w:eastAsiaTheme="minorEastAsia"/>
          <w:sz w:val="24"/>
        </w:rPr>
        <w:t>巡检和保养服务（含室内、室外机全面清洗服务）；完成记录送总务科确认备案；</w:t>
      </w:r>
    </w:p>
    <w:p>
      <w:pPr>
        <w:spacing w:line="360" w:lineRule="auto"/>
        <w:rPr>
          <w:rFonts w:cs="宋体" w:asciiTheme="minorEastAsia" w:hAnsiTheme="minorEastAsia" w:eastAsiaTheme="minorEastAsia"/>
          <w:color w:val="000000"/>
          <w:sz w:val="24"/>
        </w:rPr>
      </w:pPr>
      <w:r>
        <w:rPr>
          <w:rFonts w:cs="宋体" w:asciiTheme="minorEastAsia" w:hAnsiTheme="minorEastAsia" w:eastAsiaTheme="minorEastAsia"/>
          <w:color w:val="000000"/>
          <w:sz w:val="24"/>
        </w:rPr>
        <w:t>6</w:t>
      </w:r>
      <w:r>
        <w:rPr>
          <w:rFonts w:hint="eastAsia" w:cs="宋体" w:asciiTheme="minorEastAsia" w:hAnsiTheme="minorEastAsia" w:eastAsiaTheme="minorEastAsia"/>
          <w:color w:val="000000"/>
          <w:sz w:val="24"/>
        </w:rPr>
        <w:t>、中标单位应建立完善的用户档案数据库，所采用的信息在数据库中都有详细的记录，包括用户使用的机器型号、出厂编号、每次发生维修记录、维修技工姓名、保养纪录、每次所更换的主要配件纪录等。</w:t>
      </w:r>
    </w:p>
    <w:p>
      <w:pPr>
        <w:spacing w:line="360" w:lineRule="auto"/>
        <w:rPr>
          <w:rFonts w:cs="宋体" w:asciiTheme="minorEastAsia" w:hAnsiTheme="minorEastAsia" w:eastAsiaTheme="minorEastAsia"/>
          <w:color w:val="000000"/>
          <w:sz w:val="24"/>
        </w:rPr>
      </w:pPr>
      <w:r>
        <w:rPr>
          <w:rFonts w:asciiTheme="minorEastAsia" w:hAnsiTheme="minorEastAsia" w:eastAsiaTheme="minorEastAsia"/>
          <w:color w:val="333333"/>
          <w:sz w:val="24"/>
        </w:rPr>
        <w:t>7</w:t>
      </w:r>
      <w:r>
        <w:rPr>
          <w:rFonts w:hint="eastAsia" w:asciiTheme="minorEastAsia" w:hAnsiTheme="minorEastAsia" w:eastAsiaTheme="minorEastAsia"/>
          <w:color w:val="333333"/>
          <w:sz w:val="24"/>
        </w:rPr>
        <w:t>、</w:t>
      </w:r>
      <w:r>
        <w:rPr>
          <w:rFonts w:asciiTheme="minorEastAsia" w:hAnsiTheme="minorEastAsia" w:eastAsiaTheme="minorEastAsia"/>
          <w:color w:val="333333"/>
          <w:sz w:val="24"/>
        </w:rPr>
        <w:t>每年确保</w:t>
      </w:r>
      <w:r>
        <w:rPr>
          <w:rFonts w:hint="eastAsia" w:asciiTheme="minorEastAsia" w:hAnsiTheme="minorEastAsia" w:eastAsiaTheme="minorEastAsia"/>
          <w:color w:val="333333"/>
          <w:sz w:val="24"/>
        </w:rPr>
        <w:t>2</w:t>
      </w:r>
      <w:r>
        <w:rPr>
          <w:rFonts w:asciiTheme="minorEastAsia" w:hAnsiTheme="minorEastAsia" w:eastAsiaTheme="minorEastAsia"/>
          <w:color w:val="333333"/>
          <w:sz w:val="24"/>
        </w:rPr>
        <w:t>次空调全系统调试，负责清洗过滤网、内机和外机保养及调试、添加制冷剂。主机系统及管线每年进行一次防腐处理。每年两次对过滤网及风口进行清洗以及消毒处理。每年</w:t>
      </w:r>
      <w:r>
        <w:rPr>
          <w:rFonts w:hint="eastAsia" w:asciiTheme="minorEastAsia" w:hAnsiTheme="minorEastAsia" w:eastAsiaTheme="minorEastAsia"/>
          <w:color w:val="333333"/>
          <w:sz w:val="24"/>
        </w:rPr>
        <w:t>对</w:t>
      </w:r>
      <w:r>
        <w:rPr>
          <w:rFonts w:asciiTheme="minorEastAsia" w:hAnsiTheme="minorEastAsia" w:eastAsiaTheme="minorEastAsia"/>
          <w:color w:val="333333"/>
          <w:sz w:val="24"/>
        </w:rPr>
        <w:t>空调风冷器</w:t>
      </w:r>
      <w:r>
        <w:rPr>
          <w:rFonts w:hint="eastAsia" w:asciiTheme="minorEastAsia" w:hAnsiTheme="minorEastAsia" w:eastAsiaTheme="minorEastAsia"/>
          <w:color w:val="333333"/>
          <w:sz w:val="24"/>
        </w:rPr>
        <w:t>采用</w:t>
      </w:r>
      <w:r>
        <w:rPr>
          <w:rFonts w:asciiTheme="minorEastAsia" w:hAnsiTheme="minorEastAsia" w:eastAsiaTheme="minorEastAsia"/>
          <w:color w:val="333333"/>
          <w:sz w:val="24"/>
        </w:rPr>
        <w:t>专用清洗剂进行清洗，除去灰尘，提高空调的制冷/热效果</w:t>
      </w:r>
      <w:r>
        <w:rPr>
          <w:rFonts w:hint="eastAsia" w:asciiTheme="minorEastAsia" w:hAnsiTheme="minorEastAsia" w:eastAsiaTheme="minorEastAsia"/>
          <w:color w:val="333333"/>
          <w:sz w:val="24"/>
        </w:rPr>
        <w:t>；</w:t>
      </w:r>
      <w:r>
        <w:rPr>
          <w:rFonts w:asciiTheme="minorEastAsia" w:hAnsiTheme="minorEastAsia" w:eastAsiaTheme="minorEastAsia"/>
          <w:color w:val="333333"/>
          <w:sz w:val="24"/>
        </w:rPr>
        <w:t>故障空调</w:t>
      </w:r>
      <w:r>
        <w:rPr>
          <w:rFonts w:hint="eastAsia" w:asciiTheme="minorEastAsia" w:hAnsiTheme="minorEastAsia" w:eastAsiaTheme="minorEastAsia"/>
          <w:color w:val="333333"/>
          <w:sz w:val="24"/>
        </w:rPr>
        <w:t>应</w:t>
      </w:r>
      <w:r>
        <w:rPr>
          <w:rFonts w:asciiTheme="minorEastAsia" w:hAnsiTheme="minorEastAsia" w:eastAsiaTheme="minorEastAsia"/>
          <w:color w:val="333333"/>
          <w:sz w:val="24"/>
        </w:rPr>
        <w:t>及</w:t>
      </w:r>
      <w:r>
        <w:rPr>
          <w:rFonts w:hint="eastAsia" w:asciiTheme="minorEastAsia" w:hAnsiTheme="minorEastAsia" w:eastAsiaTheme="minorEastAsia"/>
          <w:color w:val="333333"/>
          <w:sz w:val="24"/>
        </w:rPr>
        <w:t>修理；</w:t>
      </w:r>
    </w:p>
    <w:p>
      <w:pPr>
        <w:tabs>
          <w:tab w:val="left" w:pos="550"/>
        </w:tabs>
        <w:spacing w:line="360" w:lineRule="auto"/>
        <w:rPr>
          <w:rFonts w:cs="宋体" w:asciiTheme="minorEastAsia" w:hAnsiTheme="minorEastAsia" w:eastAsiaTheme="minorEastAsia"/>
          <w:color w:val="000000"/>
          <w:sz w:val="24"/>
        </w:rPr>
      </w:pPr>
      <w:r>
        <w:rPr>
          <w:rFonts w:cs="宋体" w:asciiTheme="minorEastAsia" w:hAnsiTheme="minorEastAsia" w:eastAsiaTheme="minorEastAsia"/>
          <w:color w:val="000000"/>
          <w:sz w:val="24"/>
        </w:rPr>
        <w:t>8</w:t>
      </w:r>
      <w:r>
        <w:rPr>
          <w:rFonts w:hint="eastAsia" w:cs="宋体" w:asciiTheme="minorEastAsia" w:hAnsiTheme="minorEastAsia" w:eastAsiaTheme="minorEastAsia"/>
          <w:color w:val="000000"/>
          <w:sz w:val="24"/>
        </w:rPr>
        <w:t>、合同期：</w:t>
      </w:r>
      <w:r>
        <w:rPr>
          <w:rFonts w:hint="eastAsia" w:cs="宋体" w:asciiTheme="minorEastAsia" w:hAnsiTheme="minorEastAsia" w:eastAsiaTheme="minorEastAsia"/>
          <w:color w:val="000000"/>
          <w:sz w:val="24"/>
          <w:lang w:val="en-US" w:eastAsia="zh-CN"/>
        </w:rPr>
        <w:t>服务期三年，合同一年一签</w:t>
      </w:r>
      <w:r>
        <w:rPr>
          <w:rFonts w:hint="eastAsia" w:cs="宋体" w:asciiTheme="minorEastAsia" w:hAnsiTheme="minorEastAsia" w:eastAsiaTheme="minorEastAsia"/>
          <w:color w:val="000000"/>
          <w:sz w:val="24"/>
        </w:rPr>
        <w:t>。</w:t>
      </w:r>
    </w:p>
    <w:p>
      <w:pPr>
        <w:spacing w:line="360" w:lineRule="auto"/>
        <w:outlineLvl w:val="0"/>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sz w:val="24"/>
        </w:rPr>
        <w:t>七</w:t>
      </w:r>
      <w:r>
        <w:rPr>
          <w:rFonts w:hint="eastAsia" w:asciiTheme="minorEastAsia" w:hAnsiTheme="minorEastAsia"/>
          <w:b/>
          <w:color w:val="000000"/>
          <w:kern w:val="0"/>
          <w:sz w:val="24"/>
          <w:lang w:val="zh-CN"/>
        </w:rPr>
        <w:t>）</w:t>
      </w:r>
      <w:r>
        <w:rPr>
          <w:rFonts w:hint="eastAsia" w:cs="宋体" w:asciiTheme="minorEastAsia" w:hAnsiTheme="minorEastAsia" w:eastAsiaTheme="minorEastAsia"/>
          <w:b/>
          <w:color w:val="000000"/>
          <w:sz w:val="24"/>
        </w:rPr>
        <w:t>招标清单</w:t>
      </w:r>
    </w:p>
    <w:tbl>
      <w:tblPr>
        <w:tblStyle w:val="3"/>
        <w:tblW w:w="0" w:type="auto"/>
        <w:tblInd w:w="0" w:type="dxa"/>
        <w:tblLayout w:type="fixed"/>
        <w:tblCellMar>
          <w:top w:w="15" w:type="dxa"/>
          <w:left w:w="15" w:type="dxa"/>
          <w:bottom w:w="15" w:type="dxa"/>
          <w:right w:w="15" w:type="dxa"/>
        </w:tblCellMar>
      </w:tblPr>
      <w:tblGrid>
        <w:gridCol w:w="8773"/>
      </w:tblGrid>
      <w:tr>
        <w:tblPrEx>
          <w:tblCellMar>
            <w:top w:w="15" w:type="dxa"/>
            <w:left w:w="15" w:type="dxa"/>
            <w:bottom w:w="15" w:type="dxa"/>
            <w:right w:w="15" w:type="dxa"/>
          </w:tblCellMar>
        </w:tblPrEx>
        <w:trPr>
          <w:trHeight w:val="546" w:hRule="atLeast"/>
        </w:trPr>
        <w:tc>
          <w:tcPr>
            <w:tcW w:w="8773" w:type="dxa"/>
            <w:vAlign w:val="center"/>
          </w:tcPr>
          <w:p>
            <w:pPr>
              <w:spacing w:line="360" w:lineRule="auto"/>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rPr>
              <w:t>空调机总数：约</w:t>
            </w:r>
            <w:r>
              <w:rPr>
                <w:rFonts w:hint="eastAsia" w:cs="宋体" w:asciiTheme="minorEastAsia" w:hAnsiTheme="minorEastAsia"/>
                <w:b/>
                <w:color w:val="000000"/>
                <w:kern w:val="0"/>
                <w:sz w:val="24"/>
                <w:lang w:val="en-US" w:eastAsia="zh-CN"/>
              </w:rPr>
              <w:t>1180</w:t>
            </w:r>
            <w:r>
              <w:rPr>
                <w:rFonts w:hint="eastAsia" w:cs="宋体" w:asciiTheme="minorEastAsia" w:hAnsiTheme="minorEastAsia" w:eastAsiaTheme="minorEastAsia"/>
                <w:b/>
                <w:color w:val="000000"/>
                <w:kern w:val="0"/>
                <w:sz w:val="24"/>
              </w:rPr>
              <w:t>台</w:t>
            </w:r>
          </w:p>
        </w:tc>
      </w:tr>
    </w:tbl>
    <w:p>
      <w:pPr>
        <w:spacing w:line="360" w:lineRule="auto"/>
        <w:rPr>
          <w:rFonts w:cs="宋体" w:asciiTheme="minorEastAsia" w:hAnsiTheme="minorEastAsia" w:eastAsiaTheme="minorEastAsia"/>
          <w:b/>
          <w:color w:val="000000"/>
          <w:spacing w:val="-8"/>
          <w:sz w:val="24"/>
        </w:rPr>
      </w:pPr>
      <w:r>
        <w:rPr>
          <w:rFonts w:hint="eastAsia" w:cs="宋体" w:asciiTheme="minorEastAsia" w:hAnsiTheme="minorEastAsia" w:eastAsiaTheme="minorEastAsia"/>
          <w:b/>
          <w:color w:val="000000"/>
          <w:spacing w:val="-8"/>
          <w:sz w:val="24"/>
        </w:rPr>
        <w:t>注：设备数量只提供参考，以实际已安装的设备数量为准。</w:t>
      </w:r>
    </w:p>
    <w:p>
      <w:pPr>
        <w:spacing w:line="360" w:lineRule="auto"/>
        <w:outlineLvl w:val="0"/>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sz w:val="24"/>
        </w:rPr>
        <w:t>八</w:t>
      </w:r>
      <w:r>
        <w:rPr>
          <w:rFonts w:hint="eastAsia" w:asciiTheme="minorEastAsia" w:hAnsiTheme="minorEastAsia"/>
          <w:b/>
          <w:color w:val="000000"/>
          <w:kern w:val="0"/>
          <w:sz w:val="24"/>
          <w:lang w:val="zh-CN"/>
        </w:rPr>
        <w:t>）</w:t>
      </w:r>
      <w:r>
        <w:rPr>
          <w:rFonts w:hint="eastAsia" w:cs="宋体" w:asciiTheme="minorEastAsia" w:hAnsiTheme="minorEastAsia" w:eastAsiaTheme="minorEastAsia"/>
          <w:b/>
          <w:color w:val="000000"/>
          <w:sz w:val="24"/>
        </w:rPr>
        <w:t>施工要求：</w:t>
      </w:r>
    </w:p>
    <w:p>
      <w:pPr>
        <w:snapToGrid w:val="0"/>
        <w:spacing w:line="360" w:lineRule="auto"/>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sz w:val="24"/>
        </w:rPr>
        <w:t>1.完善空调维保、维修方案</w:t>
      </w:r>
    </w:p>
    <w:p>
      <w:pPr>
        <w:widowControl/>
        <w:numPr>
          <w:ilvl w:val="0"/>
          <w:numId w:val="2"/>
        </w:numPr>
        <w:spacing w:before="100" w:afterLine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检测室内、外机的运行参数（电压、电流、压力等）是否正常</w:t>
      </w:r>
    </w:p>
    <w:p>
      <w:pPr>
        <w:widowControl/>
        <w:numPr>
          <w:ilvl w:val="0"/>
          <w:numId w:val="2"/>
        </w:numPr>
        <w:spacing w:before="100" w:afterLine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检查管道系统是否有泄漏</w:t>
      </w:r>
    </w:p>
    <w:p>
      <w:pPr>
        <w:widowControl/>
        <w:numPr>
          <w:ilvl w:val="0"/>
          <w:numId w:val="2"/>
        </w:numPr>
        <w:spacing w:before="100" w:afterLine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检查遥控器的操作是否正常</w:t>
      </w:r>
    </w:p>
    <w:p>
      <w:pPr>
        <w:widowControl/>
        <w:numPr>
          <w:ilvl w:val="0"/>
          <w:numId w:val="2"/>
        </w:numPr>
        <w:spacing w:before="100" w:afterLine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检测室内机送、回风温度和室外机的进、出风温度是否符合运行状况的要求</w:t>
      </w:r>
    </w:p>
    <w:p>
      <w:pPr>
        <w:widowControl/>
        <w:numPr>
          <w:ilvl w:val="0"/>
          <w:numId w:val="2"/>
        </w:numPr>
        <w:spacing w:before="100" w:afterLine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检查空调在运行期间信号线的传输数据是否正常</w:t>
      </w:r>
    </w:p>
    <w:p>
      <w:pPr>
        <w:widowControl/>
        <w:numPr>
          <w:ilvl w:val="0"/>
          <w:numId w:val="2"/>
        </w:numPr>
        <w:spacing w:before="100" w:afterLine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室内、外机各种电子检测元件（热敏电阻、压力传感器、过热保护装置等）的数据是否符合设备要求</w:t>
      </w:r>
    </w:p>
    <w:p>
      <w:pPr>
        <w:widowControl/>
        <w:numPr>
          <w:ilvl w:val="0"/>
          <w:numId w:val="2"/>
        </w:numPr>
        <w:spacing w:before="100" w:afterLine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检查室内机的排水管道是否有堵塞现象</w:t>
      </w:r>
    </w:p>
    <w:p>
      <w:pPr>
        <w:widowControl/>
        <w:numPr>
          <w:ilvl w:val="0"/>
          <w:numId w:val="2"/>
        </w:numPr>
        <w:spacing w:before="100" w:afterLine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查看室外部分的铜管扎带有无破损</w:t>
      </w:r>
    </w:p>
    <w:p>
      <w:pPr>
        <w:widowControl/>
        <w:numPr>
          <w:ilvl w:val="0"/>
          <w:numId w:val="2"/>
        </w:numPr>
        <w:spacing w:before="100" w:afterLine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检查室外排水管路是否堵塞、漏水、损坏现象</w:t>
      </w:r>
    </w:p>
    <w:p>
      <w:pPr>
        <w:snapToGrid w:val="0"/>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中标人应对空调设备进一步深化完善维护保养、维修技术方案，应根据上述的空调设备的维护保养、维修的内容、现场情况及相关的施工规范制定设备维护保养相应的保养内容和计划；制定维修方案和应急维修预案；方案应包括每个项目内容的施工前准备、具体的操作工艺和工序、成品保护、相关安全注意事项、交叉作业等相关措施等内容。</w:t>
      </w:r>
    </w:p>
    <w:p>
      <w:pPr>
        <w:widowControl/>
        <w:spacing w:before="100" w:afterLines="50"/>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3、正常使用期间，每半年维保人员对室外机热交换器进行一次清洗；同时对空调系统做常规检查，对空调设备电脑控制进行检测。</w:t>
      </w:r>
    </w:p>
    <w:p>
      <w:pPr>
        <w:widowControl/>
        <w:spacing w:before="100" w:afterLines="50"/>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4.每半年以书面的形式汇报当年的空调设备运行情况 </w:t>
      </w:r>
    </w:p>
    <w:p>
      <w:pPr>
        <w:snapToGrid w:val="0"/>
        <w:spacing w:line="360"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xml:space="preserve">    5.响应、处理时间：</w:t>
      </w:r>
      <w:r>
        <w:rPr>
          <w:rFonts w:hint="eastAsia" w:asciiTheme="minorEastAsia" w:hAnsiTheme="minorEastAsia" w:eastAsiaTheme="minorEastAsia"/>
          <w:sz w:val="24"/>
        </w:rPr>
        <w:t>维修人员接到维修通知后到场时间：1小时内响应，2小时内到达现场，</w:t>
      </w:r>
      <w:r>
        <w:rPr>
          <w:rFonts w:hint="eastAsia" w:asciiTheme="minorEastAsia" w:hAnsiTheme="minorEastAsia" w:eastAsiaTheme="minorEastAsia"/>
          <w:color w:val="333333"/>
          <w:sz w:val="24"/>
        </w:rPr>
        <w:t>中标人</w:t>
      </w:r>
      <w:r>
        <w:rPr>
          <w:rFonts w:asciiTheme="minorEastAsia" w:hAnsiTheme="minorEastAsia" w:eastAsiaTheme="minorEastAsia"/>
          <w:color w:val="333333"/>
          <w:sz w:val="24"/>
        </w:rPr>
        <w:t>必须按期进行例行的维保，发生故障后</w:t>
      </w:r>
      <w:r>
        <w:rPr>
          <w:rFonts w:hint="eastAsia" w:asciiTheme="minorEastAsia" w:hAnsiTheme="minorEastAsia" w:eastAsiaTheme="minorEastAsia"/>
          <w:color w:val="333333"/>
          <w:sz w:val="24"/>
        </w:rPr>
        <w:t>应</w:t>
      </w:r>
      <w:r>
        <w:rPr>
          <w:rFonts w:asciiTheme="minorEastAsia" w:hAnsiTheme="minorEastAsia" w:eastAsiaTheme="minorEastAsia"/>
          <w:color w:val="333333"/>
          <w:sz w:val="24"/>
        </w:rPr>
        <w:t>及时响应，常规故障处理4小时内完成；如遇更换压缩机、控制板等</w:t>
      </w:r>
      <w:r>
        <w:rPr>
          <w:rFonts w:hint="eastAsia" w:asciiTheme="minorEastAsia" w:hAnsiTheme="minorEastAsia" w:eastAsiaTheme="minorEastAsia"/>
          <w:color w:val="333333"/>
          <w:sz w:val="24"/>
        </w:rPr>
        <w:t>非常用</w:t>
      </w:r>
      <w:r>
        <w:rPr>
          <w:rFonts w:asciiTheme="minorEastAsia" w:hAnsiTheme="minorEastAsia" w:eastAsiaTheme="minorEastAsia"/>
          <w:color w:val="333333"/>
          <w:sz w:val="24"/>
        </w:rPr>
        <w:t>部件，须在</w:t>
      </w:r>
      <w:r>
        <w:rPr>
          <w:rFonts w:hint="eastAsia" w:asciiTheme="minorEastAsia" w:hAnsiTheme="minorEastAsia" w:eastAsiaTheme="minorEastAsia"/>
          <w:color w:val="333333"/>
          <w:sz w:val="24"/>
        </w:rPr>
        <w:t>2</w:t>
      </w:r>
      <w:r>
        <w:rPr>
          <w:rFonts w:asciiTheme="minorEastAsia" w:hAnsiTheme="minorEastAsia" w:eastAsiaTheme="minorEastAsia"/>
          <w:color w:val="333333"/>
          <w:sz w:val="24"/>
        </w:rPr>
        <w:t>4小时内解决。</w:t>
      </w:r>
    </w:p>
    <w:p>
      <w:pPr>
        <w:snapToGrid w:val="0"/>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6.文明施工：在投标文件中进一步完善文明施工方案，在施工过程中不能对房屋的天花板、外墙装饰等现有设施和室外花草树木造成损坏；施工人员不能大声喧哗、暴力施工；不能高空掷物。</w:t>
      </w:r>
    </w:p>
    <w:p>
      <w:pPr>
        <w:snapToGrid w:val="0"/>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7.安全施工：中标人必须制定安全施工方案，对安全问题，高空作业特别是施工中的安全防火问题负完全责任，并在投标文件中做出书面承诺。</w:t>
      </w:r>
    </w:p>
    <w:p>
      <w:pPr>
        <w:snapToGrid w:val="0"/>
        <w:spacing w:line="360" w:lineRule="auto"/>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2．质量标准和使用材料要求</w:t>
      </w:r>
    </w:p>
    <w:p>
      <w:pPr>
        <w:snapToGrid w:val="0"/>
        <w:spacing w:line="360"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（1）工程技术要求：执行国家、广东省和广州市建筑安装行业的相关标准和规范，特别是建筑物安装维修制冷设备专业的标准和规范。</w:t>
      </w:r>
    </w:p>
    <w:p>
      <w:pPr>
        <w:snapToGrid w:val="0"/>
        <w:spacing w:line="360"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工程质量要求：确保维护保养的空调设备在使用过程中功能和外观都能保持达到安装使用时的水平。各项参数尽量达出厂时的水平。中标人在维修过程中如果多次不能解决问题，使用不超过六年的空调设备不能提出报废，要提供备用机给本单位使用。如不能及时提供备用机的本单位有权扣减相应的维护保养费。</w:t>
      </w:r>
    </w:p>
    <w:p>
      <w:pPr>
        <w:snapToGrid w:val="0"/>
        <w:spacing w:line="360"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w:t>
      </w:r>
      <w:r>
        <w:rPr>
          <w:rFonts w:hint="eastAsia" w:asciiTheme="minorEastAsia" w:hAnsiTheme="minorEastAsia" w:eastAsiaTheme="minorEastAsia"/>
          <w:color w:val="333333"/>
          <w:sz w:val="24"/>
        </w:rPr>
        <w:t>中标人</w:t>
      </w:r>
      <w:r>
        <w:rPr>
          <w:rFonts w:asciiTheme="minorEastAsia" w:hAnsiTheme="minorEastAsia" w:eastAsiaTheme="minorEastAsia"/>
          <w:color w:val="333333"/>
          <w:sz w:val="24"/>
        </w:rPr>
        <w:t>对维</w:t>
      </w:r>
      <w:r>
        <w:rPr>
          <w:rFonts w:hint="eastAsia" w:asciiTheme="minorEastAsia" w:hAnsiTheme="minorEastAsia" w:eastAsiaTheme="minorEastAsia"/>
          <w:color w:val="333333"/>
          <w:sz w:val="24"/>
        </w:rPr>
        <w:t>修</w:t>
      </w:r>
      <w:r>
        <w:rPr>
          <w:rFonts w:asciiTheme="minorEastAsia" w:hAnsiTheme="minorEastAsia" w:eastAsiaTheme="minorEastAsia"/>
          <w:color w:val="333333"/>
          <w:sz w:val="24"/>
        </w:rPr>
        <w:t>内容做好记录，内容为：维</w:t>
      </w:r>
      <w:r>
        <w:rPr>
          <w:rFonts w:hint="eastAsia" w:asciiTheme="minorEastAsia" w:hAnsiTheme="minorEastAsia" w:eastAsiaTheme="minorEastAsia"/>
          <w:color w:val="333333"/>
          <w:sz w:val="24"/>
        </w:rPr>
        <w:t>修</w:t>
      </w:r>
      <w:r>
        <w:rPr>
          <w:rFonts w:asciiTheme="minorEastAsia" w:hAnsiTheme="minorEastAsia" w:eastAsiaTheme="minorEastAsia"/>
          <w:color w:val="333333"/>
          <w:sz w:val="24"/>
        </w:rPr>
        <w:t>原因，解决方法，耗材等形成档案。包括设备型号、工作年限、每次保养、检修点检表及每次报修的维修记录等。每年</w:t>
      </w:r>
      <w:r>
        <w:rPr>
          <w:rFonts w:hint="eastAsia" w:asciiTheme="minorEastAsia" w:hAnsiTheme="minorEastAsia" w:eastAsiaTheme="minorEastAsia"/>
          <w:color w:val="333333"/>
          <w:sz w:val="24"/>
        </w:rPr>
        <w:t>2</w:t>
      </w:r>
      <w:r>
        <w:rPr>
          <w:rFonts w:asciiTheme="minorEastAsia" w:hAnsiTheme="minorEastAsia" w:eastAsiaTheme="minorEastAsia"/>
          <w:color w:val="333333"/>
          <w:sz w:val="24"/>
        </w:rPr>
        <w:t>次保养服务总结报告。</w:t>
      </w:r>
    </w:p>
    <w:p>
      <w:pPr>
        <w:snapToGrid w:val="0"/>
        <w:spacing w:line="360"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（4）招标人会每个季度发出评分</w:t>
      </w:r>
      <w:r>
        <w:rPr>
          <w:rFonts w:hint="eastAsia" w:asciiTheme="minorEastAsia" w:hAnsiTheme="minorEastAsia" w:eastAsiaTheme="minorEastAsia"/>
          <w:sz w:val="24"/>
        </w:rPr>
        <w:t>表到每个科室</w:t>
      </w:r>
      <w:r>
        <w:rPr>
          <w:rFonts w:hint="eastAsia" w:cs="宋体" w:asciiTheme="minorEastAsia" w:hAnsiTheme="minorEastAsia" w:eastAsiaTheme="minorEastAsia"/>
          <w:color w:val="000000"/>
          <w:sz w:val="24"/>
        </w:rPr>
        <w:t>对中标人服务内容进行相应评分</w:t>
      </w:r>
    </w:p>
    <w:p>
      <w:pPr>
        <w:snapToGrid w:val="0"/>
        <w:spacing w:line="360"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w:t>
      </w:r>
      <w:r>
        <w:rPr>
          <w:rFonts w:cs="宋体" w:asciiTheme="minorEastAsia" w:hAnsiTheme="minorEastAsia" w:eastAsiaTheme="minorEastAsia"/>
          <w:color w:val="000000"/>
          <w:sz w:val="24"/>
        </w:rPr>
        <w:t>5</w:t>
      </w:r>
      <w:r>
        <w:rPr>
          <w:rFonts w:hint="eastAsia" w:cs="宋体" w:asciiTheme="minorEastAsia" w:hAnsiTheme="minorEastAsia" w:eastAsiaTheme="minorEastAsia"/>
          <w:color w:val="000000"/>
          <w:sz w:val="24"/>
        </w:rPr>
        <w:t xml:space="preserve">）本工程使用的材料：本项目使用的零部件必须是原厂配件，并有国家质量监督检验局检验合格证书，使用前经本单位检查确认，符合要求，方可使用。 </w:t>
      </w:r>
      <w:bookmarkEnd w:id="0"/>
    </w:p>
    <w:p>
      <w:pPr>
        <w:widowControl/>
        <w:spacing w:before="100" w:beforeAutospacing="1" w:after="100" w:afterAutospacing="1" w:line="200" w:lineRule="exact"/>
        <w:jc w:val="left"/>
        <w:rPr>
          <w:rFonts w:asciiTheme="minorEastAsia" w:hAnsiTheme="minorEastAsia" w:eastAsiaTheme="minorEastAsia"/>
          <w:b/>
          <w:color w:val="333333"/>
          <w:kern w:val="0"/>
          <w:sz w:val="24"/>
        </w:rPr>
      </w:pPr>
      <w:r>
        <w:rPr>
          <w:rFonts w:hint="eastAsia" w:asciiTheme="minorEastAsia" w:hAnsiTheme="minorEastAsia" w:eastAsiaTheme="minorEastAsia"/>
          <w:b/>
          <w:color w:val="333333"/>
          <w:kern w:val="0"/>
          <w:sz w:val="24"/>
        </w:rPr>
        <w:t>九</w:t>
      </w:r>
      <w:r>
        <w:rPr>
          <w:rFonts w:hint="eastAsia" w:asciiTheme="minorEastAsia" w:hAnsiTheme="minorEastAsia"/>
          <w:b/>
          <w:color w:val="000000"/>
          <w:kern w:val="0"/>
          <w:sz w:val="24"/>
          <w:lang w:val="zh-CN"/>
        </w:rPr>
        <w:t>）</w:t>
      </w:r>
      <w:r>
        <w:rPr>
          <w:rFonts w:asciiTheme="minorEastAsia" w:hAnsiTheme="minorEastAsia" w:eastAsiaTheme="minorEastAsia"/>
          <w:b/>
          <w:color w:val="333333"/>
          <w:kern w:val="0"/>
          <w:sz w:val="24"/>
        </w:rPr>
        <w:t>维保人员基本要求</w:t>
      </w:r>
    </w:p>
    <w:p>
      <w:pPr>
        <w:widowControl/>
        <w:spacing w:before="100" w:beforeAutospacing="1" w:after="100" w:afterAutospacing="1"/>
        <w:ind w:left="905" w:hanging="904" w:hangingChars="377"/>
        <w:jc w:val="left"/>
        <w:rPr>
          <w:rFonts w:asciiTheme="minorEastAsia" w:hAnsiTheme="minorEastAsia" w:eastAsiaTheme="minorEastAsia"/>
          <w:color w:val="333333"/>
          <w:kern w:val="0"/>
          <w:sz w:val="24"/>
        </w:rPr>
      </w:pPr>
      <w:r>
        <w:rPr>
          <w:rFonts w:asciiTheme="minorEastAsia" w:hAnsiTheme="minorEastAsia" w:eastAsiaTheme="minorEastAsia"/>
          <w:color w:val="333333"/>
          <w:kern w:val="0"/>
          <w:sz w:val="24"/>
        </w:rPr>
        <w:t>（1）</w:t>
      </w:r>
      <w:r>
        <w:rPr>
          <w:rFonts w:hint="eastAsia" w:asciiTheme="minorEastAsia" w:hAnsiTheme="minorEastAsia" w:eastAsiaTheme="minorEastAsia"/>
          <w:color w:val="333333"/>
          <w:kern w:val="0"/>
          <w:sz w:val="24"/>
        </w:rPr>
        <w:t xml:space="preserve"> </w:t>
      </w:r>
      <w:r>
        <w:rPr>
          <w:rFonts w:asciiTheme="minorEastAsia" w:hAnsiTheme="minorEastAsia" w:eastAsiaTheme="minorEastAsia"/>
          <w:color w:val="333333"/>
          <w:kern w:val="0"/>
          <w:sz w:val="24"/>
        </w:rPr>
        <w:t xml:space="preserve"> </w:t>
      </w:r>
      <w:r>
        <w:rPr>
          <w:rFonts w:hint="eastAsia" w:asciiTheme="minorEastAsia" w:hAnsiTheme="minorEastAsia" w:eastAsiaTheme="minorEastAsia"/>
          <w:color w:val="333333"/>
          <w:sz w:val="24"/>
        </w:rPr>
        <w:t>中标人</w:t>
      </w:r>
      <w:r>
        <w:rPr>
          <w:rFonts w:asciiTheme="minorEastAsia" w:hAnsiTheme="minorEastAsia" w:eastAsiaTheme="minorEastAsia"/>
          <w:color w:val="333333"/>
          <w:kern w:val="0"/>
          <w:sz w:val="24"/>
        </w:rPr>
        <w:t>在</w:t>
      </w:r>
      <w:r>
        <w:rPr>
          <w:rFonts w:hint="eastAsia" w:cs="宋体" w:asciiTheme="minorEastAsia" w:hAnsiTheme="minorEastAsia" w:eastAsiaTheme="minorEastAsia"/>
          <w:color w:val="000000"/>
          <w:sz w:val="24"/>
        </w:rPr>
        <w:t>招标人</w:t>
      </w:r>
      <w:r>
        <w:rPr>
          <w:rFonts w:asciiTheme="minorEastAsia" w:hAnsiTheme="minorEastAsia" w:eastAsiaTheme="minorEastAsia"/>
          <w:color w:val="333333"/>
          <w:kern w:val="0"/>
          <w:sz w:val="24"/>
        </w:rPr>
        <w:t>要求的服务区域内</w:t>
      </w:r>
      <w:r>
        <w:rPr>
          <w:rFonts w:hint="eastAsia" w:asciiTheme="minorEastAsia" w:hAnsiTheme="minorEastAsia" w:eastAsiaTheme="minorEastAsia"/>
          <w:color w:val="333333"/>
          <w:kern w:val="0"/>
          <w:sz w:val="24"/>
        </w:rPr>
        <w:t>必须</w:t>
      </w:r>
      <w:r>
        <w:rPr>
          <w:rFonts w:asciiTheme="minorEastAsia" w:hAnsiTheme="minorEastAsia" w:eastAsiaTheme="minorEastAsia"/>
          <w:color w:val="333333"/>
          <w:kern w:val="0"/>
          <w:sz w:val="24"/>
        </w:rPr>
        <w:t>配备</w:t>
      </w:r>
      <w:r>
        <w:rPr>
          <w:rFonts w:hint="eastAsia" w:asciiTheme="minorEastAsia" w:hAnsiTheme="minorEastAsia" w:eastAsiaTheme="minorEastAsia"/>
          <w:color w:val="333333"/>
          <w:kern w:val="0"/>
          <w:sz w:val="24"/>
        </w:rPr>
        <w:t>在编、</w:t>
      </w:r>
      <w:r>
        <w:rPr>
          <w:rFonts w:asciiTheme="minorEastAsia" w:hAnsiTheme="minorEastAsia" w:eastAsiaTheme="minorEastAsia"/>
          <w:color w:val="333333"/>
          <w:kern w:val="0"/>
          <w:sz w:val="24"/>
        </w:rPr>
        <w:t>有</w:t>
      </w:r>
      <w:r>
        <w:rPr>
          <w:rFonts w:hint="eastAsia" w:asciiTheme="minorEastAsia" w:hAnsiTheme="minorEastAsia" w:eastAsiaTheme="minorEastAsia"/>
          <w:color w:val="333333"/>
          <w:kern w:val="0"/>
          <w:sz w:val="24"/>
        </w:rPr>
        <w:t>专业</w:t>
      </w:r>
      <w:r>
        <w:rPr>
          <w:rFonts w:asciiTheme="minorEastAsia" w:hAnsiTheme="minorEastAsia" w:eastAsiaTheme="minorEastAsia"/>
          <w:color w:val="333333"/>
          <w:kern w:val="0"/>
          <w:sz w:val="24"/>
        </w:rPr>
        <w:t>经验的</w:t>
      </w:r>
      <w:r>
        <w:rPr>
          <w:rFonts w:hint="eastAsia" w:asciiTheme="minorEastAsia" w:hAnsiTheme="minorEastAsia" w:eastAsiaTheme="minorEastAsia"/>
          <w:color w:val="333333"/>
          <w:kern w:val="0"/>
          <w:sz w:val="24"/>
        </w:rPr>
        <w:t>维保</w:t>
      </w:r>
      <w:r>
        <w:rPr>
          <w:rFonts w:asciiTheme="minorEastAsia" w:hAnsiTheme="minorEastAsia" w:eastAsiaTheme="minorEastAsia"/>
          <w:color w:val="333333"/>
          <w:kern w:val="0"/>
          <w:sz w:val="24"/>
        </w:rPr>
        <w:t>人员</w:t>
      </w:r>
      <w:r>
        <w:rPr>
          <w:rFonts w:hint="eastAsia" w:asciiTheme="minorEastAsia" w:hAnsiTheme="minorEastAsia" w:eastAsiaTheme="minorEastAsia"/>
          <w:color w:val="333333"/>
          <w:kern w:val="0"/>
          <w:sz w:val="24"/>
        </w:rPr>
        <w:t>（</w:t>
      </w:r>
      <w:r>
        <w:rPr>
          <w:rFonts w:asciiTheme="minorEastAsia" w:hAnsiTheme="minorEastAsia" w:eastAsiaTheme="minorEastAsia"/>
          <w:color w:val="333333"/>
          <w:kern w:val="0"/>
          <w:sz w:val="24"/>
        </w:rPr>
        <w:t>具有制冷工上岗证书</w:t>
      </w:r>
      <w:r>
        <w:rPr>
          <w:rFonts w:hint="eastAsia" w:asciiTheme="minorEastAsia" w:hAnsiTheme="minorEastAsia" w:eastAsiaTheme="minorEastAsia"/>
          <w:color w:val="333333"/>
          <w:kern w:val="0"/>
          <w:sz w:val="24"/>
        </w:rPr>
        <w:t>、维修电工证、高空证）；年龄</w:t>
      </w:r>
      <w:r>
        <w:rPr>
          <w:rFonts w:hint="eastAsia" w:asciiTheme="minorEastAsia" w:hAnsiTheme="minorEastAsia" w:eastAsiaTheme="minorEastAsia"/>
          <w:b/>
          <w:color w:val="333333"/>
          <w:kern w:val="0"/>
          <w:sz w:val="24"/>
          <w:lang w:val="en-US" w:eastAsia="zh-CN"/>
        </w:rPr>
        <w:t>50</w:t>
      </w:r>
      <w:r>
        <w:rPr>
          <w:rFonts w:hint="eastAsia" w:asciiTheme="minorEastAsia" w:hAnsiTheme="minorEastAsia" w:eastAsiaTheme="minorEastAsia"/>
          <w:b/>
          <w:color w:val="333333"/>
          <w:kern w:val="0"/>
          <w:sz w:val="24"/>
        </w:rPr>
        <w:t>岁</w:t>
      </w:r>
      <w:r>
        <w:rPr>
          <w:rFonts w:hint="eastAsia" w:asciiTheme="minorEastAsia" w:hAnsiTheme="minorEastAsia" w:eastAsiaTheme="minorEastAsia"/>
          <w:color w:val="333333"/>
          <w:kern w:val="0"/>
          <w:sz w:val="24"/>
        </w:rPr>
        <w:t>以下</w:t>
      </w:r>
      <w:r>
        <w:rPr>
          <w:rFonts w:hint="eastAsia" w:asciiTheme="minorEastAsia" w:hAnsiTheme="minorEastAsia" w:eastAsiaTheme="minorEastAsia"/>
          <w:b/>
          <w:color w:val="333333"/>
          <w:kern w:val="0"/>
          <w:sz w:val="24"/>
        </w:rPr>
        <w:t>男性</w:t>
      </w:r>
      <w:r>
        <w:rPr>
          <w:rFonts w:hint="eastAsia" w:asciiTheme="minorEastAsia" w:hAnsiTheme="minorEastAsia" w:eastAsiaTheme="minorEastAsia"/>
          <w:color w:val="333333"/>
          <w:kern w:val="0"/>
          <w:sz w:val="24"/>
        </w:rPr>
        <w:t>；</w:t>
      </w:r>
      <w:r>
        <w:rPr>
          <w:rFonts w:hint="eastAsia" w:asciiTheme="minorEastAsia" w:hAnsiTheme="minorEastAsia" w:eastAsiaTheme="minorEastAsia"/>
          <w:sz w:val="24"/>
        </w:rPr>
        <w:t>中标方维保人员应着装统一；佩戴工牌，做到文明语言、文明礼貌。</w:t>
      </w:r>
    </w:p>
    <w:p>
      <w:pPr>
        <w:widowControl/>
        <w:spacing w:before="100" w:beforeAutospacing="1" w:after="100" w:afterAutospacing="1"/>
        <w:ind w:left="785" w:hanging="784" w:hangingChars="327"/>
        <w:jc w:val="left"/>
        <w:rPr>
          <w:rFonts w:asciiTheme="minorEastAsia" w:hAnsiTheme="minorEastAsia" w:eastAsiaTheme="minorEastAsia"/>
          <w:color w:val="333333"/>
          <w:kern w:val="0"/>
          <w:sz w:val="24"/>
        </w:rPr>
      </w:pPr>
      <w:r>
        <w:rPr>
          <w:rFonts w:asciiTheme="minorEastAsia" w:hAnsiTheme="minorEastAsia" w:eastAsiaTheme="minorEastAsia"/>
          <w:color w:val="333333"/>
          <w:kern w:val="0"/>
          <w:sz w:val="24"/>
        </w:rPr>
        <w:t>（2）</w:t>
      </w:r>
      <w:r>
        <w:rPr>
          <w:rFonts w:hint="eastAsia" w:asciiTheme="minorEastAsia" w:hAnsiTheme="minorEastAsia" w:eastAsiaTheme="minorEastAsia"/>
          <w:color w:val="333333"/>
          <w:kern w:val="0"/>
          <w:sz w:val="24"/>
        </w:rPr>
        <w:t xml:space="preserve"> </w:t>
      </w:r>
      <w:r>
        <w:rPr>
          <w:rFonts w:asciiTheme="minorEastAsia" w:hAnsiTheme="minorEastAsia" w:eastAsiaTheme="minorEastAsia"/>
          <w:color w:val="333333"/>
          <w:kern w:val="0"/>
          <w:sz w:val="24"/>
        </w:rPr>
        <w:t xml:space="preserve"> 维保人员必须经验丰富、责任心强，对空调不熟悉的人员，禁止操作</w:t>
      </w:r>
      <w:r>
        <w:rPr>
          <w:rFonts w:hint="eastAsia" w:cs="宋体" w:asciiTheme="minorEastAsia" w:hAnsiTheme="minorEastAsia" w:eastAsiaTheme="minorEastAsia"/>
          <w:color w:val="000000"/>
          <w:sz w:val="24"/>
        </w:rPr>
        <w:t>招标人</w:t>
      </w:r>
      <w:r>
        <w:rPr>
          <w:rFonts w:asciiTheme="minorEastAsia" w:hAnsiTheme="minorEastAsia" w:eastAsiaTheme="minorEastAsia"/>
          <w:color w:val="333333"/>
          <w:kern w:val="0"/>
          <w:sz w:val="24"/>
        </w:rPr>
        <w:t>空调设备；维保人员只能对空调设备进行操作，不准</w:t>
      </w:r>
      <w:r>
        <w:rPr>
          <w:rFonts w:hint="eastAsia" w:asciiTheme="minorEastAsia" w:hAnsiTheme="minorEastAsia" w:eastAsiaTheme="minorEastAsia"/>
          <w:color w:val="333333"/>
          <w:kern w:val="0"/>
          <w:sz w:val="24"/>
        </w:rPr>
        <w:t>擅自触、动、</w:t>
      </w:r>
      <w:r>
        <w:rPr>
          <w:rFonts w:asciiTheme="minorEastAsia" w:hAnsiTheme="minorEastAsia" w:eastAsiaTheme="minorEastAsia"/>
          <w:color w:val="333333"/>
          <w:kern w:val="0"/>
          <w:sz w:val="24"/>
        </w:rPr>
        <w:t>用</w:t>
      </w:r>
      <w:r>
        <w:rPr>
          <w:rFonts w:hint="eastAsia" w:cs="宋体" w:asciiTheme="minorEastAsia" w:hAnsiTheme="minorEastAsia" w:eastAsiaTheme="minorEastAsia"/>
          <w:color w:val="000000"/>
          <w:sz w:val="24"/>
        </w:rPr>
        <w:t>招标人</w:t>
      </w:r>
      <w:r>
        <w:rPr>
          <w:rFonts w:asciiTheme="minorEastAsia" w:hAnsiTheme="minorEastAsia" w:eastAsiaTheme="minorEastAsia"/>
          <w:color w:val="333333"/>
          <w:kern w:val="0"/>
          <w:sz w:val="24"/>
        </w:rPr>
        <w:t>设备。</w:t>
      </w:r>
    </w:p>
    <w:p>
      <w:pPr>
        <w:pStyle w:val="6"/>
        <w:numPr>
          <w:ilvl w:val="0"/>
          <w:numId w:val="3"/>
        </w:numPr>
        <w:spacing w:line="360" w:lineRule="auto"/>
        <w:ind w:firstLineChars="0"/>
        <w:jc w:val="left"/>
        <w:rPr>
          <w:rFonts w:asciiTheme="minorEastAsia" w:hAnsiTheme="minorEastAsia" w:eastAsiaTheme="minorEastAsia"/>
          <w:sz w:val="24"/>
        </w:rPr>
      </w:pPr>
      <w:r>
        <w:rPr>
          <w:rFonts w:hint="eastAsia" w:cs="仿宋_GB2312" w:asciiTheme="minorEastAsia" w:hAnsiTheme="minorEastAsia" w:eastAsiaTheme="minorEastAsia"/>
          <w:sz w:val="24"/>
        </w:rPr>
        <w:t>中标人的维修人员应严格遵守招标人有关管理制度，因</w:t>
      </w:r>
      <w:r>
        <w:rPr>
          <w:rFonts w:hint="eastAsia" w:asciiTheme="minorEastAsia" w:hAnsiTheme="minorEastAsia" w:eastAsiaTheme="minorEastAsia"/>
          <w:sz w:val="24"/>
        </w:rPr>
        <w:t>在工作操作中不慎</w:t>
      </w:r>
      <w:r>
        <w:rPr>
          <w:rFonts w:hint="eastAsia" w:cs="仿宋_GB2312" w:asciiTheme="minorEastAsia" w:hAnsiTheme="minorEastAsia" w:eastAsiaTheme="minorEastAsia"/>
          <w:sz w:val="24"/>
        </w:rPr>
        <w:t>损坏</w:t>
      </w:r>
      <w:r>
        <w:rPr>
          <w:rFonts w:hint="eastAsia" w:cs="宋体" w:asciiTheme="minorEastAsia" w:hAnsiTheme="minorEastAsia" w:eastAsiaTheme="minorEastAsia"/>
          <w:color w:val="000000"/>
          <w:sz w:val="24"/>
        </w:rPr>
        <w:t>招标人相关</w:t>
      </w:r>
      <w:r>
        <w:rPr>
          <w:rFonts w:hint="eastAsia" w:cs="仿宋_GB2312" w:asciiTheme="minorEastAsia" w:hAnsiTheme="minorEastAsia" w:eastAsiaTheme="minorEastAsia"/>
          <w:sz w:val="24"/>
        </w:rPr>
        <w:t>设施及财产，</w:t>
      </w:r>
      <w:r>
        <w:rPr>
          <w:rFonts w:hint="eastAsia" w:asciiTheme="minorEastAsia" w:hAnsiTheme="minorEastAsia" w:eastAsiaTheme="minorEastAsia"/>
          <w:sz w:val="24"/>
        </w:rPr>
        <w:t>由中标方按价赔偿给中标人；（如发现盗窃或蓄意损坏中标人财物者，经查实，其经济责任及法律责任由中标人承担。）。</w:t>
      </w:r>
    </w:p>
    <w:p>
      <w:pPr>
        <w:widowControl/>
        <w:numPr>
          <w:ilvl w:val="0"/>
          <w:numId w:val="3"/>
        </w:numPr>
        <w:spacing w:before="100" w:beforeAutospacing="1" w:after="100" w:afterAutospacing="1"/>
        <w:jc w:val="left"/>
        <w:rPr>
          <w:rFonts w:asciiTheme="minorEastAsia" w:hAnsiTheme="minorEastAsia" w:eastAsiaTheme="minorEastAsia"/>
          <w:color w:val="333333"/>
          <w:kern w:val="0"/>
          <w:sz w:val="24"/>
        </w:rPr>
      </w:pPr>
      <w:r>
        <w:rPr>
          <w:rFonts w:hint="eastAsia" w:asciiTheme="minorEastAsia" w:hAnsiTheme="minorEastAsia" w:eastAsiaTheme="minorEastAsia"/>
          <w:sz w:val="24"/>
        </w:rPr>
        <w:t xml:space="preserve">中标人负责维修人员的法律法规和安全教育，所有人员必须执行国家的法律、法规，遵守医院的各项规章制度，严格执行安全生产和维修操作安全规程。 </w:t>
      </w:r>
      <w:r>
        <w:rPr>
          <w:rFonts w:hint="eastAsia" w:cs="宋体" w:asciiTheme="minorEastAsia" w:hAnsiTheme="minorEastAsia" w:eastAsiaTheme="minorEastAsia"/>
          <w:b/>
          <w:color w:val="000000"/>
          <w:kern w:val="0"/>
          <w:sz w:val="24"/>
        </w:rPr>
        <w:t xml:space="preserve">  </w:t>
      </w:r>
      <w:r>
        <w:rPr>
          <w:rFonts w:hint="eastAsia" w:cs="宋体" w:asciiTheme="minorEastAsia" w:hAnsiTheme="minorEastAsia" w:eastAsiaTheme="minorEastAsia"/>
          <w:color w:val="000000"/>
          <w:kern w:val="0"/>
          <w:sz w:val="24"/>
        </w:rPr>
        <w:t xml:space="preserve"> </w:t>
      </w:r>
    </w:p>
    <w:p>
      <w:pPr>
        <w:widowControl/>
        <w:numPr>
          <w:ilvl w:val="0"/>
          <w:numId w:val="3"/>
        </w:numPr>
        <w:spacing w:before="100" w:beforeAutospacing="1" w:after="100" w:afterAutospacing="1"/>
        <w:jc w:val="left"/>
        <w:rPr>
          <w:rFonts w:asciiTheme="minorEastAsia" w:hAnsiTheme="minorEastAsia" w:eastAsiaTheme="minorEastAsia"/>
          <w:color w:val="333333"/>
          <w:kern w:val="0"/>
          <w:sz w:val="24"/>
        </w:rPr>
      </w:pPr>
      <w:r>
        <w:rPr>
          <w:rFonts w:hint="eastAsia" w:asciiTheme="minorEastAsia" w:hAnsiTheme="minorEastAsia" w:eastAsiaTheme="minorEastAsia"/>
          <w:sz w:val="24"/>
        </w:rPr>
        <w:t>中标人需提供在</w:t>
      </w:r>
      <w:r>
        <w:rPr>
          <w:rFonts w:hint="eastAsia" w:cs="宋体" w:asciiTheme="minorEastAsia" w:hAnsiTheme="minorEastAsia" w:eastAsiaTheme="minorEastAsia"/>
          <w:color w:val="000000"/>
          <w:sz w:val="24"/>
        </w:rPr>
        <w:t>招标人</w:t>
      </w:r>
      <w:r>
        <w:rPr>
          <w:rFonts w:asciiTheme="minorEastAsia" w:hAnsiTheme="minorEastAsia" w:eastAsiaTheme="minorEastAsia"/>
          <w:color w:val="333333"/>
          <w:kern w:val="0"/>
          <w:sz w:val="24"/>
        </w:rPr>
        <w:t>要求的服务区域内</w:t>
      </w:r>
      <w:r>
        <w:rPr>
          <w:rFonts w:hint="eastAsia" w:asciiTheme="minorEastAsia" w:hAnsiTheme="minorEastAsia" w:eastAsiaTheme="minorEastAsia"/>
          <w:color w:val="333333"/>
          <w:kern w:val="0"/>
          <w:sz w:val="24"/>
        </w:rPr>
        <w:t>维保人员清单（专业证书：</w:t>
      </w:r>
      <w:r>
        <w:rPr>
          <w:rFonts w:asciiTheme="minorEastAsia" w:hAnsiTheme="minorEastAsia" w:eastAsiaTheme="minorEastAsia"/>
          <w:color w:val="333333"/>
          <w:kern w:val="0"/>
          <w:sz w:val="24"/>
        </w:rPr>
        <w:t>制冷工上岗证书</w:t>
      </w:r>
      <w:r>
        <w:rPr>
          <w:rFonts w:hint="eastAsia" w:asciiTheme="minorEastAsia" w:hAnsiTheme="minorEastAsia" w:eastAsiaTheme="minorEastAsia"/>
          <w:color w:val="333333"/>
          <w:kern w:val="0"/>
          <w:sz w:val="24"/>
        </w:rPr>
        <w:t>、维修电工证、高空证；有效身份证，在职证明、有效的社保证明、商业意外险等复印件）给招标人总务科审查备案；</w:t>
      </w:r>
    </w:p>
    <w:p>
      <w:pPr>
        <w:spacing w:line="360" w:lineRule="auto"/>
        <w:rPr>
          <w:rFonts w:cs="宋体" w:asciiTheme="minorEastAsia" w:hAnsiTheme="minorEastAsia" w:eastAsiaTheme="minorEastAsia"/>
          <w:color w:val="000000"/>
          <w:spacing w:val="-8"/>
          <w:sz w:val="24"/>
        </w:rPr>
      </w:pPr>
      <w:r>
        <w:rPr>
          <w:rFonts w:hint="eastAsia" w:cs="宋体" w:asciiTheme="minorEastAsia" w:hAnsiTheme="minorEastAsia" w:eastAsiaTheme="minorEastAsia"/>
          <w:b/>
          <w:color w:val="000000"/>
          <w:spacing w:val="-8"/>
          <w:sz w:val="24"/>
        </w:rPr>
        <w:t>十</w:t>
      </w:r>
      <w:r>
        <w:rPr>
          <w:rFonts w:hint="eastAsia" w:asciiTheme="minorEastAsia" w:hAnsiTheme="minorEastAsia"/>
          <w:b/>
          <w:color w:val="000000"/>
          <w:kern w:val="0"/>
          <w:sz w:val="24"/>
          <w:lang w:val="zh-CN"/>
        </w:rPr>
        <w:t>）</w:t>
      </w:r>
      <w:r>
        <w:rPr>
          <w:rFonts w:hint="eastAsia" w:cs="宋体" w:asciiTheme="minorEastAsia" w:hAnsiTheme="minorEastAsia" w:eastAsiaTheme="minorEastAsia"/>
          <w:b/>
          <w:color w:val="000000"/>
          <w:spacing w:val="-8"/>
          <w:sz w:val="24"/>
        </w:rPr>
        <w:t>项目款结算</w:t>
      </w:r>
      <w:r>
        <w:rPr>
          <w:rFonts w:hint="eastAsia" w:cs="宋体" w:asciiTheme="minorEastAsia" w:hAnsiTheme="minorEastAsia" w:eastAsiaTheme="minorEastAsia"/>
          <w:color w:val="000000"/>
          <w:spacing w:val="-8"/>
          <w:sz w:val="24"/>
        </w:rPr>
        <w:t>：</w:t>
      </w:r>
    </w:p>
    <w:p>
      <w:pPr>
        <w:pStyle w:val="6"/>
        <w:numPr>
          <w:ilvl w:val="0"/>
          <w:numId w:val="4"/>
        </w:numPr>
        <w:spacing w:line="360" w:lineRule="auto"/>
        <w:ind w:firstLineChars="0"/>
        <w:rPr>
          <w:rFonts w:cs="宋体" w:asciiTheme="minorEastAsia" w:hAnsiTheme="minorEastAsia" w:eastAsiaTheme="minorEastAsia"/>
          <w:color w:val="000000"/>
          <w:spacing w:val="-8"/>
          <w:sz w:val="24"/>
        </w:rPr>
      </w:pPr>
      <w:r>
        <w:rPr>
          <w:rFonts w:hint="eastAsia" w:cs="宋体" w:asciiTheme="minorEastAsia" w:hAnsiTheme="minorEastAsia" w:eastAsiaTheme="minorEastAsia"/>
          <w:color w:val="000000"/>
          <w:spacing w:val="-8"/>
          <w:sz w:val="24"/>
        </w:rPr>
        <w:t>本项目所有合同款项由南方医科大学口腔医院（广东省口腔医院）负责结算。</w:t>
      </w:r>
    </w:p>
    <w:p>
      <w:pPr>
        <w:pStyle w:val="6"/>
        <w:numPr>
          <w:ilvl w:val="0"/>
          <w:numId w:val="4"/>
        </w:numPr>
        <w:spacing w:line="360" w:lineRule="auto"/>
        <w:ind w:firstLineChars="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sz w:val="24"/>
        </w:rPr>
        <w:t>签订合同后10日之内，</w:t>
      </w:r>
      <w:r>
        <w:rPr>
          <w:rFonts w:hint="eastAsia" w:asciiTheme="minorEastAsia" w:hAnsiTheme="minorEastAsia" w:eastAsiaTheme="minorEastAsia"/>
          <w:color w:val="000000" w:themeColor="text1"/>
          <w:sz w:val="24"/>
          <w:u w:val="single"/>
          <w14:textFill>
            <w14:solidFill>
              <w14:schemeClr w14:val="tx1"/>
            </w14:solidFill>
          </w14:textFill>
        </w:rPr>
        <w:t>中标人将人民币</w:t>
      </w:r>
      <w:r>
        <w:rPr>
          <w:rFonts w:hint="eastAsia" w:asciiTheme="minorEastAsia" w:hAnsiTheme="minorEastAsia" w:eastAsiaTheme="minorEastAsia"/>
          <w:b/>
          <w:sz w:val="24"/>
          <w:u w:val="single"/>
        </w:rPr>
        <w:t>贰万元</w:t>
      </w:r>
      <w:r>
        <w:rPr>
          <w:rFonts w:hint="eastAsia" w:asciiTheme="minorEastAsia" w:hAnsiTheme="minorEastAsia" w:eastAsiaTheme="minorEastAsia"/>
          <w:color w:val="000000" w:themeColor="text1"/>
          <w:sz w:val="24"/>
          <w:u w:val="single"/>
          <w14:textFill>
            <w14:solidFill>
              <w14:schemeClr w14:val="tx1"/>
            </w14:solidFill>
          </w14:textFill>
        </w:rPr>
        <w:t>作为履约保证金</w:t>
      </w:r>
      <w:r>
        <w:rPr>
          <w:rFonts w:hint="eastAsia" w:asciiTheme="minorEastAsia" w:hAnsiTheme="minorEastAsia" w:eastAsiaTheme="minorEastAsia"/>
          <w:color w:val="000000" w:themeColor="text1"/>
          <w:sz w:val="24"/>
          <w14:textFill>
            <w14:solidFill>
              <w14:schemeClr w14:val="tx1"/>
            </w14:solidFill>
          </w14:textFill>
        </w:rPr>
        <w:t>交付给采购</w:t>
      </w:r>
      <w:r>
        <w:rPr>
          <w:rFonts w:hint="eastAsia" w:asciiTheme="minorEastAsia" w:hAnsiTheme="minorEastAsia" w:eastAsiaTheme="minorEastAsia"/>
          <w:sz w:val="24"/>
        </w:rPr>
        <w:t>人，合同期满且能完成下期合同正常交接后，</w:t>
      </w:r>
      <w:r>
        <w:rPr>
          <w:rFonts w:hint="eastAsia" w:cs="仿宋_GB2312" w:asciiTheme="minorEastAsia" w:hAnsiTheme="minorEastAsia" w:eastAsiaTheme="minorEastAsia"/>
          <w:sz w:val="24"/>
        </w:rPr>
        <w:t>招标人</w:t>
      </w:r>
      <w:r>
        <w:rPr>
          <w:rFonts w:hint="eastAsia" w:asciiTheme="minorEastAsia" w:hAnsiTheme="minorEastAsia" w:eastAsiaTheme="minorEastAsia"/>
          <w:sz w:val="24"/>
        </w:rPr>
        <w:t>一次性无息返还给中标人；合同期间如履约保证金有部分款项被扣除，中标人须在5个工作日内将扣除的部分补齐以保证履约保证金的完整性。</w:t>
      </w:r>
    </w:p>
    <w:p>
      <w:pPr>
        <w:pStyle w:val="6"/>
        <w:numPr>
          <w:ilvl w:val="0"/>
          <w:numId w:val="4"/>
        </w:numPr>
        <w:spacing w:line="360" w:lineRule="auto"/>
        <w:ind w:firstLineChars="0"/>
        <w:jc w:val="left"/>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spacing w:val="-8"/>
          <w:sz w:val="24"/>
        </w:rPr>
        <w:t>款项结算：分叁期结算，中标人凭合法发票支付款项。第一期合同签字盖章生效之日期十五个工作日内支付合同总费用的20%，第二期在履行合同满六个月后十五个工作内支付合同总价款的50%，第三期合同期满后支付合同总价款的30%。</w:t>
      </w:r>
    </w:p>
    <w:p>
      <w:pPr>
        <w:pStyle w:val="6"/>
        <w:numPr>
          <w:ilvl w:val="0"/>
          <w:numId w:val="4"/>
        </w:numPr>
        <w:spacing w:line="360" w:lineRule="auto"/>
        <w:ind w:firstLineChars="0"/>
        <w:jc w:val="left"/>
        <w:rPr>
          <w:rFonts w:hint="eastAsia" w:ascii="宋体" w:hAnsi="宋体"/>
          <w:b/>
          <w:sz w:val="28"/>
          <w:szCs w:val="28"/>
        </w:rPr>
      </w:pPr>
      <w:r>
        <w:rPr>
          <w:rFonts w:hint="eastAsia" w:cs="宋体" w:asciiTheme="minorEastAsia" w:hAnsiTheme="minorEastAsia" w:eastAsiaTheme="minorEastAsia"/>
          <w:color w:val="000000"/>
          <w:spacing w:val="-8"/>
          <w:sz w:val="24"/>
        </w:rPr>
        <w:t>付款方式：款项结算货币为人民币，结算方式为银行转账或支票支付。</w:t>
      </w:r>
      <w:r>
        <w:rPr>
          <w:rFonts w:hint="eastAsia" w:asciiTheme="minorEastAsia" w:hAnsiTheme="minorEastAsia" w:eastAsiaTheme="minorEastAsia"/>
          <w:sz w:val="24"/>
        </w:rPr>
        <w:t>中标人需在合同签订后一个月内按双方约定将与项目相关的设备工具、物料、备齐，完成具体实施方案，并进行正常的空调维保工作。</w:t>
      </w:r>
    </w:p>
    <w:p>
      <w:pPr>
        <w:numPr>
          <w:ilvl w:val="0"/>
          <w:numId w:val="0"/>
        </w:numPr>
        <w:ind w:leftChars="0"/>
        <w:rPr>
          <w:rFonts w:hint="eastAsia" w:ascii="宋体" w:hAnsi="宋体"/>
          <w:b/>
          <w:sz w:val="28"/>
          <w:szCs w:val="28"/>
        </w:rPr>
      </w:pPr>
    </w:p>
    <w:p>
      <w:pPr>
        <w:spacing w:before="156" w:beforeLines="50" w:after="156" w:afterLines="50"/>
        <w:contextualSpacing/>
        <w:rPr>
          <w:rFonts w:hint="eastAsia" w:ascii="宋体" w:hAnsi="宋体" w:eastAsiaTheme="minorEastAsia"/>
          <w:bCs/>
          <w:color w:val="000000"/>
          <w:sz w:val="28"/>
          <w:szCs w:val="28"/>
          <w:lang w:val="en-US" w:eastAsia="zh-CN"/>
        </w:rPr>
      </w:pPr>
    </w:p>
    <w:p>
      <w:pPr>
        <w:spacing w:before="156" w:beforeLines="50" w:after="156" w:afterLines="50"/>
        <w:ind w:firstLine="417" w:firstLineChars="149"/>
        <w:contextualSpacing/>
        <w:rPr>
          <w:rFonts w:hint="eastAsia" w:ascii="宋体" w:hAnsi="宋体"/>
          <w:bCs/>
          <w:color w:val="000000"/>
          <w:sz w:val="28"/>
          <w:szCs w:val="28"/>
        </w:rPr>
      </w:pPr>
    </w:p>
    <w:p>
      <w:pPr>
        <w:numPr>
          <w:ilvl w:val="0"/>
          <w:numId w:val="0"/>
        </w:numPr>
        <w:ind w:leftChars="0"/>
        <w:rPr>
          <w:rFonts w:hint="eastAsia" w:ascii="宋体" w:hAnsi="宋体"/>
          <w:b w:val="0"/>
          <w:bCs/>
          <w:sz w:val="28"/>
          <w:szCs w:val="28"/>
        </w:rPr>
      </w:pPr>
    </w:p>
    <w:p>
      <w:pPr>
        <w:numPr>
          <w:ilvl w:val="0"/>
          <w:numId w:val="0"/>
        </w:numPr>
        <w:ind w:leftChars="0"/>
        <w:rPr>
          <w:rFonts w:hint="eastAsia" w:ascii="宋体" w:hAnsi="宋体"/>
          <w:b/>
          <w:sz w:val="28"/>
          <w:szCs w:val="28"/>
        </w:rPr>
      </w:pPr>
    </w:p>
    <w:p>
      <w:pPr>
        <w:spacing w:line="360" w:lineRule="auto"/>
        <w:rPr>
          <w:rFonts w:hint="eastAsia" w:ascii="宋体" w:hAnsi="宋体"/>
          <w:sz w:val="28"/>
          <w:szCs w:val="28"/>
          <w:highlight w:val="none"/>
          <w:lang w:val="en-US" w:eastAsia="zh-CN"/>
        </w:rPr>
      </w:pPr>
    </w:p>
    <w:p>
      <w:pPr>
        <w:spacing w:line="360" w:lineRule="auto"/>
        <w:ind w:firstLine="560" w:firstLineChars="200"/>
        <w:rPr>
          <w:rFonts w:hint="eastAsia" w:ascii="宋体" w:hAnsi="宋体"/>
          <w:sz w:val="28"/>
          <w:szCs w:val="28"/>
          <w:highlight w:val="none"/>
          <w:lang w:val="en-US" w:eastAsia="zh-CN"/>
        </w:rPr>
      </w:pPr>
    </w:p>
    <w:p>
      <w:pPr>
        <w:spacing w:line="360" w:lineRule="auto"/>
        <w:ind w:firstLine="560" w:firstLineChars="200"/>
        <w:rPr>
          <w:rFonts w:hint="eastAsia" w:ascii="宋体" w:hAnsi="宋体"/>
          <w:sz w:val="28"/>
          <w:szCs w:val="28"/>
          <w:highlight w:val="none"/>
          <w:lang w:val="en-US" w:eastAsia="zh-CN"/>
        </w:rPr>
      </w:pPr>
    </w:p>
    <w:p>
      <w:pPr>
        <w:spacing w:line="360" w:lineRule="auto"/>
        <w:ind w:firstLine="560" w:firstLineChars="200"/>
        <w:rPr>
          <w:rFonts w:hint="eastAsia" w:ascii="宋体" w:hAnsi="宋体"/>
          <w:sz w:val="28"/>
          <w:szCs w:val="28"/>
          <w:highlight w:val="none"/>
          <w:lang w:val="en-US" w:eastAsia="zh-CN"/>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F23691"/>
    <w:multiLevelType w:val="multilevel"/>
    <w:tmpl w:val="1FF23691"/>
    <w:lvl w:ilvl="0" w:tentative="0">
      <w:start w:val="1"/>
      <w:numFmt w:val="decimal"/>
      <w:lvlText w:val="（%1）"/>
      <w:lvlJc w:val="left"/>
      <w:pPr>
        <w:ind w:left="915" w:hanging="720"/>
      </w:pPr>
      <w:rPr>
        <w:rFonts w:hint="default"/>
        <w:b w:val="0"/>
        <w:bCs w:val="0"/>
        <w:sz w:val="21"/>
        <w:szCs w:val="21"/>
      </w:rPr>
    </w:lvl>
    <w:lvl w:ilvl="1" w:tentative="0">
      <w:start w:val="1"/>
      <w:numFmt w:val="lowerLetter"/>
      <w:lvlText w:val="%2)"/>
      <w:lvlJc w:val="left"/>
      <w:pPr>
        <w:ind w:left="1035" w:hanging="420"/>
      </w:pPr>
    </w:lvl>
    <w:lvl w:ilvl="2" w:tentative="0">
      <w:start w:val="1"/>
      <w:numFmt w:val="lowerRoman"/>
      <w:lvlText w:val="%3."/>
      <w:lvlJc w:val="right"/>
      <w:pPr>
        <w:ind w:left="1455" w:hanging="420"/>
      </w:pPr>
    </w:lvl>
    <w:lvl w:ilvl="3" w:tentative="0">
      <w:start w:val="1"/>
      <w:numFmt w:val="decimal"/>
      <w:lvlText w:val="%4."/>
      <w:lvlJc w:val="left"/>
      <w:pPr>
        <w:ind w:left="1875" w:hanging="420"/>
      </w:pPr>
    </w:lvl>
    <w:lvl w:ilvl="4" w:tentative="0">
      <w:start w:val="1"/>
      <w:numFmt w:val="lowerLetter"/>
      <w:lvlText w:val="%5)"/>
      <w:lvlJc w:val="left"/>
      <w:pPr>
        <w:ind w:left="2295" w:hanging="420"/>
      </w:pPr>
    </w:lvl>
    <w:lvl w:ilvl="5" w:tentative="0">
      <w:start w:val="1"/>
      <w:numFmt w:val="lowerRoman"/>
      <w:lvlText w:val="%6."/>
      <w:lvlJc w:val="right"/>
      <w:pPr>
        <w:ind w:left="2715" w:hanging="420"/>
      </w:pPr>
    </w:lvl>
    <w:lvl w:ilvl="6" w:tentative="0">
      <w:start w:val="1"/>
      <w:numFmt w:val="decimal"/>
      <w:lvlText w:val="%7."/>
      <w:lvlJc w:val="left"/>
      <w:pPr>
        <w:ind w:left="3135" w:hanging="420"/>
      </w:pPr>
    </w:lvl>
    <w:lvl w:ilvl="7" w:tentative="0">
      <w:start w:val="1"/>
      <w:numFmt w:val="lowerLetter"/>
      <w:lvlText w:val="%8)"/>
      <w:lvlJc w:val="left"/>
      <w:pPr>
        <w:ind w:left="3555" w:hanging="420"/>
      </w:pPr>
    </w:lvl>
    <w:lvl w:ilvl="8" w:tentative="0">
      <w:start w:val="1"/>
      <w:numFmt w:val="lowerRoman"/>
      <w:lvlText w:val="%9."/>
      <w:lvlJc w:val="right"/>
      <w:pPr>
        <w:ind w:left="3975" w:hanging="420"/>
      </w:pPr>
    </w:lvl>
  </w:abstractNum>
  <w:abstractNum w:abstractNumId="1">
    <w:nsid w:val="4AA67E19"/>
    <w:multiLevelType w:val="multilevel"/>
    <w:tmpl w:val="4AA67E19"/>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1BEAD2"/>
    <w:multiLevelType w:val="singleLevel"/>
    <w:tmpl w:val="591BEAD2"/>
    <w:lvl w:ilvl="0" w:tentative="0">
      <w:start w:val="1"/>
      <w:numFmt w:val="decimal"/>
      <w:suff w:val="nothing"/>
      <w:lvlText w:val="%1．"/>
      <w:lvlJc w:val="left"/>
      <w:pPr>
        <w:ind w:left="26" w:firstLine="400"/>
      </w:pPr>
      <w:rPr>
        <w:rFonts w:hint="default"/>
      </w:rPr>
    </w:lvl>
  </w:abstractNum>
  <w:abstractNum w:abstractNumId="3">
    <w:nsid w:val="7E210C41"/>
    <w:multiLevelType w:val="singleLevel"/>
    <w:tmpl w:val="7E210C41"/>
    <w:lvl w:ilvl="0" w:tentative="0">
      <w:start w:val="1"/>
      <w:numFmt w:val="decimalEnclosedCircleChinese"/>
      <w:suff w:val="nothing"/>
      <w:lvlText w:val="%1　"/>
      <w:lvlJc w:val="left"/>
      <w:pPr>
        <w:ind w:left="0" w:firstLine="40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ZmM3ZjBmMTU3N2JhOGQ4ZDZlZWVhOTgyNzU4NzIifQ=="/>
  </w:docVars>
  <w:rsids>
    <w:rsidRoot w:val="3E002EF2"/>
    <w:rsid w:val="01163F1A"/>
    <w:rsid w:val="04AE2C39"/>
    <w:rsid w:val="0639215D"/>
    <w:rsid w:val="0DA16476"/>
    <w:rsid w:val="1BF15332"/>
    <w:rsid w:val="32995412"/>
    <w:rsid w:val="3E002EF2"/>
    <w:rsid w:val="43922065"/>
    <w:rsid w:val="478B530F"/>
    <w:rsid w:val="5A8471E5"/>
    <w:rsid w:val="625B0192"/>
    <w:rsid w:val="64A91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rPr>
      <w:sz w:val="24"/>
    </w:rPr>
  </w:style>
  <w:style w:type="character" w:styleId="5">
    <w:name w:val="Strong"/>
    <w:basedOn w:val="4"/>
    <w:qFormat/>
    <w:uiPriority w:val="0"/>
    <w:rPr>
      <w:b/>
    </w:rPr>
  </w:style>
  <w:style w:type="paragraph" w:styleId="6">
    <w:name w:val="List Paragraph"/>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3783</Words>
  <Characters>3844</Characters>
  <Lines>0</Lines>
  <Paragraphs>0</Paragraphs>
  <TotalTime>2</TotalTime>
  <ScaleCrop>false</ScaleCrop>
  <LinksUpToDate>false</LinksUpToDate>
  <CharactersWithSpaces>3860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2024-02-21T01:18:00Z</dcterms:created>
  <dc:creator>林十一</dc:creator>
  <cp:lastModifiedBy>酸奶君。</cp:lastModifiedBy>
  <dcterms:modified xsi:type="dcterms:W3CDTF">2024-06-13T08:48:20Z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60772EBAA7C849BFAB245CFF8EF7ACAF_11</vt:lpwstr>
  </property>
</Properties>
</file>