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65" w:rsidRPr="00A73C65" w:rsidRDefault="00A73C65" w:rsidP="00A73C65">
      <w:pPr>
        <w:spacing w:line="360" w:lineRule="auto"/>
        <w:jc w:val="center"/>
        <w:rPr>
          <w:rFonts w:ascii="宋体" w:hAnsi="宋体"/>
          <w:b/>
          <w:kern w:val="28"/>
          <w:sz w:val="28"/>
          <w:szCs w:val="28"/>
        </w:rPr>
      </w:pPr>
      <w:r w:rsidRPr="00A73C65">
        <w:rPr>
          <w:rFonts w:ascii="宋体" w:hAnsi="宋体" w:hint="eastAsia"/>
          <w:b/>
          <w:kern w:val="28"/>
          <w:sz w:val="28"/>
          <w:szCs w:val="28"/>
        </w:rPr>
        <w:t>南方医科大学口腔医院（广东省口腔医院）工会委员会2024年教职工电影票、生日蛋糕</w:t>
      </w:r>
      <w:proofErr w:type="gramStart"/>
      <w:r w:rsidRPr="00A73C65">
        <w:rPr>
          <w:rFonts w:ascii="宋体" w:hAnsi="宋体" w:hint="eastAsia"/>
          <w:b/>
          <w:kern w:val="28"/>
          <w:sz w:val="28"/>
          <w:szCs w:val="28"/>
        </w:rPr>
        <w:t>券</w:t>
      </w:r>
      <w:proofErr w:type="gramEnd"/>
      <w:r w:rsidRPr="00A73C65">
        <w:rPr>
          <w:rFonts w:ascii="宋体" w:hAnsi="宋体" w:hint="eastAsia"/>
          <w:b/>
          <w:kern w:val="28"/>
          <w:sz w:val="28"/>
          <w:szCs w:val="28"/>
        </w:rPr>
        <w:t>采购项目竞争性磋商公告</w:t>
      </w:r>
    </w:p>
    <w:p w:rsidR="00A73C65" w:rsidRDefault="00A73C65" w:rsidP="00A73C65">
      <w:pPr>
        <w:spacing w:line="360" w:lineRule="auto"/>
        <w:rPr>
          <w:rFonts w:ascii="宋体" w:hAnsi="宋体" w:cs="Tahoma"/>
        </w:rPr>
      </w:pPr>
    </w:p>
    <w:p w:rsidR="00A73C65" w:rsidRDefault="00A73C65" w:rsidP="00D53D17">
      <w:pPr>
        <w:spacing w:line="324" w:lineRule="auto"/>
        <w:ind w:firstLineChars="200" w:firstLine="420"/>
        <w:rPr>
          <w:rFonts w:ascii="宋体" w:hAnsi="宋体" w:cs="Tahoma"/>
          <w:kern w:val="28"/>
        </w:rPr>
      </w:pPr>
      <w:r w:rsidRPr="00D53D17">
        <w:rPr>
          <w:rFonts w:ascii="宋体" w:hAnsi="宋体" w:cs="Tahoma"/>
        </w:rPr>
        <w:t>广东远东招标代理有限公司（以下</w:t>
      </w:r>
      <w:r w:rsidRPr="00D53D17">
        <w:rPr>
          <w:rFonts w:ascii="宋体" w:hAnsi="宋体"/>
          <w:szCs w:val="21"/>
        </w:rPr>
        <w:t>简称</w:t>
      </w:r>
      <w:r w:rsidRPr="00D53D17">
        <w:rPr>
          <w:rFonts w:ascii="宋体" w:hAnsi="宋体" w:cs="Tahoma" w:hint="eastAsia"/>
        </w:rPr>
        <w:t>“采购代理机构”</w:t>
      </w:r>
      <w:r w:rsidRPr="00D53D17">
        <w:rPr>
          <w:rFonts w:ascii="宋体" w:hAnsi="宋体" w:cs="Tahoma"/>
        </w:rPr>
        <w:t>）受</w:t>
      </w:r>
      <w:r w:rsidRPr="00D53D17">
        <w:rPr>
          <w:rFonts w:ascii="宋体" w:hAnsi="宋体" w:hint="eastAsia"/>
          <w:iCs/>
        </w:rPr>
        <w:t>南方医科大学口腔医院（广东省口腔医院）工会委员会</w:t>
      </w:r>
      <w:r w:rsidRPr="00D53D17">
        <w:rPr>
          <w:rFonts w:ascii="宋体" w:hAnsi="宋体" w:cs="Tahoma"/>
        </w:rPr>
        <w:t>（以下简称“采购人”）的委托，</w:t>
      </w:r>
      <w:r w:rsidRPr="00D53D17">
        <w:rPr>
          <w:rFonts w:ascii="宋体" w:hAnsi="宋体" w:cs="Tahoma" w:hint="eastAsia"/>
          <w:kern w:val="28"/>
        </w:rPr>
        <w:t>对南方医科大学口腔医院（广东省口腔医院）工会委员</w:t>
      </w:r>
      <w:r>
        <w:rPr>
          <w:rFonts w:ascii="宋体" w:hAnsi="宋体" w:cs="Tahoma" w:hint="eastAsia"/>
          <w:kern w:val="28"/>
        </w:rPr>
        <w:t>会2024年教职工电影票、生日蛋糕</w:t>
      </w:r>
      <w:proofErr w:type="gramStart"/>
      <w:r>
        <w:rPr>
          <w:rFonts w:ascii="宋体" w:hAnsi="宋体" w:cs="Tahoma" w:hint="eastAsia"/>
          <w:kern w:val="28"/>
        </w:rPr>
        <w:t>券</w:t>
      </w:r>
      <w:proofErr w:type="gramEnd"/>
      <w:r>
        <w:rPr>
          <w:rFonts w:ascii="宋体" w:hAnsi="宋体" w:cs="Tahoma" w:hint="eastAsia"/>
          <w:kern w:val="28"/>
        </w:rPr>
        <w:t>采购项目进行</w:t>
      </w:r>
      <w:bookmarkStart w:id="0" w:name="OLE_LINK1"/>
      <w:r>
        <w:rPr>
          <w:rFonts w:ascii="宋体" w:hAnsi="宋体" w:cs="Tahoma" w:hint="eastAsia"/>
          <w:kern w:val="28"/>
        </w:rPr>
        <w:t>竞争性磋商采购</w:t>
      </w:r>
      <w:bookmarkEnd w:id="0"/>
      <w:r>
        <w:rPr>
          <w:rFonts w:ascii="宋体" w:hAnsi="宋体" w:cs="Tahoma" w:hint="eastAsia"/>
          <w:kern w:val="28"/>
        </w:rPr>
        <w:t>，欢迎符合资格条件的供应商参加。</w:t>
      </w:r>
    </w:p>
    <w:p w:rsidR="00A73C65" w:rsidRDefault="00A73C65" w:rsidP="00A73C65">
      <w:pPr>
        <w:spacing w:line="324" w:lineRule="auto"/>
        <w:rPr>
          <w:rFonts w:ascii="宋体" w:hAnsi="宋体" w:cs="Tahoma"/>
          <w:b/>
        </w:rPr>
      </w:pPr>
      <w:r>
        <w:rPr>
          <w:rFonts w:ascii="宋体" w:hAnsi="宋体" w:cs="Tahoma" w:hint="eastAsia"/>
          <w:b/>
        </w:rPr>
        <w:t>一、项目的名称、内容、预算</w:t>
      </w:r>
    </w:p>
    <w:p w:rsidR="00A73C65" w:rsidRDefault="00A73C65" w:rsidP="00A73C65">
      <w:pPr>
        <w:spacing w:line="324" w:lineRule="auto"/>
        <w:ind w:firstLineChars="200" w:firstLine="420"/>
        <w:rPr>
          <w:rFonts w:ascii="宋体" w:hAnsi="宋体" w:cs="Tahoma"/>
          <w:kern w:val="28"/>
        </w:rPr>
      </w:pPr>
      <w:r>
        <w:rPr>
          <w:rFonts w:ascii="宋体" w:hAnsi="宋体" w:cs="Tahoma" w:hint="eastAsia"/>
          <w:kern w:val="28"/>
        </w:rPr>
        <w:t>1、项目名称：南方医科大学口腔医院（广东省口腔医院）工会委员会2024年教职工电影票、生日蛋糕</w:t>
      </w:r>
      <w:proofErr w:type="gramStart"/>
      <w:r>
        <w:rPr>
          <w:rFonts w:ascii="宋体" w:hAnsi="宋体" w:cs="Tahoma" w:hint="eastAsia"/>
          <w:kern w:val="28"/>
        </w:rPr>
        <w:t>券</w:t>
      </w:r>
      <w:proofErr w:type="gramEnd"/>
      <w:r>
        <w:rPr>
          <w:rFonts w:ascii="宋体" w:hAnsi="宋体" w:cs="Tahoma" w:hint="eastAsia"/>
          <w:kern w:val="28"/>
        </w:rPr>
        <w:t>采购项目</w:t>
      </w:r>
    </w:p>
    <w:p w:rsidR="00A73C65" w:rsidRDefault="00A73C65" w:rsidP="00A73C65">
      <w:pPr>
        <w:spacing w:line="324" w:lineRule="auto"/>
        <w:ind w:firstLineChars="200" w:firstLine="420"/>
        <w:rPr>
          <w:rFonts w:ascii="宋体" w:hAnsi="宋体"/>
        </w:rPr>
      </w:pPr>
      <w:r>
        <w:rPr>
          <w:rFonts w:ascii="宋体" w:hAnsi="宋体" w:cs="Tahoma" w:hint="eastAsia"/>
          <w:kern w:val="28"/>
        </w:rPr>
        <w:t>2、项目采购</w:t>
      </w:r>
      <w:r>
        <w:rPr>
          <w:rFonts w:ascii="宋体" w:hAnsi="宋体" w:cs="Tahoma" w:hint="eastAsia"/>
        </w:rPr>
        <w:t>编号</w:t>
      </w:r>
      <w:r>
        <w:rPr>
          <w:rFonts w:ascii="宋体" w:hAnsi="宋体" w:cs="Tahoma" w:hint="eastAsia"/>
          <w:kern w:val="28"/>
        </w:rPr>
        <w:t>：</w:t>
      </w:r>
      <w:r>
        <w:rPr>
          <w:rFonts w:ascii="宋体" w:hAnsi="宋体"/>
        </w:rPr>
        <w:t>GDYD240219</w:t>
      </w:r>
    </w:p>
    <w:p w:rsidR="00A73C65" w:rsidRDefault="00A73C65" w:rsidP="00D53D17">
      <w:pPr>
        <w:spacing w:beforeLines="100" w:before="312" w:line="324" w:lineRule="auto"/>
        <w:rPr>
          <w:rFonts w:ascii="宋体" w:hAnsi="宋体" w:cs="Tahoma"/>
          <w:b/>
        </w:rPr>
      </w:pPr>
      <w:r>
        <w:rPr>
          <w:rFonts w:ascii="宋体" w:hAnsi="宋体" w:cs="Tahoma" w:hint="eastAsia"/>
          <w:b/>
        </w:rPr>
        <w:t>二、项目内容及需求</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
        <w:gridCol w:w="1020"/>
        <w:gridCol w:w="1701"/>
        <w:gridCol w:w="1120"/>
        <w:gridCol w:w="1524"/>
        <w:gridCol w:w="1364"/>
        <w:gridCol w:w="850"/>
        <w:gridCol w:w="850"/>
      </w:tblGrid>
      <w:tr w:rsidR="00A73C65" w:rsidTr="006338D1">
        <w:trPr>
          <w:trHeight w:val="454"/>
          <w:jc w:val="center"/>
        </w:trPr>
        <w:tc>
          <w:tcPr>
            <w:tcW w:w="708" w:type="dxa"/>
            <w:shd w:val="clear" w:color="auto" w:fill="BFBFBF"/>
            <w:vAlign w:val="center"/>
          </w:tcPr>
          <w:p w:rsidR="00A73C65" w:rsidRDefault="00A73C65" w:rsidP="006338D1">
            <w:pPr>
              <w:widowControl/>
              <w:jc w:val="center"/>
              <w:rPr>
                <w:rFonts w:ascii="宋体" w:hAnsi="宋体"/>
                <w:b/>
                <w:color w:val="000000"/>
                <w:szCs w:val="21"/>
              </w:rPr>
            </w:pPr>
            <w:r>
              <w:rPr>
                <w:rFonts w:ascii="宋体" w:hAnsi="宋体" w:hint="eastAsia"/>
                <w:b/>
                <w:color w:val="000000"/>
                <w:szCs w:val="21"/>
              </w:rPr>
              <w:t>包组号</w:t>
            </w:r>
          </w:p>
        </w:tc>
        <w:tc>
          <w:tcPr>
            <w:tcW w:w="1020" w:type="dxa"/>
            <w:shd w:val="clear" w:color="auto" w:fill="BFBFBF"/>
            <w:vAlign w:val="center"/>
          </w:tcPr>
          <w:p w:rsidR="00A73C65" w:rsidRDefault="00A73C65" w:rsidP="006338D1">
            <w:pPr>
              <w:widowControl/>
              <w:jc w:val="center"/>
              <w:rPr>
                <w:rFonts w:ascii="宋体" w:hAnsi="宋体"/>
                <w:b/>
                <w:color w:val="000000"/>
                <w:szCs w:val="21"/>
              </w:rPr>
            </w:pPr>
            <w:r>
              <w:rPr>
                <w:rFonts w:ascii="宋体" w:hAnsi="宋体" w:hint="eastAsia"/>
                <w:b/>
                <w:color w:val="000000"/>
                <w:szCs w:val="21"/>
              </w:rPr>
              <w:t>包组名称</w:t>
            </w:r>
          </w:p>
        </w:tc>
        <w:tc>
          <w:tcPr>
            <w:tcW w:w="1701" w:type="dxa"/>
            <w:shd w:val="clear" w:color="auto" w:fill="BFBFBF"/>
            <w:vAlign w:val="center"/>
          </w:tcPr>
          <w:p w:rsidR="00A73C65" w:rsidRDefault="00A73C65" w:rsidP="006338D1">
            <w:pPr>
              <w:widowControl/>
              <w:jc w:val="center"/>
              <w:rPr>
                <w:rFonts w:ascii="宋体" w:hAnsi="宋体" w:cs="宋体"/>
                <w:b/>
                <w:color w:val="000000"/>
                <w:szCs w:val="21"/>
              </w:rPr>
            </w:pPr>
            <w:r>
              <w:rPr>
                <w:rFonts w:ascii="宋体" w:hAnsi="宋体" w:cs="宋体" w:hint="eastAsia"/>
                <w:b/>
                <w:color w:val="000000"/>
                <w:szCs w:val="21"/>
              </w:rPr>
              <w:t>数量</w:t>
            </w:r>
          </w:p>
          <w:p w:rsidR="00A73C65" w:rsidRDefault="00A73C65" w:rsidP="006338D1">
            <w:pPr>
              <w:widowControl/>
              <w:jc w:val="center"/>
              <w:rPr>
                <w:rFonts w:ascii="宋体" w:hAnsi="宋体" w:cs="宋体"/>
                <w:b/>
                <w:color w:val="000000"/>
                <w:szCs w:val="21"/>
              </w:rPr>
            </w:pPr>
            <w:r>
              <w:rPr>
                <w:rFonts w:ascii="宋体" w:hAnsi="宋体" w:cs="宋体" w:hint="eastAsia"/>
                <w:b/>
                <w:color w:val="000000"/>
                <w:szCs w:val="21"/>
              </w:rPr>
              <w:t>（按实际结算</w:t>
            </w:r>
            <w:r>
              <w:rPr>
                <w:rFonts w:ascii="宋体" w:hAnsi="宋体" w:cs="宋体"/>
                <w:b/>
                <w:color w:val="000000"/>
                <w:szCs w:val="21"/>
              </w:rPr>
              <w:t>）</w:t>
            </w:r>
          </w:p>
        </w:tc>
        <w:tc>
          <w:tcPr>
            <w:tcW w:w="1120" w:type="dxa"/>
            <w:tcBorders>
              <w:bottom w:val="single" w:sz="4" w:space="0" w:color="auto"/>
            </w:tcBorders>
            <w:shd w:val="clear" w:color="auto" w:fill="BFBFBF"/>
            <w:vAlign w:val="center"/>
          </w:tcPr>
          <w:p w:rsidR="00A73C65" w:rsidRDefault="00A73C65" w:rsidP="006338D1">
            <w:pPr>
              <w:widowControl/>
              <w:jc w:val="center"/>
              <w:rPr>
                <w:rFonts w:ascii="宋体" w:hAnsi="宋体" w:cs="宋体"/>
                <w:b/>
                <w:color w:val="000000"/>
                <w:szCs w:val="21"/>
              </w:rPr>
            </w:pPr>
            <w:r>
              <w:rPr>
                <w:rFonts w:ascii="宋体" w:hAnsi="宋体" w:hint="eastAsia"/>
                <w:b/>
                <w:color w:val="000000"/>
                <w:szCs w:val="21"/>
              </w:rPr>
              <w:t>实际支付单价</w:t>
            </w:r>
          </w:p>
        </w:tc>
        <w:tc>
          <w:tcPr>
            <w:tcW w:w="1524" w:type="dxa"/>
            <w:tcBorders>
              <w:bottom w:val="single" w:sz="4" w:space="0" w:color="auto"/>
            </w:tcBorders>
            <w:shd w:val="clear" w:color="auto" w:fill="BFBFBF"/>
            <w:vAlign w:val="center"/>
          </w:tcPr>
          <w:p w:rsidR="00A73C65" w:rsidRDefault="00A73C65" w:rsidP="006338D1">
            <w:pPr>
              <w:jc w:val="center"/>
              <w:rPr>
                <w:rFonts w:ascii="宋体" w:hAnsi="宋体" w:cs="宋体"/>
                <w:b/>
                <w:color w:val="000000"/>
                <w:szCs w:val="21"/>
              </w:rPr>
            </w:pPr>
            <w:r>
              <w:rPr>
                <w:rFonts w:ascii="宋体" w:hAnsi="宋体" w:hint="eastAsia"/>
                <w:b/>
                <w:color w:val="000000"/>
                <w:szCs w:val="21"/>
              </w:rPr>
              <w:t>累计消费额度（即总面值）最低限价</w:t>
            </w:r>
          </w:p>
        </w:tc>
        <w:tc>
          <w:tcPr>
            <w:tcW w:w="1364" w:type="dxa"/>
            <w:shd w:val="clear" w:color="auto" w:fill="BFBFBF"/>
            <w:vAlign w:val="center"/>
          </w:tcPr>
          <w:p w:rsidR="00A73C65" w:rsidRDefault="00A73C65" w:rsidP="006338D1">
            <w:pPr>
              <w:widowControl/>
              <w:jc w:val="center"/>
              <w:rPr>
                <w:rFonts w:ascii="宋体" w:hAnsi="宋体" w:cs="宋体"/>
                <w:b/>
                <w:color w:val="000000"/>
                <w:szCs w:val="21"/>
              </w:rPr>
            </w:pPr>
            <w:r>
              <w:rPr>
                <w:rFonts w:ascii="宋体" w:hAnsi="宋体" w:cs="宋体" w:hint="eastAsia"/>
                <w:b/>
                <w:color w:val="000000"/>
                <w:szCs w:val="21"/>
              </w:rPr>
              <w:t>服务期</w:t>
            </w:r>
          </w:p>
        </w:tc>
        <w:tc>
          <w:tcPr>
            <w:tcW w:w="850" w:type="dxa"/>
            <w:shd w:val="clear" w:color="auto" w:fill="BFBFBF"/>
            <w:vAlign w:val="center"/>
          </w:tcPr>
          <w:p w:rsidR="00A73C65" w:rsidRDefault="00A73C65" w:rsidP="006338D1">
            <w:pPr>
              <w:widowControl/>
              <w:jc w:val="center"/>
              <w:rPr>
                <w:rFonts w:ascii="宋体" w:hAnsi="宋体" w:cs="宋体"/>
                <w:b/>
                <w:color w:val="000000"/>
                <w:szCs w:val="21"/>
              </w:rPr>
            </w:pPr>
            <w:r>
              <w:rPr>
                <w:rFonts w:ascii="宋体" w:hAnsi="宋体" w:cs="宋体" w:hint="eastAsia"/>
                <w:b/>
                <w:color w:val="000000"/>
                <w:szCs w:val="21"/>
              </w:rPr>
              <w:t>成交人数量</w:t>
            </w:r>
          </w:p>
        </w:tc>
        <w:tc>
          <w:tcPr>
            <w:tcW w:w="850" w:type="dxa"/>
            <w:shd w:val="clear" w:color="auto" w:fill="BFBFBF"/>
            <w:vAlign w:val="center"/>
          </w:tcPr>
          <w:p w:rsidR="00A73C65" w:rsidRDefault="00A73C65" w:rsidP="006338D1">
            <w:pPr>
              <w:widowControl/>
              <w:jc w:val="center"/>
              <w:rPr>
                <w:rFonts w:ascii="宋体" w:hAnsi="宋体" w:cs="宋体"/>
                <w:b/>
                <w:color w:val="000000"/>
                <w:szCs w:val="21"/>
              </w:rPr>
            </w:pPr>
            <w:r>
              <w:rPr>
                <w:rFonts w:ascii="宋体" w:hAnsi="宋体" w:cs="宋体" w:hint="eastAsia"/>
                <w:b/>
                <w:color w:val="000000"/>
                <w:szCs w:val="21"/>
              </w:rPr>
              <w:t>最高限价（人民币）</w:t>
            </w:r>
          </w:p>
        </w:tc>
      </w:tr>
      <w:tr w:rsidR="00A73C65" w:rsidTr="006338D1">
        <w:trPr>
          <w:trHeight w:val="454"/>
          <w:jc w:val="center"/>
        </w:trPr>
        <w:tc>
          <w:tcPr>
            <w:tcW w:w="708" w:type="dxa"/>
            <w:shd w:val="clear" w:color="auto" w:fill="auto"/>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1</w:t>
            </w:r>
          </w:p>
        </w:tc>
        <w:tc>
          <w:tcPr>
            <w:tcW w:w="1020" w:type="dxa"/>
            <w:shd w:val="clear" w:color="auto" w:fill="auto"/>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电影票</w:t>
            </w:r>
          </w:p>
        </w:tc>
        <w:tc>
          <w:tcPr>
            <w:tcW w:w="1701" w:type="dxa"/>
            <w:shd w:val="clear" w:color="auto" w:fill="auto"/>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约1145份</w:t>
            </w:r>
          </w:p>
        </w:tc>
        <w:tc>
          <w:tcPr>
            <w:tcW w:w="1120" w:type="dxa"/>
            <w:tcBorders>
              <w:top w:val="single" w:sz="4" w:space="0" w:color="auto"/>
              <w:bottom w:val="single" w:sz="4" w:space="0" w:color="auto"/>
            </w:tcBorders>
            <w:shd w:val="clear" w:color="auto" w:fill="FFFFFF"/>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489元/份</w:t>
            </w:r>
          </w:p>
        </w:tc>
        <w:tc>
          <w:tcPr>
            <w:tcW w:w="1524" w:type="dxa"/>
            <w:tcBorders>
              <w:top w:val="single" w:sz="4" w:space="0" w:color="auto"/>
              <w:bottom w:val="single" w:sz="4" w:space="0" w:color="auto"/>
            </w:tcBorders>
            <w:shd w:val="clear" w:color="auto" w:fill="FFFFFF"/>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540元/份</w:t>
            </w:r>
          </w:p>
        </w:tc>
        <w:tc>
          <w:tcPr>
            <w:tcW w:w="1364" w:type="dxa"/>
          </w:tcPr>
          <w:p w:rsidR="00A73C65" w:rsidRDefault="00A73C65" w:rsidP="006338D1">
            <w:pPr>
              <w:spacing w:line="360" w:lineRule="auto"/>
              <w:jc w:val="center"/>
              <w:rPr>
                <w:rFonts w:ascii="宋体" w:hAnsi="宋体"/>
                <w:color w:val="000000"/>
                <w:szCs w:val="21"/>
              </w:rPr>
            </w:pPr>
            <w:r>
              <w:rPr>
                <w:rFonts w:hint="eastAsia"/>
                <w:color w:val="000000"/>
                <w:szCs w:val="21"/>
                <w:shd w:val="clear" w:color="auto" w:fill="FFFFFF"/>
              </w:rPr>
              <w:t>自合同签订之日起一年</w:t>
            </w:r>
          </w:p>
        </w:tc>
        <w:tc>
          <w:tcPr>
            <w:tcW w:w="850"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1家</w:t>
            </w:r>
          </w:p>
        </w:tc>
        <w:tc>
          <w:tcPr>
            <w:tcW w:w="850"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56万元</w:t>
            </w:r>
          </w:p>
        </w:tc>
      </w:tr>
      <w:tr w:rsidR="00A73C65" w:rsidTr="006338D1">
        <w:trPr>
          <w:trHeight w:val="454"/>
          <w:jc w:val="center"/>
        </w:trPr>
        <w:tc>
          <w:tcPr>
            <w:tcW w:w="708"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2</w:t>
            </w:r>
          </w:p>
        </w:tc>
        <w:tc>
          <w:tcPr>
            <w:tcW w:w="1020"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生日蛋糕</w:t>
            </w:r>
            <w:proofErr w:type="gramStart"/>
            <w:r>
              <w:rPr>
                <w:rFonts w:ascii="宋体" w:hAnsi="宋体" w:hint="eastAsia"/>
                <w:color w:val="000000"/>
                <w:szCs w:val="21"/>
              </w:rPr>
              <w:t>券</w:t>
            </w:r>
            <w:proofErr w:type="gramEnd"/>
          </w:p>
        </w:tc>
        <w:tc>
          <w:tcPr>
            <w:tcW w:w="1701"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约1145份</w:t>
            </w:r>
          </w:p>
        </w:tc>
        <w:tc>
          <w:tcPr>
            <w:tcW w:w="1120"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400元/份</w:t>
            </w:r>
          </w:p>
        </w:tc>
        <w:tc>
          <w:tcPr>
            <w:tcW w:w="1524"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450元/份</w:t>
            </w:r>
          </w:p>
        </w:tc>
        <w:tc>
          <w:tcPr>
            <w:tcW w:w="1364" w:type="dxa"/>
          </w:tcPr>
          <w:p w:rsidR="00A73C65" w:rsidRDefault="00A73C65" w:rsidP="006338D1">
            <w:pPr>
              <w:spacing w:line="360" w:lineRule="auto"/>
              <w:jc w:val="center"/>
              <w:rPr>
                <w:rFonts w:ascii="宋体" w:hAnsi="宋体"/>
                <w:color w:val="000000"/>
                <w:szCs w:val="21"/>
              </w:rPr>
            </w:pPr>
            <w:r>
              <w:rPr>
                <w:rFonts w:hint="eastAsia"/>
                <w:color w:val="000000"/>
                <w:szCs w:val="21"/>
                <w:shd w:val="clear" w:color="auto" w:fill="FFFFFF"/>
              </w:rPr>
              <w:t>自合同签订之日起一年</w:t>
            </w:r>
          </w:p>
        </w:tc>
        <w:tc>
          <w:tcPr>
            <w:tcW w:w="850" w:type="dxa"/>
            <w:vAlign w:val="center"/>
          </w:tcPr>
          <w:p w:rsidR="00A73C65" w:rsidRDefault="00A73C65" w:rsidP="006338D1">
            <w:pPr>
              <w:spacing w:line="360" w:lineRule="auto"/>
              <w:jc w:val="center"/>
              <w:rPr>
                <w:rFonts w:ascii="宋体" w:hAnsi="宋体"/>
                <w:color w:val="000000"/>
                <w:szCs w:val="21"/>
              </w:rPr>
            </w:pPr>
            <w:r>
              <w:rPr>
                <w:rFonts w:ascii="宋体" w:hAnsi="宋体" w:hint="eastAsia"/>
                <w:color w:val="000000"/>
                <w:szCs w:val="21"/>
              </w:rPr>
              <w:t>1家</w:t>
            </w:r>
          </w:p>
        </w:tc>
        <w:tc>
          <w:tcPr>
            <w:tcW w:w="850" w:type="dxa"/>
          </w:tcPr>
          <w:p w:rsidR="00A73C65" w:rsidRDefault="00A73C65" w:rsidP="006338D1">
            <w:pPr>
              <w:spacing w:line="360" w:lineRule="auto"/>
              <w:jc w:val="center"/>
              <w:rPr>
                <w:rFonts w:ascii="宋体" w:hAnsi="宋体"/>
                <w:color w:val="000000"/>
                <w:szCs w:val="21"/>
              </w:rPr>
            </w:pPr>
          </w:p>
        </w:tc>
      </w:tr>
    </w:tbl>
    <w:p w:rsidR="00A73C65" w:rsidRDefault="00A73C65" w:rsidP="00A73C65">
      <w:pPr>
        <w:spacing w:line="324" w:lineRule="auto"/>
        <w:ind w:firstLineChars="200" w:firstLine="420"/>
        <w:rPr>
          <w:rFonts w:ascii="宋体" w:hAnsi="宋体" w:cs="Tahoma"/>
          <w:kern w:val="28"/>
        </w:rPr>
      </w:pPr>
      <w:r>
        <w:rPr>
          <w:rFonts w:ascii="宋体" w:hAnsi="宋体" w:cs="Tahoma" w:hint="eastAsia"/>
          <w:kern w:val="28"/>
        </w:rPr>
        <w:t>注：1.响应供应商须对所响应包组内容进行整体响应，不得拆分。任何只对部分内容进行响应的，均被视为无效响应。</w:t>
      </w:r>
    </w:p>
    <w:p w:rsidR="00A73C65" w:rsidRDefault="00A73C65" w:rsidP="00A73C65">
      <w:pPr>
        <w:spacing w:line="324" w:lineRule="auto"/>
        <w:ind w:firstLineChars="200" w:firstLine="420"/>
        <w:rPr>
          <w:rFonts w:ascii="宋体" w:hAnsi="宋体" w:cs="Tahoma"/>
          <w:kern w:val="28"/>
        </w:rPr>
      </w:pPr>
      <w:r>
        <w:rPr>
          <w:rFonts w:ascii="宋体" w:hAnsi="宋体" w:cs="Tahoma" w:hint="eastAsia"/>
          <w:kern w:val="28"/>
        </w:rPr>
        <w:t>2.本项目两个包组可</w:t>
      </w:r>
      <w:proofErr w:type="gramStart"/>
      <w:r>
        <w:rPr>
          <w:rFonts w:ascii="宋体" w:hAnsi="宋体" w:cs="Tahoma" w:hint="eastAsia"/>
          <w:kern w:val="28"/>
        </w:rPr>
        <w:t>兼投兼</w:t>
      </w:r>
      <w:proofErr w:type="gramEnd"/>
      <w:r>
        <w:rPr>
          <w:rFonts w:ascii="宋体" w:hAnsi="宋体" w:cs="Tahoma" w:hint="eastAsia"/>
          <w:kern w:val="28"/>
        </w:rPr>
        <w:t>中。</w:t>
      </w:r>
    </w:p>
    <w:p w:rsidR="00A73C65" w:rsidRDefault="00A73C65" w:rsidP="00A73C65">
      <w:pPr>
        <w:spacing w:line="324" w:lineRule="auto"/>
        <w:ind w:firstLineChars="200" w:firstLine="420"/>
        <w:rPr>
          <w:rFonts w:ascii="宋体" w:hAnsi="宋体" w:cs="Tahoma"/>
          <w:kern w:val="28"/>
        </w:rPr>
      </w:pPr>
      <w:r>
        <w:rPr>
          <w:rFonts w:ascii="宋体" w:hAnsi="宋体" w:cs="Tahoma" w:hint="eastAsia"/>
          <w:kern w:val="28"/>
        </w:rPr>
        <w:t>3.项目具体要求：详见《用户需求书》。</w:t>
      </w:r>
    </w:p>
    <w:p w:rsidR="00A73C65" w:rsidRDefault="00A73C65" w:rsidP="00A73C65">
      <w:pPr>
        <w:spacing w:line="324" w:lineRule="auto"/>
        <w:ind w:firstLineChars="200" w:firstLine="420"/>
        <w:rPr>
          <w:rFonts w:ascii="宋体" w:hAnsi="宋体" w:cs="Tahoma"/>
          <w:kern w:val="28"/>
        </w:rPr>
      </w:pPr>
      <w:r>
        <w:rPr>
          <w:rFonts w:ascii="宋体" w:hAnsi="宋体" w:cs="Tahoma" w:hint="eastAsia"/>
          <w:kern w:val="28"/>
        </w:rPr>
        <w:t>4.本项目不接受备选方案。</w:t>
      </w:r>
    </w:p>
    <w:p w:rsidR="00A73C65" w:rsidRDefault="00A73C65" w:rsidP="00D53D17">
      <w:pPr>
        <w:spacing w:beforeLines="100" w:before="312" w:line="324" w:lineRule="auto"/>
        <w:rPr>
          <w:rFonts w:ascii="宋体" w:hAnsi="宋体" w:cs="Tahoma"/>
          <w:b/>
        </w:rPr>
      </w:pPr>
      <w:r>
        <w:rPr>
          <w:rFonts w:ascii="宋体" w:hAnsi="宋体" w:cs="Tahoma" w:hint="eastAsia"/>
          <w:b/>
        </w:rPr>
        <w:t>三、供应商资格条件</w:t>
      </w:r>
    </w:p>
    <w:p w:rsidR="00A73C65" w:rsidRDefault="00A73C65" w:rsidP="00A73C65">
      <w:pPr>
        <w:spacing w:line="324" w:lineRule="auto"/>
        <w:ind w:firstLineChars="200" w:firstLine="420"/>
        <w:rPr>
          <w:rFonts w:ascii="宋体" w:hAnsi="宋体"/>
          <w:szCs w:val="21"/>
        </w:rPr>
      </w:pPr>
      <w:r>
        <w:rPr>
          <w:rFonts w:ascii="宋体" w:hAnsi="宋体" w:hint="eastAsia"/>
          <w:szCs w:val="21"/>
        </w:rPr>
        <w:t>1、供应商</w:t>
      </w:r>
      <w:r>
        <w:rPr>
          <w:rFonts w:ascii="宋体" w:hAnsi="宋体" w:cs="宋体"/>
        </w:rPr>
        <w:t>应</w:t>
      </w:r>
      <w:r>
        <w:rPr>
          <w:rFonts w:ascii="宋体" w:hAnsi="宋体" w:cs="宋体" w:hint="eastAsia"/>
        </w:rPr>
        <w:t>符合以下</w:t>
      </w:r>
      <w:r>
        <w:rPr>
          <w:rFonts w:ascii="宋体" w:hAnsi="宋体" w:cs="宋体"/>
        </w:rPr>
        <w:t>条件</w:t>
      </w:r>
      <w:r>
        <w:rPr>
          <w:rFonts w:ascii="宋体" w:hAnsi="宋体" w:hint="eastAsia"/>
          <w:szCs w:val="21"/>
        </w:rPr>
        <w:t>：</w:t>
      </w:r>
    </w:p>
    <w:p w:rsidR="00A73C65" w:rsidRDefault="00A73C65" w:rsidP="00A73C65">
      <w:pPr>
        <w:spacing w:line="324" w:lineRule="auto"/>
        <w:ind w:firstLineChars="200" w:firstLine="420"/>
        <w:rPr>
          <w:rFonts w:ascii="宋体" w:hAnsi="宋体"/>
          <w:szCs w:val="21"/>
          <w:lang w:val="zh-CN"/>
        </w:rPr>
      </w:pPr>
      <w:r>
        <w:rPr>
          <w:rFonts w:ascii="宋体" w:hAnsi="宋体" w:hint="eastAsia"/>
          <w:szCs w:val="21"/>
          <w:lang w:val="zh-CN"/>
        </w:rPr>
        <w:t>1）具有独立承担民事责任的能力：在中华人民共和国境内注册的法人或其他组织， 投标（响应）时提交有效的营业执照（或事业法人登记证等相关证明）副本复印件。分支机构投标（响应）的，须提供总公司和分公司营业执照副本复印件，总公司出具给分支机构的授权书。</w:t>
      </w:r>
    </w:p>
    <w:p w:rsidR="00A73C65" w:rsidRDefault="00A73C65" w:rsidP="00A73C65">
      <w:pPr>
        <w:spacing w:line="324" w:lineRule="auto"/>
        <w:ind w:firstLineChars="200" w:firstLine="420"/>
        <w:rPr>
          <w:rFonts w:ascii="宋体" w:hAnsi="宋体"/>
          <w:szCs w:val="21"/>
          <w:lang w:val="zh-CN"/>
        </w:rPr>
      </w:pPr>
      <w:r>
        <w:rPr>
          <w:rFonts w:ascii="宋体" w:hAnsi="宋体" w:hint="eastAsia"/>
          <w:szCs w:val="21"/>
          <w:lang w:val="zh-CN"/>
        </w:rPr>
        <w:t>2）具有依法缴纳税收和社会保障资金的良好记录：提供投标（响应）截止日前6个月内任意1个月依法缴纳税收和社会保障资金的相关材料（如依法免税或不需要缴纳社会保障资金的，提供相应证明材料）。</w:t>
      </w:r>
    </w:p>
    <w:p w:rsidR="00A73C65" w:rsidRDefault="00A73C65" w:rsidP="00A73C65">
      <w:pPr>
        <w:spacing w:line="324" w:lineRule="auto"/>
        <w:ind w:firstLineChars="200" w:firstLine="420"/>
        <w:rPr>
          <w:rFonts w:ascii="宋体" w:hAnsi="宋体"/>
          <w:szCs w:val="21"/>
          <w:lang w:val="zh-CN"/>
        </w:rPr>
      </w:pPr>
      <w:r>
        <w:rPr>
          <w:rFonts w:ascii="宋体" w:hAnsi="宋体" w:hint="eastAsia"/>
          <w:szCs w:val="21"/>
          <w:lang w:val="zh-CN"/>
        </w:rPr>
        <w:t>3）具有良好的商业信誉和健全的财务会计制度：提供2022或2023年度财务状况报告或基本开户行出具的资信证明，或最近一期财务报表（适用在磋商截止日所在年度成立的法人或其他组织）。</w:t>
      </w:r>
    </w:p>
    <w:p w:rsidR="00A73C65" w:rsidRDefault="00A73C65" w:rsidP="00A73C65">
      <w:pPr>
        <w:spacing w:line="324" w:lineRule="auto"/>
        <w:ind w:firstLineChars="200" w:firstLine="420"/>
        <w:rPr>
          <w:rFonts w:ascii="宋体" w:hAnsi="宋体"/>
          <w:szCs w:val="21"/>
          <w:lang w:val="zh-CN"/>
        </w:rPr>
      </w:pPr>
      <w:r>
        <w:rPr>
          <w:rFonts w:ascii="宋体" w:hAnsi="宋体" w:hint="eastAsia"/>
          <w:szCs w:val="21"/>
          <w:lang w:val="zh-CN"/>
        </w:rPr>
        <w:lastRenderedPageBreak/>
        <w:t>4）具有履行合同所必需的设备和专业技术能力：</w:t>
      </w:r>
      <w:r>
        <w:rPr>
          <w:rFonts w:hint="eastAsia"/>
        </w:rPr>
        <w:t>须提供以下任意一项证明</w:t>
      </w:r>
      <w:r>
        <w:rPr>
          <w:rFonts w:ascii="宋体" w:hAnsi="宋体" w:hint="eastAsia"/>
        </w:rPr>
        <w:t>①</w:t>
      </w:r>
      <w:r>
        <w:rPr>
          <w:rFonts w:ascii="宋体" w:hAnsi="宋体" w:hint="eastAsia"/>
          <w:szCs w:val="21"/>
          <w:lang w:val="zh-CN"/>
        </w:rPr>
        <w:t>填报设备和专业技术能力的证明材料；②提供履行合同所必需的设备和专业技术能力的声明（提供资格声明书）。</w:t>
      </w:r>
    </w:p>
    <w:p w:rsidR="00A73C65" w:rsidRDefault="00A73C65" w:rsidP="00A73C65">
      <w:pPr>
        <w:spacing w:line="324" w:lineRule="auto"/>
        <w:ind w:firstLineChars="200" w:firstLine="420"/>
        <w:rPr>
          <w:rFonts w:ascii="宋体" w:hAnsi="宋体"/>
          <w:szCs w:val="21"/>
          <w:lang w:val="zh-CN"/>
        </w:rPr>
      </w:pPr>
      <w:r>
        <w:rPr>
          <w:rFonts w:ascii="宋体" w:hAnsi="宋体" w:hint="eastAsia"/>
          <w:szCs w:val="21"/>
          <w:lang w:val="zh-CN"/>
        </w:rPr>
        <w:t>5）参加采购活动前3年内，在经营活动中没有重大违法记录：提供参加采购活动前3年内，在经营活动中没有重大违法记录的声明（提供资格声明书）。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A73C65" w:rsidRDefault="00A73C65" w:rsidP="00A73C65">
      <w:pPr>
        <w:spacing w:line="324" w:lineRule="auto"/>
        <w:ind w:firstLineChars="200" w:firstLine="420"/>
        <w:rPr>
          <w:rFonts w:ascii="宋体" w:hAnsi="宋体"/>
          <w:szCs w:val="21"/>
          <w:lang w:val="zh-CN"/>
        </w:rPr>
      </w:pPr>
      <w:r>
        <w:rPr>
          <w:rFonts w:ascii="宋体" w:hAnsi="宋体" w:hint="eastAsia"/>
          <w:szCs w:val="21"/>
          <w:lang w:val="zh-CN"/>
        </w:rPr>
        <w:t>6）符合法律、行政法规规定的其他条件（提供资格声明书）。</w:t>
      </w:r>
    </w:p>
    <w:p w:rsidR="00A73C65" w:rsidRDefault="00A73C65" w:rsidP="00A73C65">
      <w:pPr>
        <w:spacing w:line="324" w:lineRule="auto"/>
        <w:ind w:firstLineChars="200" w:firstLine="420"/>
        <w:rPr>
          <w:rFonts w:ascii="宋体" w:hAnsi="宋体"/>
          <w:szCs w:val="21"/>
        </w:rPr>
      </w:pPr>
      <w:r>
        <w:rPr>
          <w:rFonts w:ascii="宋体" w:hAnsi="宋体" w:hint="eastAsia"/>
          <w:szCs w:val="21"/>
        </w:rPr>
        <w:t>2、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磋商截止日查询的结果为准并打印存档）。</w:t>
      </w:r>
    </w:p>
    <w:p w:rsidR="00A73C65" w:rsidRDefault="00A73C65" w:rsidP="00A73C65">
      <w:pPr>
        <w:spacing w:line="324" w:lineRule="auto"/>
        <w:ind w:firstLineChars="200" w:firstLine="420"/>
        <w:rPr>
          <w:rFonts w:ascii="宋体" w:hAnsi="宋体"/>
          <w:color w:val="000000"/>
          <w:szCs w:val="21"/>
        </w:rPr>
      </w:pPr>
      <w:r>
        <w:rPr>
          <w:rFonts w:ascii="宋体" w:hAnsi="宋体"/>
          <w:szCs w:val="21"/>
        </w:rPr>
        <w:t>3</w:t>
      </w:r>
      <w:r>
        <w:rPr>
          <w:rFonts w:ascii="宋体" w:hAnsi="宋体" w:hint="eastAsia"/>
          <w:szCs w:val="21"/>
        </w:rPr>
        <w:t>、</w:t>
      </w:r>
      <w:r>
        <w:rPr>
          <w:rFonts w:ascii="宋体" w:hAnsi="宋体" w:hint="eastAsia"/>
        </w:rPr>
        <w:t>单位负责人为同一人或者存在直接控股、管理关系的不同供应商，不得同时参加本采购</w:t>
      </w:r>
      <w:r>
        <w:rPr>
          <w:rFonts w:ascii="宋体" w:hAnsi="宋体" w:hint="eastAsia"/>
          <w:color w:val="000000"/>
        </w:rPr>
        <w:t>项目同一包组的响应。</w:t>
      </w:r>
      <w:r>
        <w:rPr>
          <w:rFonts w:ascii="宋体" w:hAnsi="宋体" w:hint="eastAsia"/>
          <w:color w:val="000000"/>
          <w:szCs w:val="21"/>
        </w:rPr>
        <w:t>（</w:t>
      </w:r>
      <w:r>
        <w:rPr>
          <w:rFonts w:ascii="宋体" w:hAnsi="宋体" w:hint="eastAsia"/>
          <w:color w:val="000000"/>
          <w:szCs w:val="21"/>
          <w:lang w:val="zh-CN"/>
        </w:rPr>
        <w:t>提供资格声明书</w:t>
      </w:r>
      <w:r>
        <w:rPr>
          <w:rFonts w:ascii="宋体" w:hAnsi="宋体" w:hint="eastAsia"/>
          <w:color w:val="000000"/>
          <w:szCs w:val="21"/>
        </w:rPr>
        <w:t>；以国家企业信用信息公示系统www.gsxt.gov.cn查询结果为准）</w:t>
      </w:r>
    </w:p>
    <w:p w:rsidR="00A73C65" w:rsidRDefault="00A73C65" w:rsidP="00A73C65">
      <w:pPr>
        <w:spacing w:line="324" w:lineRule="auto"/>
        <w:ind w:firstLineChars="200" w:firstLine="420"/>
        <w:rPr>
          <w:rFonts w:ascii="宋体" w:hAnsi="宋体"/>
          <w:color w:val="000000"/>
          <w:szCs w:val="21"/>
          <w:lang w:val="zh-CN"/>
        </w:rPr>
      </w:pPr>
      <w:r>
        <w:rPr>
          <w:rFonts w:ascii="宋体" w:hAnsi="宋体" w:hint="eastAsia"/>
          <w:color w:val="000000"/>
          <w:szCs w:val="21"/>
        </w:rPr>
        <w:t>4、存在隶属关系或同属一个母公司或法人的企业，在</w:t>
      </w:r>
      <w:r>
        <w:rPr>
          <w:rFonts w:ascii="宋体" w:hAnsi="宋体" w:hint="eastAsia"/>
          <w:color w:val="000000"/>
        </w:rPr>
        <w:t>同一包组</w:t>
      </w:r>
      <w:r>
        <w:rPr>
          <w:rFonts w:ascii="宋体" w:hAnsi="宋体" w:hint="eastAsia"/>
          <w:color w:val="000000"/>
          <w:szCs w:val="21"/>
        </w:rPr>
        <w:t>仅能由一家企业参与响应。</w:t>
      </w:r>
      <w:r>
        <w:rPr>
          <w:rFonts w:ascii="宋体" w:hAnsi="宋体" w:hint="eastAsia"/>
          <w:color w:val="000000"/>
          <w:szCs w:val="21"/>
          <w:lang w:val="zh-CN"/>
        </w:rPr>
        <w:t>（提供资格声明书；</w:t>
      </w:r>
      <w:r>
        <w:rPr>
          <w:rFonts w:ascii="宋体" w:hAnsi="宋体" w:hint="eastAsia"/>
          <w:color w:val="000000"/>
          <w:szCs w:val="21"/>
        </w:rPr>
        <w:t>以国家企业信用信息公示系统www.gsxt.gov.cn查询结果为准</w:t>
      </w:r>
      <w:r>
        <w:rPr>
          <w:rFonts w:ascii="宋体" w:hAnsi="宋体" w:hint="eastAsia"/>
          <w:color w:val="000000"/>
          <w:szCs w:val="21"/>
          <w:lang w:val="zh-CN"/>
        </w:rPr>
        <w:t>）</w:t>
      </w:r>
    </w:p>
    <w:p w:rsidR="00A73C65" w:rsidRDefault="00A73C65" w:rsidP="00A73C65">
      <w:pPr>
        <w:spacing w:line="324" w:lineRule="auto"/>
        <w:ind w:firstLineChars="200" w:firstLine="420"/>
        <w:rPr>
          <w:rFonts w:ascii="宋体" w:hAnsi="宋体"/>
          <w:color w:val="000000"/>
          <w:szCs w:val="21"/>
          <w:lang w:val="zh-CN"/>
        </w:rPr>
      </w:pPr>
      <w:r>
        <w:rPr>
          <w:rFonts w:ascii="宋体" w:hAnsi="宋体" w:hint="eastAsia"/>
          <w:color w:val="000000"/>
          <w:szCs w:val="21"/>
        </w:rPr>
        <w:t>5、本项目不接受联合体响应</w:t>
      </w:r>
      <w:r>
        <w:rPr>
          <w:rFonts w:ascii="宋体" w:hAnsi="宋体" w:cs="宋体" w:hint="eastAsia"/>
          <w:color w:val="000000"/>
        </w:rPr>
        <w:t>。</w:t>
      </w:r>
      <w:r>
        <w:rPr>
          <w:rFonts w:ascii="宋体" w:hAnsi="宋体" w:hint="eastAsia"/>
          <w:color w:val="000000"/>
          <w:szCs w:val="21"/>
          <w:lang w:val="zh-CN"/>
        </w:rPr>
        <w:t>（提供资格声明书）</w:t>
      </w:r>
    </w:p>
    <w:p w:rsidR="00A73C65" w:rsidRDefault="00A73C65" w:rsidP="00A73C65">
      <w:pPr>
        <w:spacing w:line="324" w:lineRule="auto"/>
        <w:ind w:firstLineChars="200" w:firstLine="422"/>
        <w:rPr>
          <w:rFonts w:ascii="宋体" w:hAnsi="宋体"/>
          <w:b/>
          <w:color w:val="000000"/>
          <w:szCs w:val="21"/>
        </w:rPr>
      </w:pPr>
      <w:r>
        <w:rPr>
          <w:rFonts w:ascii="宋体" w:hAnsi="宋体" w:hint="eastAsia"/>
          <w:b/>
          <w:color w:val="000000"/>
          <w:szCs w:val="21"/>
        </w:rPr>
        <w:t>6、针对包组2：具有在有效期内的《食品生产许可证》或《食品经营许可证》。（提供证书复印件）</w:t>
      </w:r>
    </w:p>
    <w:p w:rsidR="00A73C65" w:rsidRDefault="00A73C65" w:rsidP="00A73C65">
      <w:pPr>
        <w:spacing w:line="324" w:lineRule="auto"/>
        <w:ind w:firstLineChars="200" w:firstLine="420"/>
        <w:rPr>
          <w:rFonts w:ascii="宋体" w:hAnsi="宋体"/>
          <w:u w:val="single"/>
        </w:rPr>
      </w:pPr>
      <w:r>
        <w:rPr>
          <w:rFonts w:ascii="宋体" w:hAnsi="宋体" w:hint="eastAsia"/>
          <w:u w:val="single"/>
        </w:rPr>
        <w:t>注：本项目只接受通过以上方式正式</w:t>
      </w:r>
      <w:proofErr w:type="gramStart"/>
      <w:r>
        <w:rPr>
          <w:rFonts w:ascii="宋体" w:hAnsi="宋体" w:hint="eastAsia"/>
          <w:u w:val="single"/>
        </w:rPr>
        <w:t>获取磋商</w:t>
      </w:r>
      <w:proofErr w:type="gramEnd"/>
      <w:r>
        <w:rPr>
          <w:rFonts w:ascii="宋体" w:hAnsi="宋体" w:hint="eastAsia"/>
          <w:u w:val="single"/>
        </w:rPr>
        <w:t>文件的供应商响应。上述证明资料参与磋商时须放入响应文件中；对获取文件供应商资格要求的合格性由负责本项目的磋商小组在评审时进行评判和论断。</w:t>
      </w:r>
    </w:p>
    <w:p w:rsidR="00A73C65" w:rsidRDefault="00A73C65" w:rsidP="00D53D17">
      <w:pPr>
        <w:spacing w:beforeLines="100" w:before="312" w:line="324" w:lineRule="auto"/>
        <w:rPr>
          <w:rFonts w:ascii="宋体" w:hAnsi="宋体" w:cs="Tahoma"/>
          <w:b/>
        </w:rPr>
      </w:pPr>
      <w:r>
        <w:rPr>
          <w:rFonts w:ascii="宋体" w:hAnsi="宋体" w:cs="Tahoma" w:hint="eastAsia"/>
          <w:b/>
        </w:rPr>
        <w:t>四、</w:t>
      </w:r>
      <w:proofErr w:type="gramStart"/>
      <w:r>
        <w:rPr>
          <w:rFonts w:ascii="宋体" w:hAnsi="宋体" w:cs="Tahoma" w:hint="eastAsia"/>
          <w:b/>
        </w:rPr>
        <w:t>获取磋商</w:t>
      </w:r>
      <w:proofErr w:type="gramEnd"/>
      <w:r>
        <w:rPr>
          <w:rFonts w:ascii="宋体" w:hAnsi="宋体" w:cs="Tahoma" w:hint="eastAsia"/>
          <w:b/>
        </w:rPr>
        <w:t>文件的时间、地点、方式及采购文件售价</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1、</w:t>
      </w:r>
      <w:proofErr w:type="gramStart"/>
      <w:r>
        <w:rPr>
          <w:rFonts w:ascii="宋体" w:hAnsi="宋体" w:cs="Tahoma" w:hint="eastAsia"/>
          <w:szCs w:val="21"/>
        </w:rPr>
        <w:t>获取磋商</w:t>
      </w:r>
      <w:proofErr w:type="gramEnd"/>
      <w:r>
        <w:rPr>
          <w:rFonts w:ascii="宋体" w:hAnsi="宋体" w:cs="Tahoma" w:hint="eastAsia"/>
          <w:szCs w:val="21"/>
        </w:rPr>
        <w:t>文件的时间期限：</w:t>
      </w:r>
      <w:r w:rsidRPr="00A73C65">
        <w:rPr>
          <w:rFonts w:ascii="宋体" w:hAnsi="宋体" w:cs="Tahoma" w:hint="eastAsia"/>
          <w:color w:val="000000" w:themeColor="text1"/>
          <w:szCs w:val="21"/>
        </w:rPr>
        <w:t>20</w:t>
      </w:r>
      <w:r w:rsidRPr="00A73C65">
        <w:rPr>
          <w:rFonts w:ascii="宋体" w:hAnsi="宋体" w:cs="Tahoma"/>
          <w:color w:val="000000" w:themeColor="text1"/>
          <w:szCs w:val="21"/>
        </w:rPr>
        <w:t>2</w:t>
      </w:r>
      <w:r w:rsidRPr="00A73C65">
        <w:rPr>
          <w:rFonts w:ascii="宋体" w:hAnsi="宋体" w:cs="Tahoma" w:hint="eastAsia"/>
          <w:color w:val="000000" w:themeColor="text1"/>
          <w:szCs w:val="21"/>
        </w:rPr>
        <w:t>4年</w:t>
      </w:r>
      <w:r w:rsidRPr="00A73C65">
        <w:rPr>
          <w:rFonts w:ascii="宋体" w:hAnsi="宋体" w:cs="Tahoma" w:hint="eastAsia"/>
          <w:color w:val="000000" w:themeColor="text1"/>
          <w:szCs w:val="21"/>
          <w:u w:val="single"/>
        </w:rPr>
        <w:t>4</w:t>
      </w:r>
      <w:r w:rsidRPr="00A73C65">
        <w:rPr>
          <w:rFonts w:ascii="宋体" w:hAnsi="宋体" w:cs="Tahoma" w:hint="eastAsia"/>
          <w:color w:val="000000" w:themeColor="text1"/>
          <w:szCs w:val="21"/>
        </w:rPr>
        <w:t>月</w:t>
      </w:r>
      <w:r w:rsidRPr="00A73C65">
        <w:rPr>
          <w:rFonts w:ascii="宋体" w:hAnsi="宋体" w:cs="Tahoma" w:hint="eastAsia"/>
          <w:color w:val="000000" w:themeColor="text1"/>
          <w:szCs w:val="21"/>
          <w:u w:val="single"/>
        </w:rPr>
        <w:t>9</w:t>
      </w:r>
      <w:r w:rsidRPr="00A73C65">
        <w:rPr>
          <w:rFonts w:ascii="宋体" w:hAnsi="宋体" w:cs="Tahoma" w:hint="eastAsia"/>
          <w:color w:val="000000" w:themeColor="text1"/>
          <w:szCs w:val="21"/>
        </w:rPr>
        <w:t>日至20</w:t>
      </w:r>
      <w:r w:rsidRPr="00A73C65">
        <w:rPr>
          <w:rFonts w:ascii="宋体" w:hAnsi="宋体" w:cs="Tahoma"/>
          <w:color w:val="000000" w:themeColor="text1"/>
          <w:szCs w:val="21"/>
        </w:rPr>
        <w:t>2</w:t>
      </w:r>
      <w:r w:rsidRPr="00A73C65">
        <w:rPr>
          <w:rFonts w:ascii="宋体" w:hAnsi="宋体" w:cs="Tahoma" w:hint="eastAsia"/>
          <w:color w:val="000000" w:themeColor="text1"/>
          <w:szCs w:val="21"/>
        </w:rPr>
        <w:t>4年</w:t>
      </w:r>
      <w:r w:rsidRPr="00A73C65">
        <w:rPr>
          <w:rFonts w:ascii="宋体" w:hAnsi="宋体" w:cs="Tahoma" w:hint="eastAsia"/>
          <w:color w:val="000000" w:themeColor="text1"/>
          <w:szCs w:val="21"/>
          <w:u w:val="single"/>
        </w:rPr>
        <w:t>4</w:t>
      </w:r>
      <w:r w:rsidRPr="00A73C65">
        <w:rPr>
          <w:rFonts w:ascii="宋体" w:hAnsi="宋体" w:cs="Tahoma" w:hint="eastAsia"/>
          <w:color w:val="000000" w:themeColor="text1"/>
          <w:szCs w:val="21"/>
        </w:rPr>
        <w:t>月</w:t>
      </w:r>
      <w:r w:rsidRPr="00A73C65">
        <w:rPr>
          <w:rFonts w:ascii="宋体" w:hAnsi="宋体" w:cs="Tahoma" w:hint="eastAsia"/>
          <w:color w:val="000000" w:themeColor="text1"/>
          <w:szCs w:val="21"/>
          <w:u w:val="single"/>
        </w:rPr>
        <w:t>16</w:t>
      </w:r>
      <w:r w:rsidRPr="00A73C65">
        <w:rPr>
          <w:rFonts w:ascii="宋体" w:hAnsi="宋体" w:cs="Tahoma" w:hint="eastAsia"/>
          <w:color w:val="000000" w:themeColor="text1"/>
          <w:szCs w:val="21"/>
        </w:rPr>
        <w:t>日</w:t>
      </w:r>
      <w:r>
        <w:rPr>
          <w:rFonts w:ascii="宋体" w:hAnsi="宋体" w:cs="Tahoma" w:hint="eastAsia"/>
          <w:szCs w:val="21"/>
        </w:rPr>
        <w:t>。获取时间段为上述日期内每天</w:t>
      </w:r>
      <w:r>
        <w:rPr>
          <w:rFonts w:ascii="宋体" w:hAnsi="宋体" w:cs="Tahoma"/>
          <w:szCs w:val="21"/>
        </w:rPr>
        <w:t>9:00</w:t>
      </w:r>
      <w:r>
        <w:rPr>
          <w:rFonts w:ascii="宋体" w:hAnsi="宋体" w:cs="Tahoma" w:hint="eastAsia"/>
          <w:szCs w:val="21"/>
        </w:rPr>
        <w:t>～</w:t>
      </w:r>
      <w:r>
        <w:rPr>
          <w:rFonts w:ascii="宋体" w:hAnsi="宋体" w:cs="Tahoma"/>
          <w:szCs w:val="21"/>
        </w:rPr>
        <w:t>12:00</w:t>
      </w:r>
      <w:r>
        <w:rPr>
          <w:rFonts w:ascii="宋体" w:hAnsi="宋体" w:cs="Tahoma" w:hint="eastAsia"/>
          <w:szCs w:val="21"/>
        </w:rPr>
        <w:t>、</w:t>
      </w:r>
      <w:r>
        <w:rPr>
          <w:rFonts w:ascii="宋体" w:hAnsi="宋体" w:cs="Tahoma"/>
          <w:szCs w:val="21"/>
        </w:rPr>
        <w:t>14:</w:t>
      </w:r>
      <w:r>
        <w:rPr>
          <w:rFonts w:ascii="宋体" w:hAnsi="宋体" w:cs="Tahoma" w:hint="eastAsia"/>
          <w:szCs w:val="21"/>
        </w:rPr>
        <w:t>00～</w:t>
      </w:r>
      <w:r>
        <w:rPr>
          <w:rFonts w:ascii="宋体" w:hAnsi="宋体" w:cs="Tahoma"/>
          <w:szCs w:val="21"/>
        </w:rPr>
        <w:t>17:30</w:t>
      </w:r>
      <w:r>
        <w:rPr>
          <w:rFonts w:ascii="宋体" w:hAnsi="宋体" w:cs="Tahoma" w:hint="eastAsia"/>
          <w:szCs w:val="21"/>
        </w:rPr>
        <w:t>（北京时间，法定节假日除外）。</w:t>
      </w:r>
    </w:p>
    <w:p w:rsidR="00A73C65" w:rsidRDefault="00A73C65" w:rsidP="00A73C65">
      <w:pPr>
        <w:spacing w:line="324" w:lineRule="auto"/>
        <w:ind w:left="420"/>
        <w:rPr>
          <w:rFonts w:ascii="宋体" w:hAnsi="宋体"/>
          <w:szCs w:val="21"/>
        </w:rPr>
      </w:pPr>
      <w:r>
        <w:rPr>
          <w:rFonts w:ascii="宋体" w:hAnsi="宋体" w:hint="eastAsia"/>
          <w:szCs w:val="21"/>
        </w:rPr>
        <w:t>2、</w:t>
      </w:r>
      <w:r>
        <w:rPr>
          <w:rFonts w:ascii="宋体" w:hAnsi="宋体" w:cs="Tahoma" w:hint="eastAsia"/>
          <w:szCs w:val="21"/>
        </w:rPr>
        <w:t>磋商</w:t>
      </w:r>
      <w:r>
        <w:rPr>
          <w:rFonts w:ascii="宋体" w:hAnsi="宋体" w:hint="eastAsia"/>
          <w:szCs w:val="21"/>
        </w:rPr>
        <w:t>文件售价：¥3</w:t>
      </w:r>
      <w:r>
        <w:rPr>
          <w:rFonts w:ascii="宋体" w:hAnsi="宋体"/>
          <w:szCs w:val="21"/>
        </w:rPr>
        <w:t>0</w:t>
      </w:r>
      <w:r>
        <w:rPr>
          <w:rFonts w:ascii="宋体" w:hAnsi="宋体" w:hint="eastAsia"/>
          <w:szCs w:val="21"/>
        </w:rPr>
        <w:t>0.00元/套，文件一经售出，概不退还。</w:t>
      </w:r>
    </w:p>
    <w:p w:rsidR="00A73C65" w:rsidRDefault="00A73C65" w:rsidP="00A73C65">
      <w:pPr>
        <w:spacing w:line="324" w:lineRule="auto"/>
        <w:ind w:left="420"/>
        <w:rPr>
          <w:rFonts w:ascii="宋体" w:hAnsi="宋体"/>
          <w:szCs w:val="21"/>
        </w:rPr>
      </w:pPr>
      <w:r>
        <w:rPr>
          <w:rFonts w:ascii="宋体" w:hAnsi="宋体" w:hint="eastAsia"/>
          <w:szCs w:val="21"/>
        </w:rPr>
        <w:t>3、</w:t>
      </w:r>
      <w:proofErr w:type="gramStart"/>
      <w:r>
        <w:rPr>
          <w:rFonts w:ascii="宋体" w:hAnsi="宋体" w:hint="eastAsia"/>
          <w:szCs w:val="21"/>
        </w:rPr>
        <w:t>获取</w:t>
      </w:r>
      <w:r>
        <w:rPr>
          <w:rFonts w:ascii="宋体" w:hAnsi="宋体" w:cs="Tahoma" w:hint="eastAsia"/>
          <w:szCs w:val="21"/>
        </w:rPr>
        <w:t>磋商</w:t>
      </w:r>
      <w:proofErr w:type="gramEnd"/>
      <w:r>
        <w:rPr>
          <w:rFonts w:ascii="宋体" w:hAnsi="宋体" w:hint="eastAsia"/>
          <w:szCs w:val="21"/>
        </w:rPr>
        <w:t>文件的方式：</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供应商直接在（远东电子交易平台</w:t>
      </w:r>
      <w:r>
        <w:rPr>
          <w:rFonts w:ascii="宋体" w:hAnsi="宋体" w:cs="Tahoma"/>
          <w:szCs w:val="21"/>
        </w:rPr>
        <w:t>http://trade.gdydzb.com</w:t>
      </w:r>
      <w:r>
        <w:rPr>
          <w:rFonts w:ascii="宋体" w:hAnsi="宋体" w:cs="Tahoma" w:hint="eastAsia"/>
          <w:szCs w:val="21"/>
        </w:rPr>
        <w:t>）网上登记购买。</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说明：1.本项目采购文件只在远东电子交易平台在线上发售，供应商在购买采购文件之前，登陆广东远东招标代理有限公司网站http://www.gdydzb.com或远东电子交易平台http://trade.gdydzb.com进行网上注册（已</w:t>
      </w:r>
      <w:proofErr w:type="gramStart"/>
      <w:r>
        <w:rPr>
          <w:rFonts w:ascii="宋体" w:hAnsi="宋体" w:cs="Tahoma" w:hint="eastAsia"/>
          <w:szCs w:val="21"/>
        </w:rPr>
        <w:t>注册请</w:t>
      </w:r>
      <w:proofErr w:type="gramEnd"/>
      <w:r>
        <w:rPr>
          <w:rFonts w:ascii="宋体" w:hAnsi="宋体" w:cs="Tahoma" w:hint="eastAsia"/>
          <w:szCs w:val="21"/>
        </w:rPr>
        <w:t>忽略，直接登录进行登记和</w:t>
      </w:r>
      <w:proofErr w:type="gramStart"/>
      <w:r>
        <w:rPr>
          <w:rFonts w:ascii="宋体" w:hAnsi="宋体" w:cs="Tahoma" w:hint="eastAsia"/>
          <w:szCs w:val="21"/>
        </w:rPr>
        <w:t>购标</w:t>
      </w:r>
      <w:proofErr w:type="gramEnd"/>
      <w:r>
        <w:rPr>
          <w:rFonts w:ascii="宋体" w:hAnsi="宋体" w:cs="Tahoma" w:hint="eastAsia"/>
          <w:szCs w:val="21"/>
        </w:rPr>
        <w:t>操作），具体流程操作见网站“下载专区——投标人操作手册”，网上注册相应准备资料如下：加盖公章的有效营业执照副本扫描件（或法人证书，以自然人身份注册的只需提供身份证扫描件）、法人姓名与身份证号码。</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2.符合资格的供应商在网上注册成功后方可登记和购买采购文件，购买方式：网上购买，主要操作过程如下：</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1）注册：在远东电子交易平台(http://trade.gdydzb.com)完成注册（</w:t>
      </w:r>
      <w:proofErr w:type="gramStart"/>
      <w:r>
        <w:rPr>
          <w:rFonts w:ascii="宋体" w:hAnsi="宋体" w:cs="Tahoma" w:hint="eastAsia"/>
          <w:szCs w:val="21"/>
        </w:rPr>
        <w:t>详细可</w:t>
      </w:r>
      <w:proofErr w:type="gramEnd"/>
      <w:r>
        <w:rPr>
          <w:rFonts w:ascii="宋体" w:hAnsi="宋体" w:cs="Tahoma" w:hint="eastAsia"/>
          <w:szCs w:val="21"/>
        </w:rPr>
        <w:t>查看《投标人操作手册》,</w:t>
      </w:r>
      <w:r>
        <w:rPr>
          <w:rFonts w:hint="eastAsia"/>
          <w:szCs w:val="21"/>
        </w:rPr>
        <w:t xml:space="preserve"> </w:t>
      </w:r>
      <w:r>
        <w:rPr>
          <w:rFonts w:ascii="宋体" w:hAnsi="宋体" w:cs="Tahoma" w:hint="eastAsia"/>
          <w:szCs w:val="21"/>
        </w:rPr>
        <w:lastRenderedPageBreak/>
        <w:t>已</w:t>
      </w:r>
      <w:proofErr w:type="gramStart"/>
      <w:r>
        <w:rPr>
          <w:rFonts w:ascii="宋体" w:hAnsi="宋体" w:cs="Tahoma" w:hint="eastAsia"/>
          <w:szCs w:val="21"/>
        </w:rPr>
        <w:t>注册请</w:t>
      </w:r>
      <w:proofErr w:type="gramEnd"/>
      <w:r>
        <w:rPr>
          <w:rFonts w:ascii="宋体" w:hAnsi="宋体" w:cs="Tahoma" w:hint="eastAsia"/>
          <w:szCs w:val="21"/>
        </w:rPr>
        <w:t>忽略）；</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2）选择项目：登录后，在“所有项目”中，搜索到需要参与的项目，点击"投标"；</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3）登记参与：选择相应的标段/子</w:t>
      </w:r>
      <w:proofErr w:type="gramStart"/>
      <w:r>
        <w:rPr>
          <w:rFonts w:ascii="宋体" w:hAnsi="宋体" w:cs="Tahoma" w:hint="eastAsia"/>
          <w:szCs w:val="21"/>
        </w:rPr>
        <w:t>包登记</w:t>
      </w:r>
      <w:proofErr w:type="gramEnd"/>
      <w:r>
        <w:rPr>
          <w:rFonts w:ascii="宋体" w:hAnsi="宋体" w:cs="Tahoma" w:hint="eastAsia"/>
          <w:szCs w:val="21"/>
        </w:rPr>
        <w:t>资料</w:t>
      </w:r>
      <w:r>
        <w:rPr>
          <w:rFonts w:ascii="宋体" w:hAnsi="宋体" w:cs="Tahoma" w:hint="eastAsia"/>
          <w:color w:val="000000"/>
          <w:szCs w:val="21"/>
        </w:rPr>
        <w:t>（提供法人或者其他组织的</w:t>
      </w:r>
      <w:r>
        <w:rPr>
          <w:rFonts w:ascii="宋体" w:hAnsi="宋体" w:hint="eastAsia"/>
          <w:color w:val="000000"/>
          <w:szCs w:val="21"/>
          <w:lang w:val="zh-CN"/>
        </w:rPr>
        <w:t>营业执照或事业法人登记证等</w:t>
      </w:r>
      <w:r>
        <w:rPr>
          <w:rFonts w:ascii="宋体" w:hAnsi="宋体" w:cs="Tahoma" w:hint="eastAsia"/>
          <w:color w:val="000000"/>
          <w:szCs w:val="21"/>
        </w:rPr>
        <w:t>证明文件，如有多个</w:t>
      </w:r>
      <w:proofErr w:type="gramStart"/>
      <w:r>
        <w:rPr>
          <w:rFonts w:ascii="宋体" w:hAnsi="宋体" w:cs="Tahoma" w:hint="eastAsia"/>
          <w:color w:val="000000"/>
          <w:szCs w:val="21"/>
        </w:rPr>
        <w:t>请全部</w:t>
      </w:r>
      <w:proofErr w:type="gramEnd"/>
      <w:r>
        <w:rPr>
          <w:rFonts w:ascii="宋体" w:hAnsi="宋体" w:cs="Tahoma" w:hint="eastAsia"/>
          <w:color w:val="000000"/>
          <w:szCs w:val="21"/>
        </w:rPr>
        <w:t>压缩成一个文件再上</w:t>
      </w:r>
      <w:r>
        <w:rPr>
          <w:rFonts w:ascii="宋体" w:hAnsi="宋体" w:cs="Tahoma" w:hint="eastAsia"/>
          <w:szCs w:val="21"/>
        </w:rPr>
        <w:t>传），提交后请等待审核；</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4）购买采购文件：在登记资料通过审核后，请在“标书购买”中选择相应的标段，通过网上支付方式完成支付并下载采购文件。</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 xml:space="preserve">5) </w:t>
      </w:r>
      <w:proofErr w:type="gramStart"/>
      <w:r>
        <w:rPr>
          <w:rFonts w:ascii="宋体" w:hAnsi="宋体" w:cs="Tahoma" w:hint="eastAsia"/>
          <w:szCs w:val="21"/>
        </w:rPr>
        <w:t>标书款</w:t>
      </w:r>
      <w:proofErr w:type="gramEnd"/>
      <w:r>
        <w:rPr>
          <w:rFonts w:ascii="宋体" w:hAnsi="宋体" w:cs="Tahoma" w:hint="eastAsia"/>
          <w:szCs w:val="21"/>
        </w:rPr>
        <w:t>发票：申请开票后，电子发票下载地址会发给供应商所留的手机号码与邮箱.</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3.已成功办理登记并成功购买采购文件的供应商参加投标（响应）的，不代表通过资格审查、符合性审查。</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4.有关网上操作和登记确认等相关疑问，可致电（代理机构）李小姐，联系方式：15711721041，邮箱：gdyd_project@163.com。</w:t>
      </w:r>
    </w:p>
    <w:p w:rsidR="00A73C65" w:rsidRDefault="00A73C65" w:rsidP="00A73C65">
      <w:pPr>
        <w:spacing w:line="324" w:lineRule="auto"/>
        <w:ind w:firstLineChars="200" w:firstLine="420"/>
        <w:rPr>
          <w:rFonts w:ascii="宋体" w:hAnsi="宋体" w:cs="Tahoma"/>
          <w:szCs w:val="21"/>
        </w:rPr>
      </w:pPr>
      <w:r>
        <w:rPr>
          <w:rFonts w:ascii="宋体" w:hAnsi="宋体" w:cs="Tahoma" w:hint="eastAsia"/>
          <w:szCs w:val="21"/>
        </w:rPr>
        <w:t>5.本公司只接受通过以上方式正式</w:t>
      </w:r>
      <w:proofErr w:type="gramStart"/>
      <w:r>
        <w:rPr>
          <w:rFonts w:ascii="宋体" w:hAnsi="宋体" w:cs="Tahoma" w:hint="eastAsia"/>
          <w:szCs w:val="21"/>
        </w:rPr>
        <w:t>获取磋商</w:t>
      </w:r>
      <w:proofErr w:type="gramEnd"/>
      <w:r>
        <w:rPr>
          <w:rFonts w:ascii="宋体" w:hAnsi="宋体" w:cs="Tahoma" w:hint="eastAsia"/>
          <w:szCs w:val="21"/>
        </w:rPr>
        <w:t>文件的供应商响应。</w:t>
      </w:r>
    </w:p>
    <w:p w:rsidR="00A73C65" w:rsidRDefault="00A73C65" w:rsidP="00D53D17">
      <w:pPr>
        <w:spacing w:beforeLines="100" w:before="312" w:line="324" w:lineRule="auto"/>
        <w:rPr>
          <w:rFonts w:ascii="宋体" w:hAnsi="宋体" w:cs="Tahoma"/>
          <w:b/>
        </w:rPr>
      </w:pPr>
      <w:r>
        <w:rPr>
          <w:rFonts w:ascii="宋体" w:hAnsi="宋体" w:cs="Tahoma" w:hint="eastAsia"/>
          <w:b/>
        </w:rPr>
        <w:t>五、递交首次响应文件、递交截止及开封时间和地点</w:t>
      </w:r>
    </w:p>
    <w:p w:rsidR="00A73C65" w:rsidRDefault="00A73C65" w:rsidP="00A73C65">
      <w:pPr>
        <w:spacing w:line="324" w:lineRule="auto"/>
        <w:ind w:firstLineChars="200" w:firstLine="420"/>
        <w:rPr>
          <w:rFonts w:ascii="宋体" w:hAnsi="宋体" w:cs="Tahoma"/>
        </w:rPr>
      </w:pPr>
      <w:r>
        <w:rPr>
          <w:rFonts w:ascii="宋体" w:hAnsi="宋体" w:cs="Tahoma" w:hint="eastAsia"/>
        </w:rPr>
        <w:t>1、递交首次响应文件时间：</w:t>
      </w:r>
      <w:r>
        <w:rPr>
          <w:rFonts w:ascii="宋体" w:hAnsi="宋体" w:cs="Tahoma" w:hint="eastAsia"/>
          <w:szCs w:val="21"/>
        </w:rPr>
        <w:t>20</w:t>
      </w:r>
      <w:r>
        <w:rPr>
          <w:rFonts w:ascii="宋体" w:hAnsi="宋体" w:cs="Tahoma"/>
          <w:szCs w:val="21"/>
        </w:rPr>
        <w:t>2</w:t>
      </w:r>
      <w:r>
        <w:rPr>
          <w:rFonts w:ascii="宋体" w:hAnsi="宋体" w:cs="Tahoma" w:hint="eastAsia"/>
          <w:szCs w:val="21"/>
        </w:rPr>
        <w:t>4年</w:t>
      </w:r>
      <w:r>
        <w:rPr>
          <w:rFonts w:ascii="宋体" w:hAnsi="宋体" w:cs="Tahoma" w:hint="eastAsia"/>
          <w:szCs w:val="21"/>
          <w:u w:val="single"/>
        </w:rPr>
        <w:t>4</w:t>
      </w:r>
      <w:r>
        <w:rPr>
          <w:rFonts w:ascii="宋体" w:hAnsi="宋体" w:cs="Tahoma" w:hint="eastAsia"/>
          <w:szCs w:val="21"/>
        </w:rPr>
        <w:t>月</w:t>
      </w:r>
      <w:r>
        <w:rPr>
          <w:rFonts w:ascii="宋体" w:hAnsi="宋体" w:cs="Tahoma" w:hint="eastAsia"/>
          <w:szCs w:val="21"/>
          <w:u w:val="single"/>
        </w:rPr>
        <w:t>22</w:t>
      </w:r>
      <w:r>
        <w:rPr>
          <w:rFonts w:ascii="宋体" w:hAnsi="宋体" w:cs="Tahoma" w:hint="eastAsia"/>
          <w:szCs w:val="21"/>
        </w:rPr>
        <w:t>日14</w:t>
      </w:r>
      <w:r>
        <w:rPr>
          <w:rFonts w:ascii="宋体" w:hAnsi="宋体" w:cs="Tahoma" w:hint="eastAsia"/>
        </w:rPr>
        <w:t>:</w:t>
      </w:r>
      <w:r>
        <w:rPr>
          <w:rFonts w:ascii="宋体" w:hAnsi="宋体" w:cs="Tahoma" w:hint="eastAsia"/>
          <w:szCs w:val="21"/>
        </w:rPr>
        <w:t>00</w:t>
      </w:r>
      <w:r>
        <w:rPr>
          <w:rFonts w:ascii="宋体" w:hAnsi="宋体" w:cs="Tahoma" w:hint="eastAsia"/>
        </w:rPr>
        <w:t>-</w:t>
      </w:r>
      <w:r>
        <w:rPr>
          <w:rFonts w:ascii="宋体" w:hAnsi="宋体" w:cs="Tahoma" w:hint="eastAsia"/>
          <w:szCs w:val="21"/>
        </w:rPr>
        <w:t>14</w:t>
      </w:r>
      <w:r>
        <w:rPr>
          <w:rFonts w:ascii="宋体" w:hAnsi="宋体" w:cs="Tahoma" w:hint="eastAsia"/>
        </w:rPr>
        <w:t>:</w:t>
      </w:r>
      <w:r>
        <w:rPr>
          <w:rFonts w:ascii="宋体" w:hAnsi="宋体" w:cs="Tahoma" w:hint="eastAsia"/>
          <w:szCs w:val="21"/>
        </w:rPr>
        <w:t>30</w:t>
      </w:r>
      <w:r>
        <w:rPr>
          <w:rFonts w:ascii="宋体" w:hAnsi="宋体" w:cs="Tahoma" w:hint="eastAsia"/>
        </w:rPr>
        <w:t>（北京时间）</w:t>
      </w:r>
    </w:p>
    <w:p w:rsidR="00A73C65" w:rsidRDefault="00A73C65" w:rsidP="00A73C65">
      <w:pPr>
        <w:spacing w:line="324" w:lineRule="auto"/>
        <w:ind w:firstLineChars="200" w:firstLine="420"/>
        <w:rPr>
          <w:rFonts w:ascii="宋体" w:hAnsi="宋体" w:cs="Tahoma"/>
        </w:rPr>
      </w:pPr>
      <w:r>
        <w:rPr>
          <w:rFonts w:ascii="宋体" w:hAnsi="宋体" w:cs="Tahoma" w:hint="eastAsia"/>
        </w:rPr>
        <w:t>2、文件递交地点：广州市越秀区越秀北路222号</w:t>
      </w:r>
      <w:proofErr w:type="gramStart"/>
      <w:r>
        <w:rPr>
          <w:rFonts w:ascii="宋体" w:hAnsi="宋体" w:cs="Tahoma" w:hint="eastAsia"/>
        </w:rPr>
        <w:t>越良大厦</w:t>
      </w:r>
      <w:proofErr w:type="gramEnd"/>
      <w:r>
        <w:rPr>
          <w:rFonts w:ascii="宋体" w:hAnsi="宋体" w:cs="Tahoma" w:hint="eastAsia"/>
        </w:rPr>
        <w:t>13楼开标室</w:t>
      </w:r>
    </w:p>
    <w:p w:rsidR="00A73C65" w:rsidRPr="00A73C65" w:rsidRDefault="00A73C65" w:rsidP="00A73C65">
      <w:pPr>
        <w:spacing w:line="324" w:lineRule="auto"/>
        <w:ind w:firstLineChars="200" w:firstLine="420"/>
        <w:rPr>
          <w:rFonts w:ascii="宋体" w:hAnsi="宋体" w:cs="Tahoma"/>
          <w:color w:val="000000"/>
        </w:rPr>
      </w:pPr>
      <w:r w:rsidRPr="00A73C65">
        <w:rPr>
          <w:rFonts w:ascii="宋体" w:hAnsi="宋体" w:cs="Tahoma" w:hint="eastAsia"/>
          <w:color w:val="000000"/>
        </w:rPr>
        <w:t>3、首次响应文件递交截止及开封时间：</w:t>
      </w:r>
      <w:r w:rsidRPr="00A73C65">
        <w:rPr>
          <w:rFonts w:ascii="宋体" w:hAnsi="宋体" w:cs="Tahoma" w:hint="eastAsia"/>
          <w:color w:val="000000"/>
          <w:szCs w:val="21"/>
        </w:rPr>
        <w:t>20</w:t>
      </w:r>
      <w:r w:rsidRPr="00A73C65">
        <w:rPr>
          <w:rFonts w:ascii="宋体" w:hAnsi="宋体" w:cs="Tahoma"/>
          <w:color w:val="000000"/>
          <w:szCs w:val="21"/>
        </w:rPr>
        <w:t>2</w:t>
      </w:r>
      <w:r w:rsidRPr="00A73C65">
        <w:rPr>
          <w:rFonts w:ascii="宋体" w:hAnsi="宋体" w:cs="Tahoma" w:hint="eastAsia"/>
          <w:color w:val="000000"/>
          <w:szCs w:val="21"/>
        </w:rPr>
        <w:t>4年</w:t>
      </w:r>
      <w:r w:rsidRPr="00A73C65">
        <w:rPr>
          <w:rFonts w:ascii="宋体" w:hAnsi="宋体" w:cs="Tahoma" w:hint="eastAsia"/>
          <w:color w:val="000000"/>
          <w:szCs w:val="21"/>
          <w:u w:val="single"/>
        </w:rPr>
        <w:t>4</w:t>
      </w:r>
      <w:r w:rsidRPr="00A73C65">
        <w:rPr>
          <w:rFonts w:ascii="宋体" w:hAnsi="宋体" w:cs="Tahoma" w:hint="eastAsia"/>
          <w:color w:val="000000"/>
          <w:szCs w:val="21"/>
        </w:rPr>
        <w:t>月</w:t>
      </w:r>
      <w:r w:rsidRPr="00A73C65">
        <w:rPr>
          <w:rFonts w:ascii="宋体" w:hAnsi="宋体" w:cs="Tahoma" w:hint="eastAsia"/>
          <w:color w:val="000000"/>
          <w:szCs w:val="21"/>
          <w:u w:val="single"/>
        </w:rPr>
        <w:t>22</w:t>
      </w:r>
      <w:r w:rsidRPr="00A73C65">
        <w:rPr>
          <w:rFonts w:ascii="宋体" w:hAnsi="宋体" w:cs="Tahoma" w:hint="eastAsia"/>
          <w:color w:val="000000"/>
          <w:szCs w:val="21"/>
        </w:rPr>
        <w:t>日14</w:t>
      </w:r>
      <w:r w:rsidRPr="00A73C65">
        <w:rPr>
          <w:rFonts w:ascii="宋体" w:hAnsi="宋体" w:cs="Tahoma" w:hint="eastAsia"/>
          <w:color w:val="000000"/>
        </w:rPr>
        <w:t>:</w:t>
      </w:r>
      <w:r w:rsidRPr="00A73C65">
        <w:rPr>
          <w:rFonts w:ascii="宋体" w:hAnsi="宋体" w:cs="Tahoma" w:hint="eastAsia"/>
          <w:color w:val="000000"/>
          <w:szCs w:val="21"/>
        </w:rPr>
        <w:t>30</w:t>
      </w:r>
      <w:r w:rsidRPr="00A73C65">
        <w:rPr>
          <w:rFonts w:ascii="宋体" w:hAnsi="宋体" w:cs="Tahoma" w:hint="eastAsia"/>
          <w:color w:val="000000"/>
        </w:rPr>
        <w:t>（北京时间）</w:t>
      </w:r>
    </w:p>
    <w:p w:rsidR="00A73C65" w:rsidRDefault="00A73C65" w:rsidP="00A73C65">
      <w:pPr>
        <w:spacing w:line="324" w:lineRule="auto"/>
        <w:ind w:firstLineChars="200" w:firstLine="420"/>
        <w:rPr>
          <w:rFonts w:ascii="宋体" w:hAnsi="宋体" w:cs="Tahoma"/>
        </w:rPr>
      </w:pPr>
      <w:r>
        <w:rPr>
          <w:rFonts w:ascii="宋体" w:hAnsi="宋体" w:cs="Tahoma" w:hint="eastAsia"/>
        </w:rPr>
        <w:t>4、磋商地点：广州市越秀区越秀北路222号</w:t>
      </w:r>
      <w:proofErr w:type="gramStart"/>
      <w:r>
        <w:rPr>
          <w:rFonts w:ascii="宋体" w:hAnsi="宋体" w:cs="Tahoma" w:hint="eastAsia"/>
        </w:rPr>
        <w:t>越良大厦</w:t>
      </w:r>
      <w:proofErr w:type="gramEnd"/>
      <w:r>
        <w:rPr>
          <w:rFonts w:ascii="宋体" w:hAnsi="宋体" w:cs="Tahoma" w:hint="eastAsia"/>
        </w:rPr>
        <w:t>13楼会议室</w:t>
      </w:r>
    </w:p>
    <w:p w:rsidR="00A73C65" w:rsidRDefault="00A73C65" w:rsidP="00A73C65">
      <w:pPr>
        <w:spacing w:line="324" w:lineRule="auto"/>
        <w:ind w:firstLineChars="200" w:firstLine="420"/>
        <w:rPr>
          <w:rFonts w:ascii="宋体" w:hAnsi="宋体" w:cs="Tahoma"/>
          <w:u w:val="single"/>
        </w:rPr>
      </w:pPr>
      <w:r>
        <w:rPr>
          <w:rFonts w:ascii="宋体" w:hAnsi="宋体" w:cs="Tahoma" w:hint="eastAsia"/>
          <w:u w:val="single"/>
        </w:rPr>
        <w:t>注：</w:t>
      </w:r>
      <w:r>
        <w:rPr>
          <w:rFonts w:ascii="宋体" w:hAnsi="宋体" w:hint="eastAsia"/>
          <w:u w:val="single"/>
        </w:rPr>
        <w:t>请各响应供应商的磋商代表务必到场参加磋商（具体磋商时间由磋商小组确定）。</w:t>
      </w:r>
    </w:p>
    <w:p w:rsidR="00A73C65" w:rsidRDefault="00A73C65" w:rsidP="00D53D17">
      <w:pPr>
        <w:spacing w:beforeLines="100" w:before="312" w:line="324" w:lineRule="auto"/>
        <w:rPr>
          <w:rFonts w:ascii="宋体" w:hAnsi="宋体" w:cs="Tahoma"/>
          <w:b/>
        </w:rPr>
      </w:pPr>
      <w:r>
        <w:rPr>
          <w:rFonts w:ascii="宋体" w:hAnsi="宋体" w:cs="Tahoma" w:hint="eastAsia"/>
          <w:b/>
        </w:rPr>
        <w:t>六、采购人、采购代理机构的名称、地址和联系方式</w:t>
      </w:r>
    </w:p>
    <w:p w:rsidR="00A73C65" w:rsidRDefault="00A73C65" w:rsidP="00A73C65">
      <w:pPr>
        <w:spacing w:line="324" w:lineRule="auto"/>
        <w:ind w:firstLineChars="200" w:firstLine="420"/>
        <w:rPr>
          <w:rFonts w:ascii="宋体" w:hAnsi="宋体" w:cs="Tahoma"/>
        </w:rPr>
      </w:pPr>
      <w:r>
        <w:rPr>
          <w:rFonts w:ascii="宋体" w:hAnsi="宋体" w:cs="Tahoma" w:hint="eastAsia"/>
        </w:rPr>
        <w:t>1、采购人名称：南方医科大学口腔医院（广东省口腔医院）工会委员会</w:t>
      </w:r>
    </w:p>
    <w:p w:rsidR="00A73C65" w:rsidRPr="000E150F" w:rsidRDefault="00A73C65" w:rsidP="00A73C65">
      <w:pPr>
        <w:spacing w:line="324" w:lineRule="auto"/>
        <w:ind w:firstLineChars="350" w:firstLine="735"/>
        <w:rPr>
          <w:rFonts w:ascii="宋体" w:hAnsi="宋体" w:cs="Tahoma" w:hint="eastAsia"/>
          <w:color w:val="000000"/>
        </w:rPr>
      </w:pPr>
      <w:r w:rsidRPr="000E150F">
        <w:rPr>
          <w:rFonts w:ascii="宋体" w:hAnsi="宋体" w:cs="Tahoma" w:hint="eastAsia"/>
          <w:color w:val="000000"/>
        </w:rPr>
        <w:t>采购人</w:t>
      </w:r>
      <w:r w:rsidRPr="000E150F">
        <w:rPr>
          <w:rFonts w:ascii="宋体" w:hAnsi="宋体" w:cs="Tahoma"/>
          <w:color w:val="000000"/>
        </w:rPr>
        <w:t>地点：</w:t>
      </w:r>
      <w:r w:rsidRPr="000E150F">
        <w:rPr>
          <w:rFonts w:ascii="宋体" w:hAnsi="宋体" w:hint="eastAsia"/>
          <w:color w:val="000000"/>
          <w:szCs w:val="21"/>
        </w:rPr>
        <w:t>广州市海珠区江南大道南366号</w:t>
      </w:r>
    </w:p>
    <w:p w:rsidR="00A73C65" w:rsidRPr="000E150F" w:rsidRDefault="00A73C65" w:rsidP="00A73C65">
      <w:pPr>
        <w:spacing w:line="324" w:lineRule="auto"/>
        <w:ind w:firstLineChars="350" w:firstLine="735"/>
        <w:rPr>
          <w:rFonts w:ascii="宋体" w:hAnsi="宋体" w:cs="Tahoma"/>
          <w:color w:val="000000"/>
        </w:rPr>
      </w:pPr>
      <w:r w:rsidRPr="000E150F">
        <w:rPr>
          <w:rFonts w:ascii="宋体" w:hAnsi="宋体" w:cs="Tahoma" w:hint="eastAsia"/>
          <w:color w:val="000000"/>
        </w:rPr>
        <w:t>采购人</w:t>
      </w:r>
      <w:r w:rsidRPr="000E150F">
        <w:rPr>
          <w:rFonts w:ascii="宋体" w:hAnsi="宋体" w:cs="Tahoma"/>
          <w:color w:val="000000"/>
        </w:rPr>
        <w:t>联系人</w:t>
      </w:r>
      <w:r w:rsidRPr="000E150F">
        <w:rPr>
          <w:rFonts w:ascii="宋体" w:hAnsi="宋体" w:cs="Tahoma" w:hint="eastAsia"/>
          <w:color w:val="000000"/>
        </w:rPr>
        <w:t>：</w:t>
      </w:r>
      <w:r w:rsidRPr="000E150F">
        <w:rPr>
          <w:rFonts w:ascii="宋体" w:hAnsi="宋体" w:hint="eastAsia"/>
          <w:color w:val="000000"/>
          <w:szCs w:val="21"/>
        </w:rPr>
        <w:t xml:space="preserve">刘女士 </w:t>
      </w:r>
    </w:p>
    <w:p w:rsidR="00A73C65" w:rsidRPr="000E150F" w:rsidRDefault="00A73C65" w:rsidP="00A73C65">
      <w:pPr>
        <w:spacing w:line="324" w:lineRule="auto"/>
        <w:ind w:firstLineChars="350" w:firstLine="735"/>
        <w:rPr>
          <w:rFonts w:ascii="宋体" w:hAnsi="宋体" w:cs="Tahoma"/>
          <w:color w:val="000000"/>
        </w:rPr>
      </w:pPr>
      <w:r w:rsidRPr="000E150F">
        <w:rPr>
          <w:rFonts w:ascii="宋体" w:hAnsi="宋体" w:cs="Tahoma" w:hint="eastAsia"/>
          <w:color w:val="000000"/>
        </w:rPr>
        <w:t>采购人联系电话：</w:t>
      </w:r>
      <w:r w:rsidRPr="000E150F">
        <w:rPr>
          <w:rFonts w:ascii="宋体" w:hAnsi="宋体"/>
          <w:color w:val="000000"/>
          <w:szCs w:val="21"/>
        </w:rPr>
        <w:t>020-</w:t>
      </w:r>
      <w:r w:rsidRPr="000E150F">
        <w:rPr>
          <w:rFonts w:ascii="宋体" w:hAnsi="宋体" w:hint="eastAsia"/>
          <w:color w:val="000000"/>
          <w:szCs w:val="21"/>
        </w:rPr>
        <w:t>34037250</w:t>
      </w:r>
    </w:p>
    <w:p w:rsidR="00A73C65" w:rsidRDefault="00A73C65" w:rsidP="00A73C65">
      <w:pPr>
        <w:spacing w:line="324" w:lineRule="auto"/>
        <w:ind w:firstLineChars="200" w:firstLine="420"/>
        <w:rPr>
          <w:rFonts w:ascii="宋体" w:hAnsi="宋体" w:cs="Tahoma"/>
        </w:rPr>
      </w:pPr>
      <w:r>
        <w:rPr>
          <w:rFonts w:ascii="宋体" w:hAnsi="宋体" w:cs="Tahoma" w:hint="eastAsia"/>
        </w:rPr>
        <w:t>2、采购代理机构名称</w:t>
      </w:r>
      <w:r>
        <w:rPr>
          <w:rFonts w:ascii="宋体" w:hAnsi="宋体" w:cs="Tahoma"/>
        </w:rPr>
        <w:t>：广东远东招标代理有限公司</w:t>
      </w:r>
    </w:p>
    <w:p w:rsidR="00A73C65" w:rsidRDefault="00A73C65" w:rsidP="00A73C65">
      <w:pPr>
        <w:spacing w:line="324" w:lineRule="auto"/>
        <w:ind w:firstLineChars="350" w:firstLine="735"/>
        <w:rPr>
          <w:rFonts w:ascii="宋体" w:hAnsi="宋体" w:cs="Tahoma"/>
        </w:rPr>
      </w:pPr>
      <w:r>
        <w:rPr>
          <w:rFonts w:ascii="宋体" w:hAnsi="宋体" w:cs="Tahoma" w:hint="eastAsia"/>
        </w:rPr>
        <w:t>采购代理机构</w:t>
      </w:r>
      <w:r>
        <w:rPr>
          <w:rFonts w:ascii="宋体" w:hAnsi="宋体" w:cs="Tahoma"/>
        </w:rPr>
        <w:t>地点：</w:t>
      </w:r>
      <w:r>
        <w:rPr>
          <w:rFonts w:ascii="宋体" w:hAnsi="宋体" w:hint="eastAsia"/>
          <w:szCs w:val="21"/>
        </w:rPr>
        <w:t>广州市越秀区越秀北路222号</w:t>
      </w:r>
      <w:proofErr w:type="gramStart"/>
      <w:r>
        <w:rPr>
          <w:rFonts w:ascii="宋体" w:hAnsi="宋体" w:hint="eastAsia"/>
          <w:szCs w:val="21"/>
        </w:rPr>
        <w:t>越良大厦</w:t>
      </w:r>
      <w:proofErr w:type="gramEnd"/>
      <w:r>
        <w:rPr>
          <w:rFonts w:ascii="宋体" w:hAnsi="宋体" w:hint="eastAsia"/>
          <w:szCs w:val="21"/>
        </w:rPr>
        <w:t>6楼</w:t>
      </w:r>
    </w:p>
    <w:p w:rsidR="00A73C65" w:rsidRDefault="00A73C65" w:rsidP="00A73C65">
      <w:pPr>
        <w:spacing w:line="324" w:lineRule="auto"/>
        <w:ind w:firstLineChars="350" w:firstLine="735"/>
        <w:rPr>
          <w:rFonts w:ascii="宋体" w:hAnsi="宋体" w:cs="Tahoma"/>
        </w:rPr>
      </w:pPr>
      <w:r>
        <w:rPr>
          <w:rFonts w:ascii="宋体" w:hAnsi="宋体" w:cs="Tahoma" w:hint="eastAsia"/>
        </w:rPr>
        <w:t>采购代理机构</w:t>
      </w:r>
      <w:r>
        <w:rPr>
          <w:rFonts w:ascii="宋体" w:hAnsi="宋体" w:cs="Tahoma"/>
        </w:rPr>
        <w:t>联系人：</w:t>
      </w:r>
      <w:r>
        <w:rPr>
          <w:rFonts w:ascii="宋体" w:hAnsi="宋体" w:cs="Tahoma" w:hint="eastAsia"/>
        </w:rPr>
        <w:t>黄工、罗工、李工</w:t>
      </w:r>
    </w:p>
    <w:p w:rsidR="00A73C65" w:rsidRDefault="00A73C65" w:rsidP="00A73C65">
      <w:pPr>
        <w:spacing w:line="324" w:lineRule="auto"/>
        <w:ind w:firstLineChars="350" w:firstLine="735"/>
        <w:rPr>
          <w:rFonts w:ascii="宋体" w:hAnsi="宋体" w:cs="Tahoma"/>
        </w:rPr>
      </w:pPr>
      <w:r>
        <w:rPr>
          <w:rFonts w:ascii="宋体" w:hAnsi="宋体" w:cs="Tahoma" w:hint="eastAsia"/>
        </w:rPr>
        <w:t>采购代理机构联系</w:t>
      </w:r>
      <w:r>
        <w:rPr>
          <w:rFonts w:ascii="宋体" w:hAnsi="宋体" w:cs="Tahoma"/>
        </w:rPr>
        <w:t>电话</w:t>
      </w:r>
      <w:r>
        <w:rPr>
          <w:rFonts w:ascii="宋体" w:hAnsi="宋体" w:cs="Tahoma" w:hint="eastAsia"/>
        </w:rPr>
        <w:t>：020-83642820-807</w:t>
      </w:r>
    </w:p>
    <w:p w:rsidR="00A73C65" w:rsidRDefault="00A73C65" w:rsidP="00A73C65">
      <w:pPr>
        <w:pStyle w:val="a0"/>
      </w:pPr>
    </w:p>
    <w:p w:rsidR="00A73C65" w:rsidRDefault="00A73C65" w:rsidP="00A73C65">
      <w:pPr>
        <w:spacing w:line="324" w:lineRule="auto"/>
        <w:ind w:firstLineChars="3050" w:firstLine="6405"/>
        <w:jc w:val="center"/>
        <w:rPr>
          <w:rFonts w:ascii="宋体" w:hAnsi="宋体" w:cs="Tahoma" w:hint="eastAsia"/>
        </w:rPr>
      </w:pPr>
      <w:bookmarkStart w:id="1" w:name="_GoBack"/>
      <w:bookmarkEnd w:id="1"/>
      <w:r>
        <w:rPr>
          <w:rFonts w:ascii="宋体" w:hAnsi="宋体" w:cs="Tahoma"/>
        </w:rPr>
        <w:t>广东远东招标代理有限公司</w:t>
      </w:r>
    </w:p>
    <w:p w:rsidR="009956BD" w:rsidRPr="00A73C65" w:rsidRDefault="00A73C65" w:rsidP="00A73C65">
      <w:pPr>
        <w:spacing w:line="324" w:lineRule="auto"/>
        <w:ind w:firstLineChars="3050" w:firstLine="6405"/>
        <w:jc w:val="center"/>
        <w:rPr>
          <w:rFonts w:ascii="宋体" w:hAnsi="宋体" w:cs="Tahoma"/>
        </w:rPr>
      </w:pPr>
      <w:r>
        <w:rPr>
          <w:rFonts w:ascii="宋体" w:hAnsi="宋体" w:cs="Tahoma" w:hint="eastAsia"/>
          <w:szCs w:val="21"/>
        </w:rPr>
        <w:t>20</w:t>
      </w:r>
      <w:r>
        <w:rPr>
          <w:rFonts w:ascii="宋体" w:hAnsi="宋体" w:cs="Tahoma"/>
          <w:szCs w:val="21"/>
        </w:rPr>
        <w:t>2</w:t>
      </w:r>
      <w:r>
        <w:rPr>
          <w:rFonts w:ascii="宋体" w:hAnsi="宋体" w:cs="Tahoma" w:hint="eastAsia"/>
          <w:szCs w:val="21"/>
        </w:rPr>
        <w:t>4年4月9日</w:t>
      </w:r>
    </w:p>
    <w:sectPr w:rsidR="009956BD" w:rsidRPr="00A73C65" w:rsidSect="00D53D1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65"/>
    <w:rsid w:val="009956BD"/>
    <w:rsid w:val="00A73C65"/>
    <w:rsid w:val="00D5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3C65"/>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A73C65"/>
    <w:rPr>
      <w:rFonts w:ascii="宋体" w:hAnsi="宋体"/>
      <w:b/>
      <w:sz w:val="28"/>
      <w:szCs w:val="28"/>
    </w:rPr>
  </w:style>
  <w:style w:type="character" w:customStyle="1" w:styleId="Char">
    <w:name w:val="正文文本 Char"/>
    <w:basedOn w:val="a1"/>
    <w:uiPriority w:val="99"/>
    <w:semiHidden/>
    <w:rsid w:val="00A73C65"/>
    <w:rPr>
      <w:rFonts w:ascii="Calibri" w:eastAsia="宋体" w:hAnsi="Calibri" w:cs="Times New Roman"/>
    </w:rPr>
  </w:style>
  <w:style w:type="character" w:customStyle="1" w:styleId="a4">
    <w:name w:val="正文文本 字符"/>
    <w:link w:val="a0"/>
    <w:uiPriority w:val="99"/>
    <w:qFormat/>
    <w:rsid w:val="00A73C65"/>
    <w:rPr>
      <w:rFonts w:ascii="宋体" w:eastAsia="宋体" w:hAnsi="宋体"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3C65"/>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A73C65"/>
    <w:rPr>
      <w:rFonts w:ascii="宋体" w:hAnsi="宋体"/>
      <w:b/>
      <w:sz w:val="28"/>
      <w:szCs w:val="28"/>
    </w:rPr>
  </w:style>
  <w:style w:type="character" w:customStyle="1" w:styleId="Char">
    <w:name w:val="正文文本 Char"/>
    <w:basedOn w:val="a1"/>
    <w:uiPriority w:val="99"/>
    <w:semiHidden/>
    <w:rsid w:val="00A73C65"/>
    <w:rPr>
      <w:rFonts w:ascii="Calibri" w:eastAsia="宋体" w:hAnsi="Calibri" w:cs="Times New Roman"/>
    </w:rPr>
  </w:style>
  <w:style w:type="character" w:customStyle="1" w:styleId="a4">
    <w:name w:val="正文文本 字符"/>
    <w:link w:val="a0"/>
    <w:uiPriority w:val="99"/>
    <w:qFormat/>
    <w:rsid w:val="00A73C65"/>
    <w:rPr>
      <w:rFonts w:ascii="宋体" w:eastAsia="宋体" w:hAnsi="宋体"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460</Words>
  <Characters>2622</Characters>
  <Application>Microsoft Office Word</Application>
  <DocSecurity>0</DocSecurity>
  <Lines>21</Lines>
  <Paragraphs>6</Paragraphs>
  <ScaleCrop>false</ScaleCrop>
  <Company>Microsoft</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2024-04-09T03:59:00Z</dcterms:created>
  <dcterms:modified xsi:type="dcterms:W3CDTF">2024-04-09T04:01:00Z</dcterms:modified>
</cp:coreProperties>
</file>