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Helvetica" w:hAnsi="Helvetica" w:eastAsia="Helvetica" w:cs="Helvetica"/>
          <w:b/>
          <w:bCs/>
          <w:i w:val="0"/>
          <w:iCs w:val="0"/>
          <w:caps w:val="0"/>
          <w:color w:val="auto"/>
          <w:spacing w:val="0"/>
          <w:sz w:val="30"/>
          <w:szCs w:val="30"/>
          <w:shd w:val="clear" w:color="auto" w:fill="FFFFFF"/>
        </w:rPr>
      </w:pPr>
      <w:r>
        <w:rPr>
          <w:rFonts w:hint="eastAsia" w:ascii="Helvetica" w:hAnsi="Helvetica" w:eastAsia="Helvetica" w:cs="Helvetica"/>
          <w:b/>
          <w:bCs/>
          <w:i w:val="0"/>
          <w:iCs w:val="0"/>
          <w:caps w:val="0"/>
          <w:color w:val="auto"/>
          <w:spacing w:val="0"/>
          <w:sz w:val="30"/>
          <w:szCs w:val="30"/>
          <w:shd w:val="clear" w:color="auto" w:fill="FFFFFF"/>
        </w:rPr>
        <w:t>南方医科大学口腔医院2024年度信息化集成建设项目（项目编号：0724-2431Z3710434）结果公告</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Style w:val="8"/>
          <w:rFonts w:hint="eastAsia" w:ascii="Times New Roman" w:hAnsi="Times New Roman" w:cs="Times New Roman"/>
          <w:b/>
          <w:bCs/>
          <w:i w:val="0"/>
          <w:iCs w:val="0"/>
          <w:caps w:val="0"/>
          <w:color w:val="auto"/>
          <w:spacing w:val="0"/>
          <w:sz w:val="24"/>
          <w:szCs w:val="24"/>
          <w:shd w:val="clear" w:color="auto" w:fill="FFFFFF"/>
          <w:vertAlign w:val="baseline"/>
        </w:rPr>
      </w:pPr>
      <w:r>
        <w:rPr>
          <w:rStyle w:val="8"/>
          <w:rFonts w:hint="eastAsia" w:ascii="Times New Roman" w:hAnsi="Times New Roman" w:cs="Times New Roman"/>
          <w:b/>
          <w:bCs/>
          <w:i w:val="0"/>
          <w:iCs w:val="0"/>
          <w:caps w:val="0"/>
          <w:color w:val="auto"/>
          <w:spacing w:val="0"/>
          <w:sz w:val="24"/>
          <w:szCs w:val="24"/>
          <w:shd w:val="clear" w:color="auto" w:fill="FFFFFF"/>
          <w:vertAlign w:val="baseline"/>
        </w:rPr>
        <w:t>一、项目编号：0724-2431Z3710434</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Style w:val="8"/>
          <w:rFonts w:hint="eastAsia" w:ascii="Times New Roman" w:hAnsi="Times New Roman" w:cs="Times New Roman"/>
          <w:b/>
          <w:bCs/>
          <w:i w:val="0"/>
          <w:iCs w:val="0"/>
          <w:caps w:val="0"/>
          <w:color w:val="auto"/>
          <w:spacing w:val="0"/>
          <w:sz w:val="24"/>
          <w:szCs w:val="24"/>
          <w:shd w:val="clear" w:color="auto" w:fill="FFFFFF"/>
          <w:vertAlign w:val="baseline"/>
        </w:rPr>
      </w:pPr>
      <w:r>
        <w:rPr>
          <w:rStyle w:val="8"/>
          <w:rFonts w:hint="eastAsia" w:ascii="Times New Roman" w:hAnsi="Times New Roman" w:cs="Times New Roman"/>
          <w:b/>
          <w:bCs/>
          <w:i w:val="0"/>
          <w:iCs w:val="0"/>
          <w:caps w:val="0"/>
          <w:color w:val="auto"/>
          <w:spacing w:val="0"/>
          <w:sz w:val="24"/>
          <w:szCs w:val="24"/>
          <w:shd w:val="clear" w:color="auto" w:fill="FFFFFF"/>
          <w:vertAlign w:val="baseline"/>
        </w:rPr>
        <w:t>二、项目名称：南方医科大学口腔医院2024年度信息化集成建设项目</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Style w:val="8"/>
          <w:rFonts w:hint="eastAsia" w:ascii="Times New Roman" w:hAnsi="Times New Roman" w:cs="Times New Roman"/>
          <w:b/>
          <w:bCs/>
          <w:i w:val="0"/>
          <w:iCs w:val="0"/>
          <w:caps w:val="0"/>
          <w:color w:val="auto"/>
          <w:spacing w:val="0"/>
          <w:sz w:val="24"/>
          <w:szCs w:val="24"/>
          <w:shd w:val="clear" w:color="auto" w:fill="FFFFFF"/>
          <w:vertAlign w:val="baseline"/>
        </w:rPr>
      </w:pPr>
      <w:r>
        <w:rPr>
          <w:rStyle w:val="8"/>
          <w:rFonts w:hint="eastAsia" w:ascii="Times New Roman" w:hAnsi="Times New Roman" w:cs="Times New Roman"/>
          <w:b/>
          <w:bCs/>
          <w:i w:val="0"/>
          <w:iCs w:val="0"/>
          <w:caps w:val="0"/>
          <w:color w:val="auto"/>
          <w:spacing w:val="0"/>
          <w:sz w:val="24"/>
          <w:szCs w:val="24"/>
          <w:shd w:val="clear" w:color="auto" w:fill="FFFFFF"/>
          <w:vertAlign w:val="baseline"/>
        </w:rPr>
        <w:t>三、采购结果</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80"/>
        <w:jc w:val="both"/>
        <w:textAlignment w:val="baseline"/>
        <w:rPr>
          <w:rFonts w:hint="eastAsia" w:ascii="宋体" w:hAnsi="宋体" w:eastAsia="宋体" w:cs="宋体"/>
          <w:i w:val="0"/>
          <w:iCs w:val="0"/>
          <w:caps w:val="0"/>
          <w:color w:val="auto"/>
          <w:spacing w:val="0"/>
          <w:sz w:val="24"/>
          <w:szCs w:val="24"/>
          <w:shd w:val="clear" w:color="auto" w:fill="FFFFFF"/>
          <w:vertAlign w:val="baseline"/>
        </w:rPr>
      </w:pPr>
      <w:r>
        <w:rPr>
          <w:rFonts w:hint="eastAsia" w:ascii="宋体" w:hAnsi="宋体" w:eastAsia="宋体" w:cs="宋体"/>
          <w:i w:val="0"/>
          <w:iCs w:val="0"/>
          <w:caps w:val="0"/>
          <w:color w:val="auto"/>
          <w:spacing w:val="0"/>
          <w:sz w:val="24"/>
          <w:szCs w:val="24"/>
          <w:shd w:val="clear" w:color="auto" w:fill="FFFFFF"/>
          <w:vertAlign w:val="baseline"/>
        </w:rPr>
        <w:t>合同包1(南方医科大学口腔医院2024年度信息化集成建设项目):</w:t>
      </w:r>
    </w:p>
    <w:tbl>
      <w:tblPr>
        <w:tblW w:w="5486"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582"/>
        <w:gridCol w:w="5215"/>
        <w:gridCol w:w="258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726" w:hRule="atLeast"/>
          <w:tblHeader/>
        </w:trPr>
        <w:tc>
          <w:tcPr>
            <w:tcW w:w="969"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center"/>
              <w:textAlignment w:val="baseline"/>
              <w:outlineLvl w:val="3"/>
              <w:rPr>
                <w:rStyle w:val="8"/>
                <w:rFonts w:ascii="Times New Roman" w:hAnsi="Times New Roman" w:cs="Times New Roman"/>
                <w:b/>
                <w:bCs/>
                <w:i w:val="0"/>
                <w:iCs w:val="0"/>
                <w:caps w:val="0"/>
                <w:color w:val="auto"/>
                <w:spacing w:val="0"/>
                <w:sz w:val="24"/>
                <w:szCs w:val="24"/>
                <w:shd w:val="clear" w:color="auto" w:fill="FFFFFF"/>
                <w:vertAlign w:val="baseline"/>
              </w:rPr>
            </w:pPr>
            <w:r>
              <w:rPr>
                <w:rStyle w:val="8"/>
                <w:rFonts w:ascii="Times New Roman" w:hAnsi="Times New Roman" w:cs="Times New Roman"/>
                <w:b/>
                <w:bCs/>
                <w:i w:val="0"/>
                <w:iCs w:val="0"/>
                <w:caps w:val="0"/>
                <w:color w:val="auto"/>
                <w:spacing w:val="0"/>
                <w:sz w:val="24"/>
                <w:szCs w:val="24"/>
                <w:shd w:val="clear" w:color="auto" w:fill="FFFFFF"/>
                <w:vertAlign w:val="baseline"/>
                <w:lang w:val="en-US" w:eastAsia="zh-CN"/>
              </w:rPr>
              <w:t>供应商名称</w:t>
            </w:r>
          </w:p>
        </w:tc>
        <w:tc>
          <w:tcPr>
            <w:tcW w:w="2906"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center"/>
              <w:textAlignment w:val="baseline"/>
              <w:outlineLvl w:val="3"/>
              <w:rPr>
                <w:rStyle w:val="8"/>
                <w:rFonts w:ascii="Times New Roman" w:hAnsi="Times New Roman" w:cs="Times New Roman"/>
                <w:b/>
                <w:bCs/>
                <w:i w:val="0"/>
                <w:iCs w:val="0"/>
                <w:caps w:val="0"/>
                <w:color w:val="auto"/>
                <w:spacing w:val="0"/>
                <w:sz w:val="24"/>
                <w:szCs w:val="24"/>
                <w:shd w:val="clear" w:color="auto" w:fill="FFFFFF"/>
                <w:vertAlign w:val="baseline"/>
              </w:rPr>
            </w:pPr>
            <w:r>
              <w:rPr>
                <w:rStyle w:val="8"/>
                <w:rFonts w:ascii="Times New Roman" w:hAnsi="Times New Roman" w:cs="Times New Roman"/>
                <w:b/>
                <w:bCs/>
                <w:i w:val="0"/>
                <w:iCs w:val="0"/>
                <w:caps w:val="0"/>
                <w:color w:val="auto"/>
                <w:spacing w:val="0"/>
                <w:sz w:val="24"/>
                <w:szCs w:val="24"/>
                <w:shd w:val="clear" w:color="auto" w:fill="FFFFFF"/>
                <w:vertAlign w:val="baseline"/>
                <w:lang w:val="en-US" w:eastAsia="zh-CN"/>
              </w:rPr>
              <w:t>供应商地址</w:t>
            </w:r>
          </w:p>
        </w:tc>
        <w:tc>
          <w:tcPr>
            <w:tcW w:w="1124"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center"/>
              <w:textAlignment w:val="baseline"/>
              <w:outlineLvl w:val="3"/>
              <w:rPr>
                <w:rStyle w:val="8"/>
                <w:rFonts w:ascii="Times New Roman" w:hAnsi="Times New Roman" w:cs="Times New Roman"/>
                <w:b/>
                <w:bCs/>
                <w:i w:val="0"/>
                <w:iCs w:val="0"/>
                <w:caps w:val="0"/>
                <w:color w:val="auto"/>
                <w:spacing w:val="0"/>
                <w:sz w:val="24"/>
                <w:szCs w:val="24"/>
                <w:shd w:val="clear" w:color="auto" w:fill="FFFFFF"/>
                <w:vertAlign w:val="baseline"/>
              </w:rPr>
            </w:pPr>
            <w:r>
              <w:rPr>
                <w:rStyle w:val="8"/>
                <w:rFonts w:ascii="Times New Roman" w:hAnsi="Times New Roman" w:cs="Times New Roman"/>
                <w:b/>
                <w:bCs/>
                <w:i w:val="0"/>
                <w:iCs w:val="0"/>
                <w:caps w:val="0"/>
                <w:color w:val="auto"/>
                <w:spacing w:val="0"/>
                <w:sz w:val="24"/>
                <w:szCs w:val="24"/>
                <w:shd w:val="clear" w:color="auto" w:fill="FFFFFF"/>
                <w:vertAlign w:val="baseline"/>
                <w:lang w:val="en-US" w:eastAsia="zh-CN"/>
              </w:rPr>
              <w:t>中标（成交）金额</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289" w:hRule="atLeast"/>
        </w:trPr>
        <w:tc>
          <w:tcPr>
            <w:tcW w:w="969"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right="0"/>
              <w:jc w:val="left"/>
              <w:textAlignment w:val="baseline"/>
              <w:rPr>
                <w:rFonts w:hint="eastAsia" w:ascii="宋体" w:hAnsi="宋体" w:eastAsia="宋体" w:cs="宋体"/>
                <w:i w:val="0"/>
                <w:iCs w:val="0"/>
                <w:caps w:val="0"/>
                <w:color w:val="auto"/>
                <w:spacing w:val="0"/>
                <w:sz w:val="24"/>
                <w:szCs w:val="24"/>
                <w:shd w:val="clear" w:color="auto" w:fill="FFFFFF"/>
                <w:vertAlign w:val="baseline"/>
              </w:rPr>
            </w:pPr>
            <w:r>
              <w:rPr>
                <w:rFonts w:hint="eastAsia" w:ascii="宋体" w:hAnsi="宋体" w:eastAsia="宋体" w:cs="宋体"/>
                <w:i w:val="0"/>
                <w:iCs w:val="0"/>
                <w:caps w:val="0"/>
                <w:color w:val="auto"/>
                <w:spacing w:val="0"/>
                <w:sz w:val="24"/>
                <w:szCs w:val="24"/>
                <w:shd w:val="clear" w:color="auto" w:fill="FFFFFF"/>
                <w:vertAlign w:val="baseline"/>
                <w:lang w:val="en-US" w:eastAsia="zh-CN"/>
              </w:rPr>
              <w:t>中国移动通信集团广东有限公司</w:t>
            </w:r>
          </w:p>
        </w:tc>
        <w:tc>
          <w:tcPr>
            <w:tcW w:w="2906"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right="0"/>
              <w:jc w:val="left"/>
              <w:textAlignment w:val="baseline"/>
              <w:rPr>
                <w:rFonts w:hint="eastAsia" w:ascii="宋体" w:hAnsi="宋体" w:eastAsia="宋体" w:cs="宋体"/>
                <w:i w:val="0"/>
                <w:iCs w:val="0"/>
                <w:caps w:val="0"/>
                <w:color w:val="auto"/>
                <w:spacing w:val="0"/>
                <w:sz w:val="24"/>
                <w:szCs w:val="24"/>
                <w:shd w:val="clear" w:color="auto" w:fill="FFFFFF"/>
                <w:vertAlign w:val="baseline"/>
                <w:lang w:val="en-US" w:eastAsia="zh-CN"/>
              </w:rPr>
            </w:pPr>
            <w:r>
              <w:rPr>
                <w:rFonts w:hint="eastAsia" w:ascii="宋体" w:hAnsi="宋体" w:eastAsia="宋体" w:cs="宋体"/>
                <w:i w:val="0"/>
                <w:iCs w:val="0"/>
                <w:caps w:val="0"/>
                <w:color w:val="auto"/>
                <w:spacing w:val="0"/>
                <w:sz w:val="24"/>
                <w:szCs w:val="24"/>
                <w:shd w:val="clear" w:color="auto" w:fill="FFFFFF"/>
                <w:vertAlign w:val="baseline"/>
                <w:lang w:val="en-US" w:eastAsia="zh-CN"/>
              </w:rPr>
              <w:t>广州市天河区珠江新城珠江西路11号广东全球通大厦（一照多址）</w:t>
            </w:r>
          </w:p>
        </w:tc>
        <w:tc>
          <w:tcPr>
            <w:tcW w:w="1124" w:type="pct"/>
            <w:tcBorders>
              <w:top w:val="single" w:color="333333" w:sz="6" w:space="0"/>
              <w:left w:val="single" w:color="333333" w:sz="6" w:space="0"/>
              <w:bottom w:val="single" w:color="333333" w:sz="6" w:space="0"/>
              <w:right w:val="single" w:color="333333" w:sz="6" w:space="0"/>
            </w:tcBorders>
            <w:shd w:val="clear"/>
            <w:noWrap/>
            <w:tcMar>
              <w:top w:w="75" w:type="dxa"/>
              <w:left w:w="120" w:type="dxa"/>
              <w:bottom w:w="75" w:type="dxa"/>
              <w:right w:w="12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80"/>
              <w:jc w:val="left"/>
              <w:textAlignment w:val="baseline"/>
              <w:rPr>
                <w:rFonts w:hint="eastAsia" w:ascii="宋体" w:hAnsi="宋体" w:eastAsia="宋体" w:cs="宋体"/>
                <w:i w:val="0"/>
                <w:iCs w:val="0"/>
                <w:caps w:val="0"/>
                <w:color w:val="auto"/>
                <w:spacing w:val="0"/>
                <w:sz w:val="24"/>
                <w:szCs w:val="24"/>
                <w:shd w:val="clear" w:color="auto" w:fill="FFFFFF"/>
                <w:vertAlign w:val="baseline"/>
                <w:lang w:val="en-US" w:eastAsia="zh-CN"/>
              </w:rPr>
            </w:pPr>
            <w:r>
              <w:rPr>
                <w:rFonts w:hint="eastAsia" w:ascii="宋体" w:hAnsi="宋体" w:eastAsia="宋体" w:cs="宋体"/>
                <w:i w:val="0"/>
                <w:iCs w:val="0"/>
                <w:caps w:val="0"/>
                <w:color w:val="auto"/>
                <w:spacing w:val="0"/>
                <w:sz w:val="24"/>
                <w:szCs w:val="24"/>
                <w:shd w:val="clear" w:color="auto" w:fill="FFFFFF"/>
                <w:vertAlign w:val="baseline"/>
                <w:lang w:val="en-US" w:eastAsia="zh-CN"/>
              </w:rPr>
              <w:t>19,500,000.00元</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Style w:val="8"/>
          <w:rFonts w:hint="eastAsia" w:ascii="Times New Roman" w:hAnsi="Times New Roman" w:cs="Times New Roman"/>
          <w:b/>
          <w:bCs/>
          <w:i w:val="0"/>
          <w:iCs w:val="0"/>
          <w:caps w:val="0"/>
          <w:color w:val="auto"/>
          <w:spacing w:val="0"/>
          <w:sz w:val="24"/>
          <w:szCs w:val="24"/>
          <w:shd w:val="clear" w:color="auto" w:fill="FFFFFF"/>
          <w:vertAlign w:val="baseline"/>
        </w:rPr>
      </w:pPr>
      <w:r>
        <w:rPr>
          <w:rStyle w:val="8"/>
          <w:rFonts w:hint="eastAsia" w:ascii="Times New Roman" w:hAnsi="Times New Roman" w:cs="Times New Roman"/>
          <w:b/>
          <w:bCs/>
          <w:i w:val="0"/>
          <w:iCs w:val="0"/>
          <w:caps w:val="0"/>
          <w:color w:val="auto"/>
          <w:spacing w:val="0"/>
          <w:sz w:val="24"/>
          <w:szCs w:val="24"/>
          <w:shd w:val="clear" w:color="auto" w:fill="FFFFFF"/>
          <w:vertAlign w:val="baseline"/>
        </w:rPr>
        <w:t>四、主要标的信息</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80"/>
        <w:jc w:val="both"/>
        <w:textAlignment w:val="baseline"/>
        <w:rPr>
          <w:rFonts w:hint="eastAsia" w:ascii="宋体" w:hAnsi="宋体" w:eastAsia="宋体" w:cs="宋体"/>
          <w:i w:val="0"/>
          <w:iCs w:val="0"/>
          <w:caps w:val="0"/>
          <w:color w:val="auto"/>
          <w:spacing w:val="0"/>
          <w:sz w:val="24"/>
          <w:szCs w:val="24"/>
          <w:shd w:val="clear" w:color="auto" w:fill="FFFFFF"/>
          <w:vertAlign w:val="baseline"/>
        </w:rPr>
      </w:pPr>
      <w:r>
        <w:rPr>
          <w:rFonts w:hint="eastAsia" w:ascii="宋体" w:hAnsi="宋体" w:eastAsia="宋体" w:cs="宋体"/>
          <w:i w:val="0"/>
          <w:iCs w:val="0"/>
          <w:caps w:val="0"/>
          <w:color w:val="auto"/>
          <w:spacing w:val="0"/>
          <w:sz w:val="24"/>
          <w:szCs w:val="24"/>
          <w:shd w:val="clear" w:color="auto" w:fill="FFFFFF"/>
          <w:vertAlign w:val="baseline"/>
        </w:rPr>
        <w:t>合同包1(南方医科大学口腔医院2024年度信息化集成建设项目):</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80"/>
        <w:jc w:val="both"/>
        <w:textAlignment w:val="baseline"/>
        <w:rPr>
          <w:rFonts w:hint="eastAsia" w:ascii="宋体" w:hAnsi="宋体" w:eastAsia="宋体" w:cs="宋体"/>
          <w:i w:val="0"/>
          <w:iCs w:val="0"/>
          <w:caps w:val="0"/>
          <w:color w:val="auto"/>
          <w:spacing w:val="0"/>
          <w:sz w:val="24"/>
          <w:szCs w:val="24"/>
          <w:shd w:val="clear" w:color="auto" w:fill="FFFFFF"/>
          <w:vertAlign w:val="baseline"/>
        </w:rPr>
      </w:pPr>
      <w:r>
        <w:rPr>
          <w:rFonts w:hint="eastAsia" w:ascii="宋体" w:hAnsi="宋体" w:eastAsia="宋体" w:cs="宋体"/>
          <w:i w:val="0"/>
          <w:iCs w:val="0"/>
          <w:caps w:val="0"/>
          <w:color w:val="auto"/>
          <w:spacing w:val="0"/>
          <w:sz w:val="24"/>
          <w:szCs w:val="24"/>
          <w:shd w:val="clear" w:color="auto" w:fill="FFFFFF"/>
          <w:vertAlign w:val="baseline"/>
        </w:rPr>
        <w:t>服务类（中国移动通信集团广东有限公司）</w:t>
      </w:r>
    </w:p>
    <w:tbl>
      <w:tblPr>
        <w:tblW w:w="5530"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
      <w:tblGrid>
        <w:gridCol w:w="480"/>
        <w:gridCol w:w="944"/>
        <w:gridCol w:w="1636"/>
        <w:gridCol w:w="1363"/>
        <w:gridCol w:w="1351"/>
        <w:gridCol w:w="1257"/>
        <w:gridCol w:w="1096"/>
        <w:gridCol w:w="1326"/>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1543" w:hRule="atLeast"/>
          <w:tblHeader/>
        </w:trPr>
        <w:tc>
          <w:tcPr>
            <w:tcW w:w="253"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Style w:val="8"/>
                <w:rFonts w:ascii="Times New Roman" w:hAnsi="Times New Roman" w:cs="Times New Roman"/>
                <w:b/>
                <w:bCs/>
                <w:i w:val="0"/>
                <w:iCs w:val="0"/>
                <w:caps w:val="0"/>
                <w:color w:val="auto"/>
                <w:spacing w:val="0"/>
                <w:sz w:val="24"/>
                <w:szCs w:val="24"/>
                <w:shd w:val="clear" w:color="auto" w:fill="FFFFFF"/>
                <w:vertAlign w:val="baseline"/>
              </w:rPr>
            </w:pPr>
            <w:r>
              <w:rPr>
                <w:rStyle w:val="8"/>
                <w:rFonts w:ascii="Times New Roman" w:hAnsi="Times New Roman" w:cs="Times New Roman"/>
                <w:b/>
                <w:bCs/>
                <w:i w:val="0"/>
                <w:iCs w:val="0"/>
                <w:caps w:val="0"/>
                <w:color w:val="auto"/>
                <w:spacing w:val="0"/>
                <w:sz w:val="24"/>
                <w:szCs w:val="24"/>
                <w:shd w:val="clear" w:color="auto" w:fill="FFFFFF"/>
                <w:vertAlign w:val="baseline"/>
                <w:lang w:val="en-US" w:eastAsia="zh-CN"/>
              </w:rPr>
              <w:t>品目号</w:t>
            </w:r>
          </w:p>
        </w:tc>
        <w:tc>
          <w:tcPr>
            <w:tcW w:w="499"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Style w:val="8"/>
                <w:rFonts w:ascii="Times New Roman" w:hAnsi="Times New Roman" w:cs="Times New Roman"/>
                <w:b/>
                <w:bCs/>
                <w:i w:val="0"/>
                <w:iCs w:val="0"/>
                <w:caps w:val="0"/>
                <w:color w:val="auto"/>
                <w:spacing w:val="0"/>
                <w:sz w:val="24"/>
                <w:szCs w:val="24"/>
                <w:shd w:val="clear" w:color="auto" w:fill="FFFFFF"/>
                <w:vertAlign w:val="baseline"/>
              </w:rPr>
            </w:pPr>
            <w:r>
              <w:rPr>
                <w:rStyle w:val="8"/>
                <w:rFonts w:ascii="Times New Roman" w:hAnsi="Times New Roman" w:cs="Times New Roman"/>
                <w:b/>
                <w:bCs/>
                <w:i w:val="0"/>
                <w:iCs w:val="0"/>
                <w:caps w:val="0"/>
                <w:color w:val="auto"/>
                <w:spacing w:val="0"/>
                <w:sz w:val="24"/>
                <w:szCs w:val="24"/>
                <w:shd w:val="clear" w:color="auto" w:fill="FFFFFF"/>
                <w:vertAlign w:val="baseline"/>
                <w:lang w:val="en-US" w:eastAsia="zh-CN"/>
              </w:rPr>
              <w:t>品目名称</w:t>
            </w:r>
          </w:p>
        </w:tc>
        <w:tc>
          <w:tcPr>
            <w:tcW w:w="865"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Style w:val="8"/>
                <w:rFonts w:ascii="Times New Roman" w:hAnsi="Times New Roman" w:cs="Times New Roman"/>
                <w:b/>
                <w:bCs/>
                <w:i w:val="0"/>
                <w:iCs w:val="0"/>
                <w:caps w:val="0"/>
                <w:color w:val="auto"/>
                <w:spacing w:val="0"/>
                <w:sz w:val="24"/>
                <w:szCs w:val="24"/>
                <w:shd w:val="clear" w:color="auto" w:fill="FFFFFF"/>
                <w:vertAlign w:val="baseline"/>
              </w:rPr>
            </w:pPr>
            <w:r>
              <w:rPr>
                <w:rStyle w:val="8"/>
                <w:rFonts w:ascii="Times New Roman" w:hAnsi="Times New Roman" w:cs="Times New Roman"/>
                <w:b/>
                <w:bCs/>
                <w:i w:val="0"/>
                <w:iCs w:val="0"/>
                <w:caps w:val="0"/>
                <w:color w:val="auto"/>
                <w:spacing w:val="0"/>
                <w:sz w:val="24"/>
                <w:szCs w:val="24"/>
                <w:shd w:val="clear" w:color="auto" w:fill="FFFFFF"/>
                <w:vertAlign w:val="baseline"/>
                <w:lang w:val="en-US" w:eastAsia="zh-CN"/>
              </w:rPr>
              <w:t>采购标的</w:t>
            </w:r>
          </w:p>
        </w:tc>
        <w:tc>
          <w:tcPr>
            <w:tcW w:w="720"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Style w:val="8"/>
                <w:rFonts w:ascii="Times New Roman" w:hAnsi="Times New Roman" w:cs="Times New Roman"/>
                <w:b/>
                <w:bCs/>
                <w:i w:val="0"/>
                <w:iCs w:val="0"/>
                <w:caps w:val="0"/>
                <w:color w:val="auto"/>
                <w:spacing w:val="0"/>
                <w:sz w:val="24"/>
                <w:szCs w:val="24"/>
                <w:shd w:val="clear" w:color="auto" w:fill="FFFFFF"/>
                <w:vertAlign w:val="baseline"/>
              </w:rPr>
            </w:pPr>
            <w:r>
              <w:rPr>
                <w:rStyle w:val="8"/>
                <w:rFonts w:ascii="Times New Roman" w:hAnsi="Times New Roman" w:cs="Times New Roman"/>
                <w:b/>
                <w:bCs/>
                <w:i w:val="0"/>
                <w:iCs w:val="0"/>
                <w:caps w:val="0"/>
                <w:color w:val="auto"/>
                <w:spacing w:val="0"/>
                <w:sz w:val="24"/>
                <w:szCs w:val="24"/>
                <w:shd w:val="clear" w:color="auto" w:fill="FFFFFF"/>
                <w:vertAlign w:val="baseline"/>
                <w:lang w:val="en-US" w:eastAsia="zh-CN"/>
              </w:rPr>
              <w:t>服务范围</w:t>
            </w:r>
          </w:p>
        </w:tc>
        <w:tc>
          <w:tcPr>
            <w:tcW w:w="714"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Style w:val="8"/>
                <w:rFonts w:ascii="Times New Roman" w:hAnsi="Times New Roman" w:cs="Times New Roman"/>
                <w:b/>
                <w:bCs/>
                <w:i w:val="0"/>
                <w:iCs w:val="0"/>
                <w:caps w:val="0"/>
                <w:color w:val="auto"/>
                <w:spacing w:val="0"/>
                <w:sz w:val="24"/>
                <w:szCs w:val="24"/>
                <w:shd w:val="clear" w:color="auto" w:fill="FFFFFF"/>
                <w:vertAlign w:val="baseline"/>
              </w:rPr>
            </w:pPr>
            <w:r>
              <w:rPr>
                <w:rStyle w:val="8"/>
                <w:rFonts w:ascii="Times New Roman" w:hAnsi="Times New Roman" w:cs="Times New Roman"/>
                <w:b/>
                <w:bCs/>
                <w:i w:val="0"/>
                <w:iCs w:val="0"/>
                <w:caps w:val="0"/>
                <w:color w:val="auto"/>
                <w:spacing w:val="0"/>
                <w:sz w:val="24"/>
                <w:szCs w:val="24"/>
                <w:shd w:val="clear" w:color="auto" w:fill="FFFFFF"/>
                <w:vertAlign w:val="baseline"/>
                <w:lang w:val="en-US" w:eastAsia="zh-CN"/>
              </w:rPr>
              <w:t>服务要求</w:t>
            </w:r>
          </w:p>
        </w:tc>
        <w:tc>
          <w:tcPr>
            <w:tcW w:w="664"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Style w:val="8"/>
                <w:rFonts w:ascii="Times New Roman" w:hAnsi="Times New Roman" w:cs="Times New Roman"/>
                <w:b/>
                <w:bCs/>
                <w:i w:val="0"/>
                <w:iCs w:val="0"/>
                <w:caps w:val="0"/>
                <w:color w:val="auto"/>
                <w:spacing w:val="0"/>
                <w:sz w:val="24"/>
                <w:szCs w:val="24"/>
                <w:shd w:val="clear" w:color="auto" w:fill="FFFFFF"/>
                <w:vertAlign w:val="baseline"/>
              </w:rPr>
            </w:pPr>
            <w:r>
              <w:rPr>
                <w:rStyle w:val="8"/>
                <w:rFonts w:ascii="Times New Roman" w:hAnsi="Times New Roman" w:cs="Times New Roman"/>
                <w:b/>
                <w:bCs/>
                <w:i w:val="0"/>
                <w:iCs w:val="0"/>
                <w:caps w:val="0"/>
                <w:color w:val="auto"/>
                <w:spacing w:val="0"/>
                <w:sz w:val="24"/>
                <w:szCs w:val="24"/>
                <w:shd w:val="clear" w:color="auto" w:fill="FFFFFF"/>
                <w:vertAlign w:val="baseline"/>
                <w:lang w:val="en-US" w:eastAsia="zh-CN"/>
              </w:rPr>
              <w:t>服务时间</w:t>
            </w:r>
          </w:p>
        </w:tc>
        <w:tc>
          <w:tcPr>
            <w:tcW w:w="579"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Style w:val="8"/>
                <w:rFonts w:ascii="Times New Roman" w:hAnsi="Times New Roman" w:cs="Times New Roman"/>
                <w:b/>
                <w:bCs/>
                <w:i w:val="0"/>
                <w:iCs w:val="0"/>
                <w:caps w:val="0"/>
                <w:color w:val="auto"/>
                <w:spacing w:val="0"/>
                <w:sz w:val="24"/>
                <w:szCs w:val="24"/>
                <w:shd w:val="clear" w:color="auto" w:fill="FFFFFF"/>
                <w:vertAlign w:val="baseline"/>
              </w:rPr>
            </w:pPr>
            <w:r>
              <w:rPr>
                <w:rStyle w:val="8"/>
                <w:rFonts w:ascii="Times New Roman" w:hAnsi="Times New Roman" w:cs="Times New Roman"/>
                <w:b/>
                <w:bCs/>
                <w:i w:val="0"/>
                <w:iCs w:val="0"/>
                <w:caps w:val="0"/>
                <w:color w:val="auto"/>
                <w:spacing w:val="0"/>
                <w:sz w:val="24"/>
                <w:szCs w:val="24"/>
                <w:shd w:val="clear" w:color="auto" w:fill="FFFFFF"/>
                <w:vertAlign w:val="baseline"/>
                <w:lang w:val="en-US" w:eastAsia="zh-CN"/>
              </w:rPr>
              <w:t>服务标准</w:t>
            </w:r>
          </w:p>
        </w:tc>
        <w:tc>
          <w:tcPr>
            <w:tcW w:w="701"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Style w:val="8"/>
                <w:rFonts w:ascii="Times New Roman" w:hAnsi="Times New Roman" w:cs="Times New Roman"/>
                <w:b/>
                <w:bCs/>
                <w:i w:val="0"/>
                <w:iCs w:val="0"/>
                <w:caps w:val="0"/>
                <w:color w:val="auto"/>
                <w:spacing w:val="0"/>
                <w:sz w:val="24"/>
                <w:szCs w:val="24"/>
                <w:shd w:val="clear" w:color="auto" w:fill="FFFFFF"/>
                <w:vertAlign w:val="baseline"/>
              </w:rPr>
            </w:pPr>
            <w:r>
              <w:rPr>
                <w:rStyle w:val="8"/>
                <w:rFonts w:ascii="Times New Roman" w:hAnsi="Times New Roman" w:cs="Times New Roman"/>
                <w:b/>
                <w:bCs/>
                <w:i w:val="0"/>
                <w:iCs w:val="0"/>
                <w:caps w:val="0"/>
                <w:color w:val="auto"/>
                <w:spacing w:val="0"/>
                <w:sz w:val="24"/>
                <w:szCs w:val="24"/>
                <w:shd w:val="clear" w:color="auto" w:fill="FFFFFF"/>
                <w:vertAlign w:val="baseline"/>
                <w:lang w:val="en-US" w:eastAsia="zh-CN"/>
              </w:rPr>
              <w:t>金额(元)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480" w:hRule="atLeast"/>
        </w:trPr>
        <w:tc>
          <w:tcPr>
            <w:tcW w:w="253"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color w:val="auto"/>
                <w:kern w:val="0"/>
                <w:sz w:val="24"/>
                <w:szCs w:val="24"/>
                <w:lang w:val="en-US" w:eastAsia="zh-CN" w:bidi="ar"/>
              </w:rPr>
            </w:pPr>
            <w:r>
              <w:rPr>
                <w:rFonts w:ascii="宋体" w:hAnsi="宋体" w:eastAsia="宋体" w:cs="宋体"/>
                <w:color w:val="auto"/>
                <w:kern w:val="0"/>
                <w:sz w:val="24"/>
                <w:szCs w:val="24"/>
                <w:lang w:val="en-US" w:eastAsia="zh-CN" w:bidi="ar"/>
              </w:rPr>
              <w:t>1-1</w:t>
            </w:r>
          </w:p>
        </w:tc>
        <w:tc>
          <w:tcPr>
            <w:tcW w:w="499"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color w:val="auto"/>
                <w:kern w:val="0"/>
                <w:sz w:val="24"/>
                <w:szCs w:val="24"/>
                <w:lang w:val="en-US" w:eastAsia="zh-CN" w:bidi="ar"/>
              </w:rPr>
            </w:pPr>
            <w:r>
              <w:rPr>
                <w:rFonts w:ascii="宋体" w:hAnsi="宋体" w:eastAsia="宋体" w:cs="宋体"/>
                <w:color w:val="auto"/>
                <w:kern w:val="0"/>
                <w:sz w:val="24"/>
                <w:szCs w:val="24"/>
                <w:lang w:val="en-US" w:eastAsia="zh-CN" w:bidi="ar"/>
              </w:rPr>
              <w:t>其他系统集成实施服务</w:t>
            </w:r>
          </w:p>
        </w:tc>
        <w:tc>
          <w:tcPr>
            <w:tcW w:w="865"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color w:val="auto"/>
                <w:kern w:val="0"/>
                <w:sz w:val="24"/>
                <w:szCs w:val="24"/>
                <w:lang w:val="en-US" w:eastAsia="zh-CN" w:bidi="ar"/>
              </w:rPr>
            </w:pPr>
            <w:r>
              <w:rPr>
                <w:rFonts w:ascii="宋体" w:hAnsi="宋体" w:eastAsia="宋体" w:cs="宋体"/>
                <w:color w:val="auto"/>
                <w:kern w:val="0"/>
                <w:sz w:val="24"/>
                <w:szCs w:val="24"/>
                <w:lang w:val="en-US" w:eastAsia="zh-CN" w:bidi="ar"/>
              </w:rPr>
              <w:t>南方医科大学口腔医院2024年度信息化集成建设项目</w:t>
            </w:r>
          </w:p>
        </w:tc>
        <w:tc>
          <w:tcPr>
            <w:tcW w:w="720"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color w:val="auto"/>
                <w:kern w:val="0"/>
                <w:sz w:val="24"/>
                <w:szCs w:val="24"/>
                <w:lang w:val="en-US" w:eastAsia="zh-CN" w:bidi="ar"/>
              </w:rPr>
            </w:pPr>
            <w:r>
              <w:rPr>
                <w:rFonts w:ascii="宋体" w:hAnsi="宋体" w:eastAsia="宋体" w:cs="宋体"/>
                <w:color w:val="auto"/>
                <w:kern w:val="0"/>
                <w:sz w:val="24"/>
                <w:szCs w:val="24"/>
                <w:lang w:val="en-US" w:eastAsia="zh-CN" w:bidi="ar"/>
              </w:rPr>
              <w:t>按招标文件服务范围要求提供</w:t>
            </w:r>
          </w:p>
        </w:tc>
        <w:tc>
          <w:tcPr>
            <w:tcW w:w="714"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color w:val="auto"/>
                <w:kern w:val="0"/>
                <w:sz w:val="24"/>
                <w:szCs w:val="24"/>
                <w:lang w:val="en-US" w:eastAsia="zh-CN" w:bidi="ar"/>
              </w:rPr>
            </w:pPr>
            <w:r>
              <w:rPr>
                <w:rFonts w:ascii="宋体" w:hAnsi="宋体" w:eastAsia="宋体" w:cs="宋体"/>
                <w:color w:val="auto"/>
                <w:kern w:val="0"/>
                <w:sz w:val="24"/>
                <w:szCs w:val="24"/>
                <w:lang w:val="en-US" w:eastAsia="zh-CN" w:bidi="ar"/>
              </w:rPr>
              <w:t>按招标文件服务要求提供</w:t>
            </w:r>
          </w:p>
        </w:tc>
        <w:tc>
          <w:tcPr>
            <w:tcW w:w="664"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color w:val="auto"/>
                <w:kern w:val="0"/>
                <w:sz w:val="24"/>
                <w:szCs w:val="24"/>
                <w:lang w:val="en-US" w:eastAsia="zh-CN" w:bidi="ar"/>
              </w:rPr>
            </w:pPr>
            <w:r>
              <w:rPr>
                <w:rFonts w:ascii="宋体" w:hAnsi="宋体" w:eastAsia="宋体" w:cs="宋体"/>
                <w:color w:val="auto"/>
                <w:kern w:val="0"/>
                <w:sz w:val="24"/>
                <w:szCs w:val="24"/>
                <w:lang w:val="en-US" w:eastAsia="zh-CN" w:bidi="ar"/>
              </w:rPr>
              <w:t>按招标文件服务时间要求提供</w:t>
            </w:r>
          </w:p>
        </w:tc>
        <w:tc>
          <w:tcPr>
            <w:tcW w:w="579"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color w:val="auto"/>
                <w:kern w:val="0"/>
                <w:sz w:val="24"/>
                <w:szCs w:val="24"/>
                <w:lang w:val="en-US" w:eastAsia="zh-CN" w:bidi="ar"/>
              </w:rPr>
            </w:pPr>
            <w:r>
              <w:rPr>
                <w:rFonts w:ascii="宋体" w:hAnsi="宋体" w:eastAsia="宋体" w:cs="宋体"/>
                <w:color w:val="auto"/>
                <w:kern w:val="0"/>
                <w:sz w:val="24"/>
                <w:szCs w:val="24"/>
                <w:lang w:val="en-US" w:eastAsia="zh-CN" w:bidi="ar"/>
              </w:rPr>
              <w:t>按招标文件服务标准要求提供</w:t>
            </w:r>
          </w:p>
        </w:tc>
        <w:tc>
          <w:tcPr>
            <w:tcW w:w="701"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color w:val="auto"/>
                <w:kern w:val="0"/>
                <w:sz w:val="24"/>
                <w:szCs w:val="24"/>
                <w:lang w:val="en-US" w:eastAsia="zh-CN" w:bidi="ar"/>
              </w:rPr>
            </w:pPr>
            <w:r>
              <w:rPr>
                <w:rFonts w:ascii="宋体" w:hAnsi="宋体" w:eastAsia="宋体" w:cs="宋体"/>
                <w:color w:val="auto"/>
                <w:kern w:val="0"/>
                <w:sz w:val="24"/>
                <w:szCs w:val="24"/>
                <w:lang w:val="en-US" w:eastAsia="zh-CN" w:bidi="ar"/>
              </w:rPr>
              <w:t>19,500,000.00</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Style w:val="8"/>
          <w:rFonts w:hint="eastAsia" w:ascii="Times New Roman" w:hAnsi="Times New Roman" w:cs="Times New Roman"/>
          <w:b/>
          <w:bCs/>
          <w:i w:val="0"/>
          <w:iCs w:val="0"/>
          <w:caps w:val="0"/>
          <w:color w:val="auto"/>
          <w:spacing w:val="0"/>
          <w:sz w:val="24"/>
          <w:szCs w:val="24"/>
          <w:shd w:val="clear" w:color="auto" w:fill="FFFFFF"/>
          <w:vertAlign w:val="baseline"/>
        </w:rPr>
      </w:pPr>
      <w:r>
        <w:rPr>
          <w:rStyle w:val="8"/>
          <w:rFonts w:hint="eastAsia" w:ascii="Times New Roman" w:hAnsi="Times New Roman" w:cs="Times New Roman"/>
          <w:b/>
          <w:bCs/>
          <w:i w:val="0"/>
          <w:iCs w:val="0"/>
          <w:caps w:val="0"/>
          <w:color w:val="auto"/>
          <w:spacing w:val="0"/>
          <w:sz w:val="24"/>
          <w:szCs w:val="24"/>
          <w:shd w:val="clear" w:color="auto" w:fill="FFFFFF"/>
          <w:vertAlign w:val="baseline"/>
        </w:rPr>
        <w:t>五、评审专家（单一来源采购人员）名单：</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80"/>
        <w:jc w:val="both"/>
        <w:textAlignment w:val="baseline"/>
        <w:rPr>
          <w:rFonts w:hint="eastAsia" w:ascii="宋体" w:hAnsi="宋体" w:eastAsia="宋体" w:cs="宋体"/>
          <w:i w:val="0"/>
          <w:iCs w:val="0"/>
          <w:caps w:val="0"/>
          <w:color w:val="auto"/>
          <w:spacing w:val="0"/>
          <w:sz w:val="24"/>
          <w:szCs w:val="24"/>
          <w:shd w:val="clear" w:color="auto" w:fill="FFFFFF"/>
          <w:vertAlign w:val="baseline"/>
        </w:rPr>
      </w:pPr>
      <w:r>
        <w:rPr>
          <w:rFonts w:hint="eastAsia" w:ascii="宋体" w:hAnsi="宋体" w:eastAsia="宋体" w:cs="宋体"/>
          <w:i w:val="0"/>
          <w:iCs w:val="0"/>
          <w:caps w:val="0"/>
          <w:color w:val="auto"/>
          <w:spacing w:val="0"/>
          <w:sz w:val="24"/>
          <w:szCs w:val="24"/>
          <w:shd w:val="clear" w:color="auto" w:fill="FFFFFF"/>
          <w:vertAlign w:val="baseline"/>
        </w:rPr>
        <w:t>樊莲芝、柯金梅、黄建迎、李洛、钟海秋、欧阳小星（采购人代表）、张蓉（采购人代表）</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Style w:val="8"/>
          <w:rFonts w:hint="eastAsia" w:ascii="Times New Roman" w:hAnsi="Times New Roman" w:cs="Times New Roman"/>
          <w:b/>
          <w:bCs/>
          <w:i w:val="0"/>
          <w:iCs w:val="0"/>
          <w:caps w:val="0"/>
          <w:color w:val="auto"/>
          <w:spacing w:val="0"/>
          <w:sz w:val="24"/>
          <w:szCs w:val="24"/>
          <w:shd w:val="clear" w:color="auto" w:fill="FFFFFF"/>
          <w:vertAlign w:val="baseline"/>
        </w:rPr>
      </w:pPr>
      <w:r>
        <w:rPr>
          <w:rStyle w:val="8"/>
          <w:rFonts w:hint="eastAsia" w:ascii="Times New Roman" w:hAnsi="Times New Roman" w:cs="Times New Roman"/>
          <w:b/>
          <w:bCs/>
          <w:i w:val="0"/>
          <w:iCs w:val="0"/>
          <w:caps w:val="0"/>
          <w:color w:val="auto"/>
          <w:spacing w:val="0"/>
          <w:sz w:val="24"/>
          <w:szCs w:val="24"/>
          <w:shd w:val="clear" w:color="auto" w:fill="FFFFFF"/>
          <w:vertAlign w:val="baseline"/>
        </w:rPr>
        <w:t>六、代理服务收费标准及金额：</w:t>
      </w:r>
    </w:p>
    <w:tbl>
      <w:tblPr>
        <w:tblW w:w="5183"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326"/>
        <w:gridCol w:w="2050"/>
        <w:gridCol w:w="3264"/>
        <w:gridCol w:w="221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2870" w:hRule="atLeast"/>
          <w:tblHeader/>
        </w:trPr>
        <w:tc>
          <w:tcPr>
            <w:tcW w:w="1905" w:type="pct"/>
            <w:gridSpan w:val="2"/>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Fonts w:hint="default" w:ascii="Calibri" w:hAnsi="Calibri" w:eastAsia="宋体" w:cs="Times New Roman"/>
                <w:b/>
                <w:bCs/>
                <w:color w:val="auto"/>
                <w:kern w:val="0"/>
                <w:sz w:val="24"/>
                <w:szCs w:val="24"/>
                <w:vertAlign w:val="baseline"/>
                <w:lang w:val="en-US" w:eastAsia="zh-CN" w:bidi="ar"/>
              </w:rPr>
            </w:pPr>
            <w:bookmarkStart w:id="0" w:name="_GoBack" w:colFirst="0" w:colLast="3"/>
            <w:r>
              <w:rPr>
                <w:rFonts w:hint="default" w:ascii="Calibri" w:hAnsi="Calibri" w:eastAsia="宋体" w:cs="Times New Roman"/>
                <w:b/>
                <w:bCs/>
                <w:color w:val="auto"/>
                <w:kern w:val="0"/>
                <w:sz w:val="24"/>
                <w:szCs w:val="24"/>
                <w:vertAlign w:val="baseline"/>
                <w:lang w:val="en-US" w:eastAsia="zh-CN" w:bidi="ar"/>
              </w:rPr>
              <w:t>代理服务收费标准</w:t>
            </w:r>
          </w:p>
        </w:tc>
        <w:tc>
          <w:tcPr>
            <w:tcW w:w="3094" w:type="pct"/>
            <w:gridSpan w:val="2"/>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Fonts w:hint="default" w:ascii="Calibri" w:hAnsi="Calibri" w:eastAsia="宋体" w:cs="Times New Roman"/>
                <w:b/>
                <w:bCs/>
                <w:color w:val="auto"/>
                <w:kern w:val="0"/>
                <w:sz w:val="24"/>
                <w:szCs w:val="24"/>
                <w:vertAlign w:val="baseline"/>
                <w:lang w:val="en-US" w:eastAsia="zh-CN" w:bidi="ar"/>
              </w:rPr>
            </w:pPr>
            <w:r>
              <w:rPr>
                <w:rFonts w:hint="default" w:ascii="Calibri" w:hAnsi="Calibri" w:eastAsia="宋体" w:cs="Times New Roman"/>
                <w:b/>
                <w:bCs/>
                <w:color w:val="auto"/>
                <w:kern w:val="0"/>
                <w:sz w:val="24"/>
                <w:szCs w:val="24"/>
                <w:vertAlign w:val="baseline"/>
                <w:lang w:val="en-US" w:eastAsia="zh-CN" w:bidi="ar"/>
              </w:rPr>
              <w:t>本次招标向中标人收取的中标服务费，按国家发展计划委员会颁发的[2002]1980号文《招标代理服务收费管理暂行办法》及[2011]534号文《国家发改委关于降低部分建设项目收费标准规范收费行为等有关问题的通知》的有关规定（服务类）执行。</w:t>
            </w:r>
          </w:p>
        </w:tc>
      </w:tr>
      <w:bookmarkEnd w:id="0"/>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580" w:hRule="atLeast"/>
        </w:trPr>
        <w:tc>
          <w:tcPr>
            <w:tcW w:w="748"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Style w:val="8"/>
                <w:rFonts w:ascii="Times New Roman" w:hAnsi="Times New Roman" w:cs="Times New Roman"/>
                <w:b/>
                <w:bCs/>
                <w:i w:val="0"/>
                <w:iCs w:val="0"/>
                <w:caps w:val="0"/>
                <w:color w:val="auto"/>
                <w:spacing w:val="0"/>
                <w:sz w:val="24"/>
                <w:szCs w:val="24"/>
                <w:shd w:val="clear" w:color="auto" w:fill="FFFFFF"/>
                <w:vertAlign w:val="baseline"/>
              </w:rPr>
            </w:pPr>
            <w:r>
              <w:rPr>
                <w:rStyle w:val="8"/>
                <w:rFonts w:ascii="Times New Roman" w:hAnsi="Times New Roman" w:cs="Times New Roman"/>
                <w:b/>
                <w:bCs/>
                <w:i w:val="0"/>
                <w:iCs w:val="0"/>
                <w:caps w:val="0"/>
                <w:color w:val="auto"/>
                <w:spacing w:val="0"/>
                <w:sz w:val="24"/>
                <w:szCs w:val="24"/>
                <w:shd w:val="clear" w:color="auto" w:fill="FFFFFF"/>
                <w:vertAlign w:val="baseline"/>
                <w:lang w:val="en-US" w:eastAsia="zh-CN"/>
              </w:rPr>
              <w:t>合同包号</w:t>
            </w:r>
          </w:p>
        </w:tc>
        <w:tc>
          <w:tcPr>
            <w:tcW w:w="1157"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Style w:val="8"/>
                <w:rFonts w:ascii="Times New Roman" w:hAnsi="Times New Roman" w:cs="Times New Roman"/>
                <w:b/>
                <w:bCs/>
                <w:i w:val="0"/>
                <w:iCs w:val="0"/>
                <w:caps w:val="0"/>
                <w:color w:val="auto"/>
                <w:spacing w:val="0"/>
                <w:sz w:val="24"/>
                <w:szCs w:val="24"/>
                <w:shd w:val="clear" w:color="auto" w:fill="FFFFFF"/>
                <w:vertAlign w:val="baseline"/>
              </w:rPr>
            </w:pPr>
            <w:r>
              <w:rPr>
                <w:rStyle w:val="8"/>
                <w:rFonts w:ascii="Times New Roman" w:hAnsi="Times New Roman" w:cs="Times New Roman"/>
                <w:b/>
                <w:bCs/>
                <w:i w:val="0"/>
                <w:iCs w:val="0"/>
                <w:caps w:val="0"/>
                <w:color w:val="auto"/>
                <w:spacing w:val="0"/>
                <w:sz w:val="24"/>
                <w:szCs w:val="24"/>
                <w:shd w:val="clear" w:color="auto" w:fill="FFFFFF"/>
                <w:vertAlign w:val="baseline"/>
                <w:lang w:val="en-US" w:eastAsia="zh-CN"/>
              </w:rPr>
              <w:t>合同包名称</w:t>
            </w:r>
          </w:p>
        </w:tc>
        <w:tc>
          <w:tcPr>
            <w:tcW w:w="1842"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Style w:val="8"/>
                <w:rFonts w:ascii="Times New Roman" w:hAnsi="Times New Roman" w:cs="Times New Roman"/>
                <w:b/>
                <w:bCs/>
                <w:i w:val="0"/>
                <w:iCs w:val="0"/>
                <w:caps w:val="0"/>
                <w:color w:val="auto"/>
                <w:spacing w:val="0"/>
                <w:sz w:val="24"/>
                <w:szCs w:val="24"/>
                <w:shd w:val="clear" w:color="auto" w:fill="FFFFFF"/>
                <w:vertAlign w:val="baseline"/>
              </w:rPr>
            </w:pPr>
            <w:r>
              <w:rPr>
                <w:rStyle w:val="8"/>
                <w:rFonts w:ascii="Times New Roman" w:hAnsi="Times New Roman" w:cs="Times New Roman"/>
                <w:b/>
                <w:bCs/>
                <w:i w:val="0"/>
                <w:iCs w:val="0"/>
                <w:caps w:val="0"/>
                <w:color w:val="auto"/>
                <w:spacing w:val="0"/>
                <w:sz w:val="24"/>
                <w:szCs w:val="24"/>
                <w:shd w:val="clear" w:color="auto" w:fill="FFFFFF"/>
                <w:vertAlign w:val="baseline"/>
                <w:lang w:val="en-US" w:eastAsia="zh-CN"/>
              </w:rPr>
              <w:t>代理服务费金额（万元）</w:t>
            </w:r>
          </w:p>
        </w:tc>
        <w:tc>
          <w:tcPr>
            <w:tcW w:w="1252"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Style w:val="8"/>
                <w:rFonts w:ascii="Times New Roman" w:hAnsi="Times New Roman" w:cs="Times New Roman"/>
                <w:b/>
                <w:bCs/>
                <w:i w:val="0"/>
                <w:iCs w:val="0"/>
                <w:caps w:val="0"/>
                <w:color w:val="auto"/>
                <w:spacing w:val="0"/>
                <w:sz w:val="24"/>
                <w:szCs w:val="24"/>
                <w:shd w:val="clear" w:color="auto" w:fill="FFFFFF"/>
                <w:vertAlign w:val="baseline"/>
              </w:rPr>
            </w:pPr>
            <w:r>
              <w:rPr>
                <w:rStyle w:val="8"/>
                <w:rFonts w:ascii="Times New Roman" w:hAnsi="Times New Roman" w:cs="Times New Roman"/>
                <w:b/>
                <w:bCs/>
                <w:i w:val="0"/>
                <w:iCs w:val="0"/>
                <w:caps w:val="0"/>
                <w:color w:val="auto"/>
                <w:spacing w:val="0"/>
                <w:sz w:val="24"/>
                <w:szCs w:val="24"/>
                <w:shd w:val="clear" w:color="auto" w:fill="FFFFFF"/>
                <w:vertAlign w:val="baseline"/>
                <w:lang w:val="en-US" w:eastAsia="zh-CN"/>
              </w:rPr>
              <w:t>收取对象</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881" w:hRule="atLeast"/>
        </w:trPr>
        <w:tc>
          <w:tcPr>
            <w:tcW w:w="748"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left"/>
              <w:textAlignment w:val="center"/>
              <w:rPr>
                <w:rFonts w:ascii="宋体" w:hAnsi="宋体" w:eastAsia="宋体" w:cs="宋体"/>
                <w:color w:val="auto"/>
                <w:kern w:val="0"/>
                <w:sz w:val="24"/>
                <w:szCs w:val="24"/>
                <w:lang w:val="en-US" w:eastAsia="zh-CN" w:bidi="ar"/>
              </w:rPr>
            </w:pPr>
            <w:r>
              <w:rPr>
                <w:rFonts w:ascii="宋体" w:hAnsi="宋体" w:eastAsia="宋体" w:cs="宋体"/>
                <w:color w:val="auto"/>
                <w:kern w:val="0"/>
                <w:sz w:val="24"/>
                <w:szCs w:val="24"/>
                <w:lang w:val="en-US" w:eastAsia="zh-CN" w:bidi="ar"/>
              </w:rPr>
              <w:t>1</w:t>
            </w:r>
          </w:p>
        </w:tc>
        <w:tc>
          <w:tcPr>
            <w:tcW w:w="1157"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left"/>
              <w:textAlignment w:val="center"/>
              <w:rPr>
                <w:rFonts w:ascii="宋体" w:hAnsi="宋体" w:eastAsia="宋体" w:cs="宋体"/>
                <w:color w:val="auto"/>
                <w:kern w:val="0"/>
                <w:sz w:val="24"/>
                <w:szCs w:val="24"/>
                <w:lang w:val="en-US" w:eastAsia="zh-CN" w:bidi="ar"/>
              </w:rPr>
            </w:pPr>
            <w:r>
              <w:rPr>
                <w:rFonts w:ascii="宋体" w:hAnsi="宋体" w:eastAsia="宋体" w:cs="宋体"/>
                <w:color w:val="auto"/>
                <w:kern w:val="0"/>
                <w:sz w:val="24"/>
                <w:szCs w:val="24"/>
                <w:lang w:val="en-US" w:eastAsia="zh-CN" w:bidi="ar"/>
              </w:rPr>
              <w:t>南方医科大学口腔医院2024年度信息化集成建设项目</w:t>
            </w:r>
          </w:p>
        </w:tc>
        <w:tc>
          <w:tcPr>
            <w:tcW w:w="1842" w:type="pct"/>
            <w:tcBorders>
              <w:top w:val="single" w:color="333333" w:sz="6" w:space="0"/>
              <w:left w:val="single" w:color="333333" w:sz="6" w:space="0"/>
              <w:bottom w:val="single" w:color="333333" w:sz="6" w:space="0"/>
              <w:right w:val="single" w:color="333333" w:sz="6" w:space="0"/>
            </w:tcBorders>
            <w:shd w:val="clear"/>
            <w:noWrap/>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left"/>
              <w:textAlignment w:val="center"/>
              <w:rPr>
                <w:rFonts w:ascii="宋体" w:hAnsi="宋体" w:eastAsia="宋体" w:cs="宋体"/>
                <w:color w:val="auto"/>
                <w:kern w:val="0"/>
                <w:sz w:val="24"/>
                <w:szCs w:val="24"/>
                <w:lang w:val="en-US" w:eastAsia="zh-CN" w:bidi="ar"/>
              </w:rPr>
            </w:pPr>
            <w:r>
              <w:rPr>
                <w:rFonts w:ascii="宋体" w:hAnsi="宋体" w:eastAsia="宋体" w:cs="宋体"/>
                <w:color w:val="auto"/>
                <w:kern w:val="0"/>
                <w:sz w:val="24"/>
                <w:szCs w:val="24"/>
                <w:lang w:val="en-US" w:eastAsia="zh-CN" w:bidi="ar"/>
              </w:rPr>
              <w:t>9.325</w:t>
            </w:r>
          </w:p>
        </w:tc>
        <w:tc>
          <w:tcPr>
            <w:tcW w:w="1252"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left"/>
              <w:textAlignment w:val="center"/>
              <w:rPr>
                <w:rFonts w:ascii="宋体" w:hAnsi="宋体" w:eastAsia="宋体" w:cs="宋体"/>
                <w:color w:val="auto"/>
                <w:kern w:val="0"/>
                <w:sz w:val="24"/>
                <w:szCs w:val="24"/>
                <w:lang w:val="en-US" w:eastAsia="zh-CN" w:bidi="ar"/>
              </w:rPr>
            </w:pPr>
            <w:r>
              <w:rPr>
                <w:rFonts w:ascii="宋体" w:hAnsi="宋体" w:eastAsia="宋体" w:cs="宋体"/>
                <w:color w:val="auto"/>
                <w:kern w:val="0"/>
                <w:sz w:val="24"/>
                <w:szCs w:val="24"/>
                <w:lang w:val="en-US" w:eastAsia="zh-CN" w:bidi="ar"/>
              </w:rPr>
              <w:t>中标（成交）供应商</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Style w:val="8"/>
          <w:rFonts w:hint="eastAsia" w:ascii="Times New Roman" w:hAnsi="Times New Roman" w:cs="Times New Roman"/>
          <w:b/>
          <w:bCs/>
          <w:i w:val="0"/>
          <w:iCs w:val="0"/>
          <w:caps w:val="0"/>
          <w:color w:val="auto"/>
          <w:spacing w:val="0"/>
          <w:sz w:val="24"/>
          <w:szCs w:val="24"/>
          <w:shd w:val="clear" w:color="auto" w:fill="FFFFFF"/>
          <w:vertAlign w:val="baseline"/>
        </w:rPr>
      </w:pPr>
      <w:r>
        <w:rPr>
          <w:rStyle w:val="8"/>
          <w:rFonts w:hint="eastAsia" w:ascii="Times New Roman" w:hAnsi="Times New Roman" w:cs="Times New Roman"/>
          <w:b/>
          <w:bCs/>
          <w:i w:val="0"/>
          <w:iCs w:val="0"/>
          <w:caps w:val="0"/>
          <w:color w:val="auto"/>
          <w:spacing w:val="0"/>
          <w:sz w:val="24"/>
          <w:szCs w:val="24"/>
          <w:shd w:val="clear" w:color="auto" w:fill="FFFFFF"/>
          <w:vertAlign w:val="baseline"/>
        </w:rPr>
        <w:t>七、公告期限</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 w:lineRule="atLeast"/>
        <w:ind w:left="0" w:right="0" w:firstLine="480"/>
        <w:jc w:val="both"/>
        <w:textAlignment w:val="baseline"/>
        <w:rPr>
          <w:rFonts w:hint="eastAsia" w:ascii="宋体" w:hAnsi="宋体" w:eastAsia="宋体" w:cs="宋体"/>
          <w:i w:val="0"/>
          <w:iCs w:val="0"/>
          <w:caps w:val="0"/>
          <w:color w:val="auto"/>
          <w:spacing w:val="0"/>
          <w:sz w:val="24"/>
          <w:szCs w:val="24"/>
          <w:shd w:val="clear" w:color="auto" w:fill="FFFFFF"/>
          <w:vertAlign w:val="baseline"/>
        </w:rPr>
      </w:pPr>
      <w:r>
        <w:rPr>
          <w:rFonts w:hint="eastAsia" w:ascii="宋体" w:hAnsi="宋体" w:eastAsia="宋体" w:cs="宋体"/>
          <w:i w:val="0"/>
          <w:iCs w:val="0"/>
          <w:caps w:val="0"/>
          <w:color w:val="auto"/>
          <w:spacing w:val="0"/>
          <w:sz w:val="24"/>
          <w:szCs w:val="24"/>
          <w:shd w:val="clear" w:color="auto" w:fill="FFFFFF"/>
          <w:vertAlign w:val="baseline"/>
        </w:rPr>
        <w:t>自本公告发布之日起1个工作日。</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Style w:val="8"/>
          <w:rFonts w:hint="eastAsia" w:ascii="Times New Roman" w:hAnsi="Times New Roman" w:cs="Times New Roman"/>
          <w:b/>
          <w:bCs/>
          <w:i w:val="0"/>
          <w:iCs w:val="0"/>
          <w:caps w:val="0"/>
          <w:color w:val="auto"/>
          <w:spacing w:val="0"/>
          <w:sz w:val="24"/>
          <w:szCs w:val="24"/>
          <w:shd w:val="clear" w:color="auto" w:fill="FFFFFF"/>
          <w:vertAlign w:val="baseline"/>
        </w:rPr>
      </w:pPr>
      <w:r>
        <w:rPr>
          <w:rStyle w:val="8"/>
          <w:rFonts w:hint="eastAsia" w:ascii="Times New Roman" w:hAnsi="Times New Roman" w:cs="Times New Roman"/>
          <w:b/>
          <w:bCs/>
          <w:i w:val="0"/>
          <w:iCs w:val="0"/>
          <w:caps w:val="0"/>
          <w:color w:val="auto"/>
          <w:spacing w:val="0"/>
          <w:sz w:val="24"/>
          <w:szCs w:val="24"/>
          <w:shd w:val="clear" w:color="auto" w:fill="FFFFFF"/>
          <w:vertAlign w:val="baseline"/>
        </w:rPr>
        <w:t>八、其他补充事宜</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 w:lineRule="atLeast"/>
        <w:ind w:left="0" w:right="0" w:firstLine="480"/>
        <w:jc w:val="both"/>
        <w:textAlignment w:val="baseline"/>
        <w:rPr>
          <w:rFonts w:hint="eastAsia" w:ascii="宋体" w:hAnsi="宋体" w:eastAsia="宋体" w:cs="宋体"/>
          <w:i w:val="0"/>
          <w:iCs w:val="0"/>
          <w:caps w:val="0"/>
          <w:color w:val="auto"/>
          <w:spacing w:val="0"/>
          <w:sz w:val="24"/>
          <w:szCs w:val="24"/>
          <w:shd w:val="clear" w:color="auto" w:fill="FFFFFF"/>
          <w:vertAlign w:val="baseline"/>
        </w:rPr>
      </w:pPr>
      <w:r>
        <w:rPr>
          <w:rFonts w:hint="eastAsia" w:ascii="宋体" w:hAnsi="宋体" w:eastAsia="宋体" w:cs="宋体"/>
          <w:i w:val="0"/>
          <w:iCs w:val="0"/>
          <w:caps w:val="0"/>
          <w:color w:val="auto"/>
          <w:spacing w:val="0"/>
          <w:sz w:val="24"/>
          <w:szCs w:val="24"/>
          <w:shd w:val="clear" w:color="auto" w:fill="FFFFFF"/>
          <w:vertAlign w:val="baseline"/>
        </w:rPr>
        <w:t>1、投标人对中标、成交结果有异议的，可以在中标（成交）结果公告期限届满之日起7个工作日内以书面形式向采购代理机构（或采购人）提出质疑，逾期将依法不予受理。</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 w:lineRule="atLeast"/>
        <w:ind w:left="0" w:right="0" w:firstLine="480"/>
        <w:jc w:val="both"/>
        <w:textAlignment w:val="baseline"/>
        <w:rPr>
          <w:rFonts w:hint="eastAsia" w:ascii="宋体" w:hAnsi="宋体" w:eastAsia="宋体" w:cs="宋体"/>
          <w:i w:val="0"/>
          <w:iCs w:val="0"/>
          <w:caps w:val="0"/>
          <w:color w:val="auto"/>
          <w:spacing w:val="0"/>
          <w:sz w:val="24"/>
          <w:szCs w:val="24"/>
          <w:shd w:val="clear" w:color="auto" w:fill="FFFFFF"/>
          <w:vertAlign w:val="baseline"/>
        </w:rPr>
      </w:pPr>
      <w:r>
        <w:rPr>
          <w:rFonts w:hint="eastAsia" w:ascii="宋体" w:hAnsi="宋体" w:eastAsia="宋体" w:cs="宋体"/>
          <w:i w:val="0"/>
          <w:iCs w:val="0"/>
          <w:caps w:val="0"/>
          <w:color w:val="auto"/>
          <w:spacing w:val="0"/>
          <w:sz w:val="24"/>
          <w:szCs w:val="24"/>
          <w:shd w:val="clear" w:color="auto" w:fill="FFFFFF"/>
          <w:vertAlign w:val="baseline"/>
        </w:rPr>
        <w:t>联系方式如下：</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 w:lineRule="atLeast"/>
        <w:ind w:left="0" w:right="0" w:firstLine="480"/>
        <w:jc w:val="both"/>
        <w:textAlignment w:val="baseline"/>
        <w:rPr>
          <w:rFonts w:hint="eastAsia" w:ascii="宋体" w:hAnsi="宋体" w:eastAsia="宋体" w:cs="宋体"/>
          <w:i w:val="0"/>
          <w:iCs w:val="0"/>
          <w:caps w:val="0"/>
          <w:color w:val="auto"/>
          <w:spacing w:val="0"/>
          <w:sz w:val="24"/>
          <w:szCs w:val="24"/>
          <w:shd w:val="clear" w:color="auto" w:fill="FFFFFF"/>
          <w:vertAlign w:val="baseline"/>
        </w:rPr>
      </w:pPr>
      <w:r>
        <w:rPr>
          <w:rFonts w:hint="eastAsia" w:ascii="宋体" w:hAnsi="宋体" w:eastAsia="宋体" w:cs="宋体"/>
          <w:i w:val="0"/>
          <w:iCs w:val="0"/>
          <w:caps w:val="0"/>
          <w:color w:val="auto"/>
          <w:spacing w:val="0"/>
          <w:sz w:val="24"/>
          <w:szCs w:val="24"/>
          <w:shd w:val="clear" w:color="auto" w:fill="FFFFFF"/>
          <w:vertAlign w:val="baseline"/>
        </w:rPr>
        <w:t>地址：广州市东风东路726号9楼903室</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 w:lineRule="atLeast"/>
        <w:ind w:left="0" w:right="0" w:firstLine="480"/>
        <w:jc w:val="both"/>
        <w:textAlignment w:val="baseline"/>
        <w:rPr>
          <w:rFonts w:hint="eastAsia" w:ascii="宋体" w:hAnsi="宋体" w:eastAsia="宋体" w:cs="宋体"/>
          <w:i w:val="0"/>
          <w:iCs w:val="0"/>
          <w:caps w:val="0"/>
          <w:color w:val="auto"/>
          <w:spacing w:val="0"/>
          <w:sz w:val="24"/>
          <w:szCs w:val="24"/>
          <w:shd w:val="clear" w:color="auto" w:fill="FFFFFF"/>
          <w:vertAlign w:val="baseline"/>
        </w:rPr>
      </w:pPr>
      <w:r>
        <w:rPr>
          <w:rFonts w:hint="eastAsia" w:ascii="宋体" w:hAnsi="宋体" w:eastAsia="宋体" w:cs="宋体"/>
          <w:i w:val="0"/>
          <w:iCs w:val="0"/>
          <w:caps w:val="0"/>
          <w:color w:val="auto"/>
          <w:spacing w:val="0"/>
          <w:sz w:val="24"/>
          <w:szCs w:val="24"/>
          <w:shd w:val="clear" w:color="auto" w:fill="FFFFFF"/>
          <w:vertAlign w:val="baseline"/>
        </w:rPr>
        <w:t>联系人：郭小姐、李小姐</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 w:lineRule="atLeast"/>
        <w:ind w:left="0" w:right="0" w:firstLine="480"/>
        <w:jc w:val="both"/>
        <w:textAlignment w:val="baseline"/>
        <w:rPr>
          <w:rFonts w:hint="eastAsia" w:ascii="宋体" w:hAnsi="宋体" w:eastAsia="宋体" w:cs="宋体"/>
          <w:i w:val="0"/>
          <w:iCs w:val="0"/>
          <w:caps w:val="0"/>
          <w:color w:val="auto"/>
          <w:spacing w:val="0"/>
          <w:sz w:val="24"/>
          <w:szCs w:val="24"/>
          <w:shd w:val="clear" w:color="auto" w:fill="FFFFFF"/>
          <w:vertAlign w:val="baseline"/>
        </w:rPr>
      </w:pPr>
      <w:r>
        <w:rPr>
          <w:rFonts w:hint="eastAsia" w:ascii="宋体" w:hAnsi="宋体" w:eastAsia="宋体" w:cs="宋体"/>
          <w:i w:val="0"/>
          <w:iCs w:val="0"/>
          <w:caps w:val="0"/>
          <w:color w:val="auto"/>
          <w:spacing w:val="0"/>
          <w:sz w:val="24"/>
          <w:szCs w:val="24"/>
          <w:shd w:val="clear" w:color="auto" w:fill="FFFFFF"/>
          <w:vertAlign w:val="baseline"/>
        </w:rPr>
        <w:t>电话：020-37860713/715</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 w:lineRule="atLeast"/>
        <w:ind w:left="0" w:right="0" w:firstLine="480"/>
        <w:jc w:val="both"/>
        <w:textAlignment w:val="baseline"/>
        <w:rPr>
          <w:rFonts w:hint="eastAsia" w:ascii="宋体" w:hAnsi="宋体" w:eastAsia="宋体" w:cs="宋体"/>
          <w:i w:val="0"/>
          <w:iCs w:val="0"/>
          <w:caps w:val="0"/>
          <w:color w:val="auto"/>
          <w:spacing w:val="0"/>
          <w:sz w:val="24"/>
          <w:szCs w:val="24"/>
          <w:shd w:val="clear" w:color="auto" w:fill="FFFFFF"/>
          <w:vertAlign w:val="baseline"/>
        </w:rPr>
      </w:pPr>
      <w:r>
        <w:rPr>
          <w:rFonts w:hint="eastAsia" w:ascii="宋体" w:hAnsi="宋体" w:eastAsia="宋体" w:cs="宋体"/>
          <w:i w:val="0"/>
          <w:iCs w:val="0"/>
          <w:caps w:val="0"/>
          <w:color w:val="auto"/>
          <w:spacing w:val="0"/>
          <w:sz w:val="24"/>
          <w:szCs w:val="24"/>
          <w:shd w:val="clear" w:color="auto" w:fill="FFFFFF"/>
          <w:vertAlign w:val="baseline"/>
        </w:rPr>
        <w:t>2、合同包1(南方医科大学口腔医院2024年度信息化集成建设项目):</w:t>
      </w:r>
    </w:p>
    <w:tbl>
      <w:tblPr>
        <w:tblW w:w="4997"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262"/>
        <w:gridCol w:w="865"/>
        <w:gridCol w:w="853"/>
        <w:gridCol w:w="899"/>
        <w:gridCol w:w="865"/>
        <w:gridCol w:w="949"/>
        <w:gridCol w:w="949"/>
        <w:gridCol w:w="949"/>
        <w:gridCol w:w="95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480" w:hRule="atLeast"/>
          <w:tblHeader/>
        </w:trPr>
        <w:tc>
          <w:tcPr>
            <w:tcW w:w="738"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b/>
                <w:bCs/>
                <w:i w:val="0"/>
                <w:iCs w:val="0"/>
                <w:color w:val="auto"/>
                <w:kern w:val="0"/>
                <w:sz w:val="24"/>
                <w:szCs w:val="24"/>
                <w:lang w:val="en-US" w:eastAsia="zh-CN" w:bidi="ar"/>
              </w:rPr>
            </w:pPr>
            <w:r>
              <w:rPr>
                <w:rFonts w:ascii="宋体" w:hAnsi="宋体" w:eastAsia="宋体" w:cs="宋体"/>
                <w:b/>
                <w:bCs/>
                <w:i w:val="0"/>
                <w:iCs w:val="0"/>
                <w:color w:val="auto"/>
                <w:kern w:val="0"/>
                <w:sz w:val="24"/>
                <w:szCs w:val="24"/>
                <w:lang w:val="en-US" w:eastAsia="zh-CN" w:bidi="ar"/>
              </w:rPr>
              <w:t>供应商</w:t>
            </w:r>
          </w:p>
        </w:tc>
        <w:tc>
          <w:tcPr>
            <w:tcW w:w="506"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b/>
                <w:bCs/>
                <w:i w:val="0"/>
                <w:iCs w:val="0"/>
                <w:color w:val="auto"/>
                <w:kern w:val="0"/>
                <w:sz w:val="24"/>
                <w:szCs w:val="24"/>
                <w:lang w:val="en-US" w:eastAsia="zh-CN" w:bidi="ar"/>
              </w:rPr>
            </w:pPr>
            <w:r>
              <w:rPr>
                <w:rFonts w:ascii="宋体" w:hAnsi="宋体" w:eastAsia="宋体" w:cs="宋体"/>
                <w:b/>
                <w:bCs/>
                <w:i w:val="0"/>
                <w:iCs w:val="0"/>
                <w:color w:val="auto"/>
                <w:kern w:val="0"/>
                <w:sz w:val="24"/>
                <w:szCs w:val="24"/>
                <w:lang w:val="en-US" w:eastAsia="zh-CN" w:bidi="ar"/>
              </w:rPr>
              <w:t>资格性审查</w:t>
            </w:r>
          </w:p>
        </w:tc>
        <w:tc>
          <w:tcPr>
            <w:tcW w:w="499"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b/>
                <w:bCs/>
                <w:i w:val="0"/>
                <w:iCs w:val="0"/>
                <w:color w:val="auto"/>
                <w:kern w:val="0"/>
                <w:sz w:val="24"/>
                <w:szCs w:val="24"/>
                <w:lang w:val="en-US" w:eastAsia="zh-CN" w:bidi="ar"/>
              </w:rPr>
            </w:pPr>
            <w:r>
              <w:rPr>
                <w:rFonts w:ascii="宋体" w:hAnsi="宋体" w:eastAsia="宋体" w:cs="宋体"/>
                <w:b/>
                <w:bCs/>
                <w:i w:val="0"/>
                <w:iCs w:val="0"/>
                <w:color w:val="auto"/>
                <w:kern w:val="0"/>
                <w:sz w:val="24"/>
                <w:szCs w:val="24"/>
                <w:lang w:val="en-US" w:eastAsia="zh-CN" w:bidi="ar"/>
              </w:rPr>
              <w:t>符合性审查</w:t>
            </w:r>
          </w:p>
        </w:tc>
        <w:tc>
          <w:tcPr>
            <w:tcW w:w="526"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b/>
                <w:bCs/>
                <w:i w:val="0"/>
                <w:iCs w:val="0"/>
                <w:color w:val="auto"/>
                <w:kern w:val="0"/>
                <w:sz w:val="24"/>
                <w:szCs w:val="24"/>
                <w:lang w:val="en-US" w:eastAsia="zh-CN" w:bidi="ar"/>
              </w:rPr>
            </w:pPr>
            <w:r>
              <w:rPr>
                <w:rFonts w:ascii="宋体" w:hAnsi="宋体" w:eastAsia="宋体" w:cs="宋体"/>
                <w:b/>
                <w:bCs/>
                <w:i w:val="0"/>
                <w:iCs w:val="0"/>
                <w:color w:val="auto"/>
                <w:kern w:val="0"/>
                <w:sz w:val="24"/>
                <w:szCs w:val="24"/>
                <w:lang w:val="en-US" w:eastAsia="zh-CN" w:bidi="ar"/>
              </w:rPr>
              <w:t>技术得分</w:t>
            </w:r>
          </w:p>
        </w:tc>
        <w:tc>
          <w:tcPr>
            <w:tcW w:w="506"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b/>
                <w:bCs/>
                <w:i w:val="0"/>
                <w:iCs w:val="0"/>
                <w:color w:val="auto"/>
                <w:kern w:val="0"/>
                <w:sz w:val="24"/>
                <w:szCs w:val="24"/>
                <w:lang w:val="en-US" w:eastAsia="zh-CN" w:bidi="ar"/>
              </w:rPr>
            </w:pPr>
            <w:r>
              <w:rPr>
                <w:rFonts w:ascii="宋体" w:hAnsi="宋体" w:eastAsia="宋体" w:cs="宋体"/>
                <w:b/>
                <w:bCs/>
                <w:i w:val="0"/>
                <w:iCs w:val="0"/>
                <w:color w:val="auto"/>
                <w:kern w:val="0"/>
                <w:sz w:val="24"/>
                <w:szCs w:val="24"/>
                <w:lang w:val="en-US" w:eastAsia="zh-CN" w:bidi="ar"/>
              </w:rPr>
              <w:t>商务得分</w:t>
            </w:r>
          </w:p>
        </w:tc>
        <w:tc>
          <w:tcPr>
            <w:tcW w:w="555"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b/>
                <w:bCs/>
                <w:i w:val="0"/>
                <w:iCs w:val="0"/>
                <w:color w:val="auto"/>
                <w:kern w:val="0"/>
                <w:sz w:val="24"/>
                <w:szCs w:val="24"/>
                <w:lang w:val="en-US" w:eastAsia="zh-CN" w:bidi="ar"/>
              </w:rPr>
            </w:pPr>
            <w:r>
              <w:rPr>
                <w:rFonts w:ascii="宋体" w:hAnsi="宋体" w:eastAsia="宋体" w:cs="宋体"/>
                <w:b/>
                <w:bCs/>
                <w:i w:val="0"/>
                <w:iCs w:val="0"/>
                <w:color w:val="auto"/>
                <w:kern w:val="0"/>
                <w:sz w:val="24"/>
                <w:szCs w:val="24"/>
                <w:lang w:val="en-US" w:eastAsia="zh-CN" w:bidi="ar"/>
              </w:rPr>
              <w:t>价格得分</w:t>
            </w:r>
          </w:p>
        </w:tc>
        <w:tc>
          <w:tcPr>
            <w:tcW w:w="555"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b/>
                <w:bCs/>
                <w:i w:val="0"/>
                <w:iCs w:val="0"/>
                <w:color w:val="auto"/>
                <w:kern w:val="0"/>
                <w:sz w:val="24"/>
                <w:szCs w:val="24"/>
                <w:lang w:val="en-US" w:eastAsia="zh-CN" w:bidi="ar"/>
              </w:rPr>
            </w:pPr>
            <w:r>
              <w:rPr>
                <w:rFonts w:ascii="宋体" w:hAnsi="宋体" w:eastAsia="宋体" w:cs="宋体"/>
                <w:b/>
                <w:bCs/>
                <w:i w:val="0"/>
                <w:iCs w:val="0"/>
                <w:color w:val="auto"/>
                <w:kern w:val="0"/>
                <w:sz w:val="24"/>
                <w:szCs w:val="24"/>
                <w:lang w:val="en-US" w:eastAsia="zh-CN" w:bidi="ar"/>
              </w:rPr>
              <w:t>综合得分</w:t>
            </w:r>
          </w:p>
        </w:tc>
        <w:tc>
          <w:tcPr>
            <w:tcW w:w="555"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b/>
                <w:bCs/>
                <w:i w:val="0"/>
                <w:iCs w:val="0"/>
                <w:color w:val="auto"/>
                <w:kern w:val="0"/>
                <w:sz w:val="24"/>
                <w:szCs w:val="24"/>
                <w:lang w:val="en-US" w:eastAsia="zh-CN" w:bidi="ar"/>
              </w:rPr>
            </w:pPr>
            <w:r>
              <w:rPr>
                <w:rFonts w:ascii="宋体" w:hAnsi="宋体" w:eastAsia="宋体" w:cs="宋体"/>
                <w:b/>
                <w:bCs/>
                <w:i w:val="0"/>
                <w:iCs w:val="0"/>
                <w:color w:val="auto"/>
                <w:kern w:val="0"/>
                <w:sz w:val="24"/>
                <w:szCs w:val="24"/>
                <w:lang w:val="en-US" w:eastAsia="zh-CN" w:bidi="ar"/>
              </w:rPr>
              <w:t>得分排名</w:t>
            </w:r>
          </w:p>
        </w:tc>
        <w:tc>
          <w:tcPr>
            <w:tcW w:w="555"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b/>
                <w:bCs/>
                <w:i w:val="0"/>
                <w:iCs w:val="0"/>
                <w:color w:val="auto"/>
                <w:kern w:val="0"/>
                <w:sz w:val="24"/>
                <w:szCs w:val="24"/>
                <w:lang w:val="en-US" w:eastAsia="zh-CN" w:bidi="ar"/>
              </w:rPr>
            </w:pPr>
            <w:r>
              <w:rPr>
                <w:rFonts w:ascii="宋体" w:hAnsi="宋体" w:eastAsia="宋体" w:cs="宋体"/>
                <w:b/>
                <w:bCs/>
                <w:i w:val="0"/>
                <w:iCs w:val="0"/>
                <w:color w:val="auto"/>
                <w:kern w:val="0"/>
                <w:sz w:val="24"/>
                <w:szCs w:val="24"/>
                <w:lang w:val="en-US" w:eastAsia="zh-CN" w:bidi="ar"/>
              </w:rPr>
              <w:t>推荐排名</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480" w:hRule="atLeast"/>
        </w:trPr>
        <w:tc>
          <w:tcPr>
            <w:tcW w:w="738"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中国移动通信集团广东有限公司</w:t>
            </w:r>
          </w:p>
        </w:tc>
        <w:tc>
          <w:tcPr>
            <w:tcW w:w="506"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通过</w:t>
            </w:r>
          </w:p>
        </w:tc>
        <w:tc>
          <w:tcPr>
            <w:tcW w:w="499"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通过</w:t>
            </w:r>
          </w:p>
        </w:tc>
        <w:tc>
          <w:tcPr>
            <w:tcW w:w="526"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59.00</w:t>
            </w:r>
          </w:p>
        </w:tc>
        <w:tc>
          <w:tcPr>
            <w:tcW w:w="506"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30.00</w:t>
            </w:r>
          </w:p>
        </w:tc>
        <w:tc>
          <w:tcPr>
            <w:tcW w:w="555"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6.45</w:t>
            </w:r>
          </w:p>
        </w:tc>
        <w:tc>
          <w:tcPr>
            <w:tcW w:w="555"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95.45</w:t>
            </w:r>
          </w:p>
        </w:tc>
        <w:tc>
          <w:tcPr>
            <w:tcW w:w="555"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1</w:t>
            </w:r>
          </w:p>
        </w:tc>
        <w:tc>
          <w:tcPr>
            <w:tcW w:w="555"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1</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480" w:hRule="atLeast"/>
        </w:trPr>
        <w:tc>
          <w:tcPr>
            <w:tcW w:w="738"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广州市品高软件股份有限公司</w:t>
            </w:r>
          </w:p>
        </w:tc>
        <w:tc>
          <w:tcPr>
            <w:tcW w:w="506"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通过</w:t>
            </w:r>
          </w:p>
        </w:tc>
        <w:tc>
          <w:tcPr>
            <w:tcW w:w="499"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通过</w:t>
            </w:r>
          </w:p>
        </w:tc>
        <w:tc>
          <w:tcPr>
            <w:tcW w:w="526"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36.43</w:t>
            </w:r>
          </w:p>
        </w:tc>
        <w:tc>
          <w:tcPr>
            <w:tcW w:w="506"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18.00</w:t>
            </w:r>
          </w:p>
        </w:tc>
        <w:tc>
          <w:tcPr>
            <w:tcW w:w="555"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6.33</w:t>
            </w:r>
          </w:p>
        </w:tc>
        <w:tc>
          <w:tcPr>
            <w:tcW w:w="555"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60.76</w:t>
            </w:r>
          </w:p>
        </w:tc>
        <w:tc>
          <w:tcPr>
            <w:tcW w:w="555"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2</w:t>
            </w:r>
          </w:p>
        </w:tc>
        <w:tc>
          <w:tcPr>
            <w:tcW w:w="555"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480" w:hRule="atLeast"/>
        </w:trPr>
        <w:tc>
          <w:tcPr>
            <w:tcW w:w="738"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明远信息技术（广东）有限公司</w:t>
            </w:r>
          </w:p>
        </w:tc>
        <w:tc>
          <w:tcPr>
            <w:tcW w:w="506"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通过</w:t>
            </w:r>
          </w:p>
        </w:tc>
        <w:tc>
          <w:tcPr>
            <w:tcW w:w="499"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通过</w:t>
            </w:r>
          </w:p>
        </w:tc>
        <w:tc>
          <w:tcPr>
            <w:tcW w:w="526"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15.39</w:t>
            </w:r>
          </w:p>
        </w:tc>
        <w:tc>
          <w:tcPr>
            <w:tcW w:w="506"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4.00</w:t>
            </w:r>
          </w:p>
        </w:tc>
        <w:tc>
          <w:tcPr>
            <w:tcW w:w="555"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10.00</w:t>
            </w:r>
          </w:p>
        </w:tc>
        <w:tc>
          <w:tcPr>
            <w:tcW w:w="555"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29.39</w:t>
            </w:r>
          </w:p>
        </w:tc>
        <w:tc>
          <w:tcPr>
            <w:tcW w:w="555"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3</w:t>
            </w:r>
          </w:p>
        </w:tc>
        <w:tc>
          <w:tcPr>
            <w:tcW w:w="555"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pPr>
              <w:keepNext w:val="0"/>
              <w:keepLines w:val="0"/>
              <w:widowControl/>
              <w:suppressLineNumbers w:val="0"/>
              <w:wordWrap w:val="0"/>
              <w:spacing w:before="0" w:beforeAutospacing="0" w:after="0" w:afterAutospacing="0" w:line="360" w:lineRule="atLeast"/>
              <w:ind w:left="0" w:right="0"/>
              <w:jc w:val="center"/>
              <w:textAlignment w:val="center"/>
              <w:rPr>
                <w:rFonts w:ascii="宋体" w:hAnsi="宋体" w:eastAsia="宋体" w:cs="宋体"/>
                <w:i w:val="0"/>
                <w:iCs w:val="0"/>
                <w:color w:val="auto"/>
                <w:kern w:val="0"/>
                <w:sz w:val="24"/>
                <w:szCs w:val="24"/>
                <w:lang w:val="en-US" w:eastAsia="zh-CN" w:bidi="ar"/>
              </w:rPr>
            </w:pPr>
            <w:r>
              <w:rPr>
                <w:rFonts w:ascii="宋体" w:hAnsi="宋体" w:eastAsia="宋体" w:cs="宋体"/>
                <w:i w:val="0"/>
                <w:iCs w:val="0"/>
                <w:color w:val="auto"/>
                <w:kern w:val="0"/>
                <w:sz w:val="24"/>
                <w:szCs w:val="24"/>
                <w:lang w:val="en-US" w:eastAsia="zh-CN" w:bidi="ar"/>
              </w:rPr>
              <w:t> </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150" w:beforeAutospacing="0" w:after="0" w:afterAutospacing="0" w:line="750" w:lineRule="atLeast"/>
        <w:ind w:left="0" w:right="0"/>
        <w:jc w:val="left"/>
        <w:textAlignment w:val="baseline"/>
        <w:outlineLvl w:val="3"/>
        <w:rPr>
          <w:rStyle w:val="8"/>
          <w:rFonts w:hint="eastAsia" w:ascii="Times New Roman" w:hAnsi="Times New Roman" w:cs="Times New Roman"/>
          <w:b/>
          <w:bCs/>
          <w:i w:val="0"/>
          <w:iCs w:val="0"/>
          <w:caps w:val="0"/>
          <w:color w:val="auto"/>
          <w:spacing w:val="0"/>
          <w:sz w:val="24"/>
          <w:szCs w:val="24"/>
          <w:shd w:val="clear" w:color="auto" w:fill="FFFFFF"/>
          <w:vertAlign w:val="baseline"/>
        </w:rPr>
      </w:pPr>
      <w:r>
        <w:rPr>
          <w:rStyle w:val="8"/>
          <w:rFonts w:hint="eastAsia" w:ascii="Times New Roman" w:hAnsi="Times New Roman" w:cs="Times New Roman"/>
          <w:b/>
          <w:bCs/>
          <w:i w:val="0"/>
          <w:iCs w:val="0"/>
          <w:caps w:val="0"/>
          <w:color w:val="auto"/>
          <w:spacing w:val="0"/>
          <w:sz w:val="24"/>
          <w:szCs w:val="24"/>
          <w:shd w:val="clear" w:color="auto" w:fill="FFFFFF"/>
          <w:vertAlign w:val="baseline"/>
        </w:rPr>
        <w:t>九、凡对本次公告内容提出询问，请按以下方式联系。</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0" w:lineRule="atLeast"/>
        <w:ind w:left="0" w:right="0"/>
        <w:jc w:val="left"/>
        <w:textAlignment w:val="baseline"/>
        <w:outlineLvl w:val="5"/>
        <w:rPr>
          <w:b w:val="0"/>
          <w:bCs w:val="0"/>
          <w:i w:val="0"/>
          <w:iCs w:val="0"/>
          <w:caps w:val="0"/>
          <w:color w:val="auto"/>
          <w:spacing w:val="0"/>
          <w:sz w:val="24"/>
          <w:szCs w:val="24"/>
          <w:shd w:val="clear" w:color="auto" w:fill="FFFFFF"/>
          <w:vertAlign w:val="baseline"/>
        </w:rPr>
      </w:pPr>
      <w:r>
        <w:rPr>
          <w:b w:val="0"/>
          <w:bCs w:val="0"/>
          <w:i w:val="0"/>
          <w:iCs w:val="0"/>
          <w:caps w:val="0"/>
          <w:color w:val="auto"/>
          <w:spacing w:val="0"/>
          <w:sz w:val="24"/>
          <w:szCs w:val="24"/>
          <w:shd w:val="clear" w:color="auto" w:fill="FFFFFF"/>
          <w:vertAlign w:val="baseline"/>
        </w:rPr>
        <w:t>1.采购人信息</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0" w:lineRule="atLeast"/>
        <w:ind w:left="0" w:right="0"/>
        <w:jc w:val="left"/>
        <w:textAlignment w:val="baseline"/>
        <w:outlineLvl w:val="5"/>
        <w:rPr>
          <w:b w:val="0"/>
          <w:bCs w:val="0"/>
          <w:i w:val="0"/>
          <w:iCs w:val="0"/>
          <w:caps w:val="0"/>
          <w:color w:val="auto"/>
          <w:spacing w:val="0"/>
          <w:sz w:val="24"/>
          <w:szCs w:val="24"/>
          <w:shd w:val="clear" w:color="auto" w:fill="FFFFFF"/>
          <w:vertAlign w:val="baseline"/>
        </w:rPr>
      </w:pPr>
      <w:r>
        <w:rPr>
          <w:rFonts w:hint="eastAsia"/>
          <w:b w:val="0"/>
          <w:bCs w:val="0"/>
          <w:i w:val="0"/>
          <w:iCs w:val="0"/>
          <w:caps w:val="0"/>
          <w:color w:val="auto"/>
          <w:spacing w:val="0"/>
          <w:sz w:val="24"/>
          <w:szCs w:val="24"/>
          <w:shd w:val="clear" w:color="auto" w:fill="FFFFFF"/>
          <w:vertAlign w:val="baseline"/>
        </w:rPr>
        <w:t>名  称：南方医科大学口腔医院</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0" w:lineRule="atLeast"/>
        <w:ind w:left="0" w:right="0"/>
        <w:jc w:val="left"/>
        <w:textAlignment w:val="baseline"/>
        <w:outlineLvl w:val="5"/>
        <w:rPr>
          <w:b w:val="0"/>
          <w:bCs w:val="0"/>
          <w:i w:val="0"/>
          <w:iCs w:val="0"/>
          <w:caps w:val="0"/>
          <w:color w:val="auto"/>
          <w:spacing w:val="0"/>
          <w:sz w:val="24"/>
          <w:szCs w:val="24"/>
          <w:shd w:val="clear" w:color="auto" w:fill="FFFFFF"/>
          <w:vertAlign w:val="baseline"/>
        </w:rPr>
      </w:pPr>
      <w:r>
        <w:rPr>
          <w:rFonts w:hint="eastAsia"/>
          <w:b w:val="0"/>
          <w:bCs w:val="0"/>
          <w:i w:val="0"/>
          <w:iCs w:val="0"/>
          <w:caps w:val="0"/>
          <w:color w:val="auto"/>
          <w:spacing w:val="0"/>
          <w:sz w:val="24"/>
          <w:szCs w:val="24"/>
          <w:shd w:val="clear" w:color="auto" w:fill="FFFFFF"/>
          <w:vertAlign w:val="baseline"/>
        </w:rPr>
        <w:t>地  址：广州市江南大道南366号</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0" w:lineRule="atLeast"/>
        <w:ind w:left="0" w:right="0"/>
        <w:jc w:val="left"/>
        <w:textAlignment w:val="baseline"/>
        <w:outlineLvl w:val="5"/>
        <w:rPr>
          <w:b w:val="0"/>
          <w:bCs w:val="0"/>
          <w:i w:val="0"/>
          <w:iCs w:val="0"/>
          <w:caps w:val="0"/>
          <w:color w:val="auto"/>
          <w:spacing w:val="0"/>
          <w:sz w:val="24"/>
          <w:szCs w:val="24"/>
          <w:shd w:val="clear" w:color="auto" w:fill="FFFFFF"/>
          <w:vertAlign w:val="baseline"/>
        </w:rPr>
      </w:pPr>
      <w:r>
        <w:rPr>
          <w:rFonts w:hint="eastAsia"/>
          <w:b w:val="0"/>
          <w:bCs w:val="0"/>
          <w:i w:val="0"/>
          <w:iCs w:val="0"/>
          <w:caps w:val="0"/>
          <w:color w:val="auto"/>
          <w:spacing w:val="0"/>
          <w:sz w:val="24"/>
          <w:szCs w:val="24"/>
          <w:shd w:val="clear" w:color="auto" w:fill="FFFFFF"/>
          <w:vertAlign w:val="baseline"/>
        </w:rPr>
        <w:t>联系方式：020-34037250</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0" w:lineRule="atLeast"/>
        <w:ind w:left="0" w:right="0"/>
        <w:jc w:val="left"/>
        <w:textAlignment w:val="baseline"/>
        <w:outlineLvl w:val="5"/>
        <w:rPr>
          <w:b w:val="0"/>
          <w:bCs w:val="0"/>
          <w:i w:val="0"/>
          <w:iCs w:val="0"/>
          <w:caps w:val="0"/>
          <w:color w:val="auto"/>
          <w:spacing w:val="0"/>
          <w:sz w:val="24"/>
          <w:szCs w:val="24"/>
          <w:shd w:val="clear" w:color="auto" w:fill="FFFFFF"/>
          <w:vertAlign w:val="baseline"/>
        </w:rPr>
      </w:pPr>
      <w:r>
        <w:rPr>
          <w:b w:val="0"/>
          <w:bCs w:val="0"/>
          <w:i w:val="0"/>
          <w:iCs w:val="0"/>
          <w:caps w:val="0"/>
          <w:color w:val="auto"/>
          <w:spacing w:val="0"/>
          <w:sz w:val="24"/>
          <w:szCs w:val="24"/>
          <w:shd w:val="clear" w:color="auto" w:fill="FFFFFF"/>
          <w:vertAlign w:val="baseline"/>
        </w:rPr>
        <w:t>2.采购代理机构信息</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0" w:lineRule="atLeast"/>
        <w:ind w:left="0" w:right="0"/>
        <w:jc w:val="left"/>
        <w:textAlignment w:val="baseline"/>
        <w:outlineLvl w:val="5"/>
        <w:rPr>
          <w:b w:val="0"/>
          <w:bCs w:val="0"/>
          <w:i w:val="0"/>
          <w:iCs w:val="0"/>
          <w:caps w:val="0"/>
          <w:color w:val="auto"/>
          <w:spacing w:val="0"/>
          <w:sz w:val="24"/>
          <w:szCs w:val="24"/>
          <w:shd w:val="clear" w:color="auto" w:fill="FFFFFF"/>
          <w:vertAlign w:val="baseline"/>
        </w:rPr>
      </w:pPr>
      <w:r>
        <w:rPr>
          <w:rFonts w:hint="eastAsia"/>
          <w:b w:val="0"/>
          <w:bCs w:val="0"/>
          <w:i w:val="0"/>
          <w:iCs w:val="0"/>
          <w:caps w:val="0"/>
          <w:color w:val="auto"/>
          <w:spacing w:val="0"/>
          <w:sz w:val="24"/>
          <w:szCs w:val="24"/>
          <w:shd w:val="clear" w:color="auto" w:fill="FFFFFF"/>
          <w:vertAlign w:val="baseline"/>
        </w:rPr>
        <w:t>名  称：国义招标股份有限公司</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0" w:lineRule="atLeast"/>
        <w:ind w:left="0" w:right="0"/>
        <w:jc w:val="left"/>
        <w:textAlignment w:val="baseline"/>
        <w:outlineLvl w:val="5"/>
        <w:rPr>
          <w:b w:val="0"/>
          <w:bCs w:val="0"/>
          <w:i w:val="0"/>
          <w:iCs w:val="0"/>
          <w:caps w:val="0"/>
          <w:color w:val="auto"/>
          <w:spacing w:val="0"/>
          <w:sz w:val="24"/>
          <w:szCs w:val="24"/>
          <w:shd w:val="clear" w:color="auto" w:fill="FFFFFF"/>
          <w:vertAlign w:val="baseline"/>
        </w:rPr>
      </w:pPr>
      <w:r>
        <w:rPr>
          <w:rFonts w:hint="eastAsia"/>
          <w:b w:val="0"/>
          <w:bCs w:val="0"/>
          <w:i w:val="0"/>
          <w:iCs w:val="0"/>
          <w:caps w:val="0"/>
          <w:color w:val="auto"/>
          <w:spacing w:val="0"/>
          <w:sz w:val="24"/>
          <w:szCs w:val="24"/>
          <w:shd w:val="clear" w:color="auto" w:fill="FFFFFF"/>
          <w:vertAlign w:val="baseline"/>
        </w:rPr>
        <w:t>地  址：广东省广州市越秀区东风东路726号18楼</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0" w:lineRule="atLeast"/>
        <w:ind w:left="0" w:right="0"/>
        <w:jc w:val="left"/>
        <w:textAlignment w:val="baseline"/>
        <w:outlineLvl w:val="5"/>
        <w:rPr>
          <w:b w:val="0"/>
          <w:bCs w:val="0"/>
          <w:i w:val="0"/>
          <w:iCs w:val="0"/>
          <w:caps w:val="0"/>
          <w:color w:val="auto"/>
          <w:spacing w:val="0"/>
          <w:sz w:val="24"/>
          <w:szCs w:val="24"/>
          <w:shd w:val="clear" w:color="auto" w:fill="FFFFFF"/>
          <w:vertAlign w:val="baseline"/>
        </w:rPr>
      </w:pPr>
      <w:r>
        <w:rPr>
          <w:rFonts w:hint="eastAsia"/>
          <w:b w:val="0"/>
          <w:bCs w:val="0"/>
          <w:i w:val="0"/>
          <w:iCs w:val="0"/>
          <w:caps w:val="0"/>
          <w:color w:val="auto"/>
          <w:spacing w:val="0"/>
          <w:sz w:val="24"/>
          <w:szCs w:val="24"/>
          <w:shd w:val="clear" w:color="auto" w:fill="FFFFFF"/>
          <w:vertAlign w:val="baseline"/>
        </w:rPr>
        <w:t>联系方式： 020-37860544/1075/0543/0735/0532/0510</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0" w:lineRule="atLeast"/>
        <w:ind w:left="0" w:right="0"/>
        <w:jc w:val="left"/>
        <w:textAlignment w:val="baseline"/>
        <w:outlineLvl w:val="5"/>
        <w:rPr>
          <w:b w:val="0"/>
          <w:bCs w:val="0"/>
          <w:i w:val="0"/>
          <w:iCs w:val="0"/>
          <w:caps w:val="0"/>
          <w:color w:val="auto"/>
          <w:spacing w:val="0"/>
          <w:sz w:val="24"/>
          <w:szCs w:val="24"/>
          <w:shd w:val="clear" w:color="auto" w:fill="FFFFFF"/>
          <w:vertAlign w:val="baseline"/>
        </w:rPr>
      </w:pPr>
      <w:r>
        <w:rPr>
          <w:b w:val="0"/>
          <w:bCs w:val="0"/>
          <w:i w:val="0"/>
          <w:iCs w:val="0"/>
          <w:caps w:val="0"/>
          <w:color w:val="auto"/>
          <w:spacing w:val="0"/>
          <w:sz w:val="24"/>
          <w:szCs w:val="24"/>
          <w:shd w:val="clear" w:color="auto" w:fill="FFFFFF"/>
          <w:vertAlign w:val="baseline"/>
        </w:rPr>
        <w:t>3.项目联系方式</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0" w:lineRule="atLeast"/>
        <w:ind w:left="0" w:right="0"/>
        <w:jc w:val="left"/>
        <w:textAlignment w:val="baseline"/>
        <w:outlineLvl w:val="5"/>
        <w:rPr>
          <w:b w:val="0"/>
          <w:bCs w:val="0"/>
          <w:i w:val="0"/>
          <w:iCs w:val="0"/>
          <w:caps w:val="0"/>
          <w:color w:val="auto"/>
          <w:spacing w:val="0"/>
          <w:sz w:val="24"/>
          <w:szCs w:val="24"/>
          <w:shd w:val="clear" w:color="auto" w:fill="FFFFFF"/>
          <w:vertAlign w:val="baseline"/>
        </w:rPr>
      </w:pPr>
      <w:r>
        <w:rPr>
          <w:rFonts w:hint="eastAsia"/>
          <w:b w:val="0"/>
          <w:bCs w:val="0"/>
          <w:i w:val="0"/>
          <w:iCs w:val="0"/>
          <w:caps w:val="0"/>
          <w:color w:val="auto"/>
          <w:spacing w:val="0"/>
          <w:sz w:val="24"/>
          <w:szCs w:val="24"/>
          <w:shd w:val="clear" w:color="auto" w:fill="FFFFFF"/>
          <w:vertAlign w:val="baseline"/>
        </w:rPr>
        <w:t>项目联系人：赖希捷、曾嘉伟、唐梓云、蔡钰莹、余力、曹敏</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0" w:lineRule="atLeast"/>
        <w:ind w:left="0" w:right="0"/>
        <w:jc w:val="left"/>
        <w:textAlignment w:val="baseline"/>
        <w:outlineLvl w:val="5"/>
        <w:rPr>
          <w:b w:val="0"/>
          <w:bCs w:val="0"/>
          <w:i w:val="0"/>
          <w:iCs w:val="0"/>
          <w:caps w:val="0"/>
          <w:color w:val="auto"/>
          <w:spacing w:val="0"/>
          <w:sz w:val="24"/>
          <w:szCs w:val="24"/>
          <w:shd w:val="clear" w:color="auto" w:fill="FFFFFF"/>
          <w:vertAlign w:val="baseline"/>
        </w:rPr>
      </w:pPr>
      <w:r>
        <w:rPr>
          <w:rFonts w:hint="eastAsia"/>
          <w:b w:val="0"/>
          <w:bCs w:val="0"/>
          <w:i w:val="0"/>
          <w:iCs w:val="0"/>
          <w:caps w:val="0"/>
          <w:color w:val="auto"/>
          <w:spacing w:val="0"/>
          <w:sz w:val="24"/>
          <w:szCs w:val="24"/>
          <w:shd w:val="clear" w:color="auto" w:fill="FFFFFF"/>
          <w:vertAlign w:val="baseline"/>
        </w:rPr>
        <w:t>电  话： 020-37860544/1075/0543/0735/0532/0510</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0" w:lineRule="atLeast"/>
        <w:ind w:left="0" w:right="0"/>
        <w:jc w:val="right"/>
        <w:textAlignment w:val="baseline"/>
        <w:outlineLvl w:val="5"/>
        <w:rPr>
          <w:rFonts w:hint="eastAsia"/>
          <w:b w:val="0"/>
          <w:bCs w:val="0"/>
          <w:i w:val="0"/>
          <w:iCs w:val="0"/>
          <w:caps w:val="0"/>
          <w:color w:val="auto"/>
          <w:spacing w:val="0"/>
          <w:sz w:val="24"/>
          <w:szCs w:val="24"/>
          <w:shd w:val="clear" w:color="auto" w:fill="FFFFFF"/>
          <w:vertAlign w:val="baseline"/>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0" w:lineRule="atLeast"/>
        <w:ind w:left="0" w:right="0"/>
        <w:jc w:val="right"/>
        <w:textAlignment w:val="baseline"/>
        <w:outlineLvl w:val="5"/>
        <w:rPr>
          <w:rFonts w:hint="eastAsia"/>
          <w:b w:val="0"/>
          <w:bCs w:val="0"/>
          <w:i w:val="0"/>
          <w:iCs w:val="0"/>
          <w:caps w:val="0"/>
          <w:color w:val="auto"/>
          <w:spacing w:val="0"/>
          <w:sz w:val="24"/>
          <w:szCs w:val="24"/>
          <w:shd w:val="clear" w:color="auto" w:fill="FFFFFF"/>
          <w:vertAlign w:val="baseline"/>
        </w:rPr>
      </w:pPr>
      <w:r>
        <w:rPr>
          <w:rFonts w:hint="eastAsia"/>
          <w:b w:val="0"/>
          <w:bCs w:val="0"/>
          <w:i w:val="0"/>
          <w:iCs w:val="0"/>
          <w:caps w:val="0"/>
          <w:color w:val="auto"/>
          <w:spacing w:val="0"/>
          <w:sz w:val="24"/>
          <w:szCs w:val="24"/>
          <w:shd w:val="clear" w:color="auto" w:fill="FFFFFF"/>
          <w:vertAlign w:val="baseline"/>
        </w:rPr>
        <w:t>国义招标股份有限公司</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firstLine="480"/>
        <w:jc w:val="right"/>
        <w:textAlignment w:val="baseline"/>
        <w:rPr>
          <w:color w:val="auto"/>
          <w:sz w:val="24"/>
          <w:szCs w:val="24"/>
        </w:rPr>
      </w:pPr>
      <w:r>
        <w:rPr>
          <w:rFonts w:hint="eastAsia" w:ascii="宋体" w:hAnsi="宋体" w:eastAsia="宋体" w:cs="宋体"/>
          <w:i w:val="0"/>
          <w:iCs w:val="0"/>
          <w:caps w:val="0"/>
          <w:color w:val="auto"/>
          <w:spacing w:val="0"/>
          <w:sz w:val="24"/>
          <w:szCs w:val="24"/>
          <w:shd w:val="clear" w:color="auto" w:fill="FFFFFF"/>
          <w:vertAlign w:val="baseline"/>
        </w:rPr>
        <w:t>202</w:t>
      </w:r>
      <w:r>
        <w:rPr>
          <w:rFonts w:hint="eastAsia" w:ascii="宋体" w:hAnsi="宋体" w:eastAsia="宋体" w:cs="宋体"/>
          <w:i w:val="0"/>
          <w:iCs w:val="0"/>
          <w:caps w:val="0"/>
          <w:color w:val="auto"/>
          <w:spacing w:val="0"/>
          <w:sz w:val="24"/>
          <w:szCs w:val="24"/>
          <w:shd w:val="clear" w:color="auto" w:fill="FFFFFF"/>
          <w:vertAlign w:val="baseline"/>
          <w:lang w:val="en-US" w:eastAsia="zh-CN"/>
        </w:rPr>
        <w:t>4</w:t>
      </w:r>
      <w:r>
        <w:rPr>
          <w:rFonts w:hint="eastAsia" w:ascii="宋体" w:hAnsi="宋体" w:eastAsia="宋体" w:cs="宋体"/>
          <w:i w:val="0"/>
          <w:iCs w:val="0"/>
          <w:caps w:val="0"/>
          <w:color w:val="auto"/>
          <w:spacing w:val="0"/>
          <w:sz w:val="24"/>
          <w:szCs w:val="24"/>
          <w:shd w:val="clear" w:color="auto" w:fill="FFFFFF"/>
          <w:vertAlign w:val="baseline"/>
        </w:rPr>
        <w:t>年0</w:t>
      </w:r>
      <w:r>
        <w:rPr>
          <w:rFonts w:hint="eastAsia" w:ascii="宋体" w:hAnsi="宋体" w:eastAsia="宋体" w:cs="宋体"/>
          <w:i w:val="0"/>
          <w:iCs w:val="0"/>
          <w:caps w:val="0"/>
          <w:color w:val="auto"/>
          <w:spacing w:val="0"/>
          <w:sz w:val="24"/>
          <w:szCs w:val="24"/>
          <w:shd w:val="clear" w:color="auto" w:fill="FFFFFF"/>
          <w:vertAlign w:val="baseline"/>
          <w:lang w:val="en-US" w:eastAsia="zh-CN"/>
        </w:rPr>
        <w:t>3</w:t>
      </w:r>
      <w:r>
        <w:rPr>
          <w:rFonts w:hint="eastAsia" w:ascii="宋体" w:hAnsi="宋体" w:eastAsia="宋体" w:cs="宋体"/>
          <w:i w:val="0"/>
          <w:iCs w:val="0"/>
          <w:caps w:val="0"/>
          <w:color w:val="auto"/>
          <w:spacing w:val="0"/>
          <w:sz w:val="24"/>
          <w:szCs w:val="24"/>
          <w:shd w:val="clear" w:color="auto" w:fill="FFFFFF"/>
          <w:vertAlign w:val="baseline"/>
        </w:rPr>
        <w:t>月</w:t>
      </w:r>
      <w:r>
        <w:rPr>
          <w:rFonts w:hint="eastAsia" w:ascii="宋体" w:hAnsi="宋体" w:eastAsia="宋体" w:cs="宋体"/>
          <w:i w:val="0"/>
          <w:iCs w:val="0"/>
          <w:caps w:val="0"/>
          <w:color w:val="auto"/>
          <w:spacing w:val="0"/>
          <w:sz w:val="24"/>
          <w:szCs w:val="24"/>
          <w:shd w:val="clear" w:color="auto" w:fill="FFFFFF"/>
          <w:vertAlign w:val="baseline"/>
          <w:lang w:val="en-US" w:eastAsia="zh-CN"/>
        </w:rPr>
        <w:t>27</w:t>
      </w:r>
      <w:r>
        <w:rPr>
          <w:rFonts w:hint="eastAsia" w:ascii="宋体" w:hAnsi="宋体" w:eastAsia="宋体" w:cs="宋体"/>
          <w:i w:val="0"/>
          <w:iCs w:val="0"/>
          <w:caps w:val="0"/>
          <w:color w:val="auto"/>
          <w:spacing w:val="0"/>
          <w:sz w:val="24"/>
          <w:szCs w:val="24"/>
          <w:shd w:val="clear" w:color="auto" w:fill="FFFFFF"/>
          <w:vertAlign w:val="baseline"/>
        </w:rPr>
        <w:t>日</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0" w:lineRule="atLeast"/>
        <w:ind w:left="0" w:right="0"/>
        <w:jc w:val="left"/>
        <w:textAlignment w:val="baseline"/>
        <w:outlineLvl w:val="5"/>
        <w:rPr>
          <w:b w:val="0"/>
          <w:bCs w:val="0"/>
          <w:i w:val="0"/>
          <w:iCs w:val="0"/>
          <w:caps w:val="0"/>
          <w:color w:val="auto"/>
          <w:spacing w:val="0"/>
          <w:sz w:val="24"/>
          <w:szCs w:val="24"/>
          <w:shd w:val="clear" w:color="auto" w:fill="FFFFFF"/>
          <w:vertAlign w:val="baseli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Helvetica">
    <w:altName w:val="Arial"/>
    <w:panose1 w:val="00000000000000000000"/>
    <w:charset w:val="00"/>
    <w:family w:val="auto"/>
    <w:pitch w:val="default"/>
    <w:sig w:usb0="00000000" w:usb1="00000000" w:usb2="00000000"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4A5571D"/>
    <w:rsid w:val="24A557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paragraph" w:styleId="4">
    <w:name w:val="heading 6"/>
    <w:basedOn w:val="1"/>
    <w:next w:val="1"/>
    <w:semiHidden/>
    <w:unhideWhenUsed/>
    <w:qFormat/>
    <w:uiPriority w:val="0"/>
    <w:pPr>
      <w:spacing w:before="0" w:beforeAutospacing="1" w:after="0" w:afterAutospacing="1"/>
      <w:jc w:val="left"/>
    </w:pPr>
    <w:rPr>
      <w:rFonts w:hint="eastAsia" w:ascii="宋体" w:hAnsi="宋体" w:eastAsia="宋体" w:cs="宋体"/>
      <w:b/>
      <w:bCs/>
      <w:kern w:val="0"/>
      <w:sz w:val="15"/>
      <w:szCs w:val="15"/>
      <w:lang w:val="en-US" w:eastAsia="zh-CN" w:bidi="ar"/>
    </w:rPr>
  </w:style>
  <w:style w:type="character" w:default="1" w:styleId="7">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Office_11.8.6.11020_F1E327BC-269C-435d-A152-05C5408002CA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2024-03-27T02:33:00Z</dcterms:created>
  <dc:creator>Meditation.</dc:creator>
  <cp:lastModifiedBy>Meditation.</cp:lastModifiedBy>
  <dcterms:modified xsi:type="dcterms:W3CDTF">2024-03-27T02:41:18Z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2052-11.8.6.11020</vt:lpwstr>
  </property>
  <property fmtid="{D5CDD505-2E9C-101B-9397-08002B2CF9AE}" pid="3" name="ICV">
    <vt:lpwstr>A2B6FF0CA7DC43DFB3747EC87840B72A</vt:lpwstr>
  </property>
</Properties>
</file>