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eastAsiaTheme="minorEastAsia"/>
          <w:lang w:eastAsia="zh-CN"/>
        </w:rPr>
      </w:pPr>
      <w:r>
        <w:rPr>
          <w:rFonts w:hint="eastAsia"/>
        </w:rPr>
        <w:t>南方医科大学口腔医院（广东省口腔医院）</w:t>
      </w:r>
      <w:r>
        <w:rPr>
          <w:rFonts w:hint="eastAsia"/>
          <w:lang w:eastAsia="zh-CN"/>
        </w:rPr>
        <w:t>变速离心机</w:t>
      </w:r>
      <w:r>
        <w:t>项目</w:t>
      </w:r>
      <w:r>
        <w:rPr>
          <w:rFonts w:hint="eastAsia"/>
        </w:rPr>
        <w:t>的</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20230906</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至2023年9月15日17:00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p>
    <w:p>
      <w:pPr>
        <w:jc w:val="left"/>
        <w:rPr>
          <w:rFonts w:hint="eastAsia" w:asciiTheme="minorEastAsia" w:hAnsiTheme="minorEastAsia"/>
          <w:b/>
          <w:bCs/>
          <w:color w:val="auto"/>
          <w:sz w:val="28"/>
          <w:szCs w:val="28"/>
          <w:u w:val="none"/>
          <w:shd w:val="clear" w:color="auto" w:fill="FFFFFF"/>
        </w:rPr>
      </w:pPr>
      <w:r>
        <w:rPr>
          <w:rFonts w:hint="eastAsia" w:asciiTheme="minorEastAsia" w:hAnsiTheme="minorEastAsia"/>
          <w:b/>
          <w:bCs/>
          <w:color w:val="auto"/>
          <w:sz w:val="28"/>
          <w:szCs w:val="28"/>
          <w:shd w:val="clear" w:color="auto" w:fill="FFFFFF"/>
          <w:lang w:eastAsia="zh-CN"/>
        </w:rPr>
        <w:t>联系人：</w:t>
      </w:r>
      <w:r>
        <w:rPr>
          <w:rFonts w:hint="eastAsia" w:asciiTheme="minorEastAsia" w:hAnsiTheme="minorEastAsia"/>
          <w:b/>
          <w:bCs/>
          <w:color w:val="auto"/>
          <w:sz w:val="28"/>
          <w:szCs w:val="28"/>
          <w:u w:val="none"/>
          <w:shd w:val="clear" w:color="auto" w:fill="FFFFFF"/>
          <w:lang w:eastAsia="zh-CN"/>
        </w:rPr>
        <w:t>邱</w:t>
      </w:r>
      <w:r>
        <w:rPr>
          <w:rFonts w:hint="eastAsia" w:asciiTheme="minorEastAsia" w:hAnsiTheme="minorEastAsia"/>
          <w:b/>
          <w:bCs/>
          <w:color w:val="auto"/>
          <w:sz w:val="28"/>
          <w:szCs w:val="28"/>
          <w:u w:val="none"/>
          <w:shd w:val="clear" w:color="auto" w:fill="FFFFFF"/>
        </w:rPr>
        <w:t>老师 020-84233792</w:t>
      </w:r>
    </w:p>
    <w:p>
      <w:pPr>
        <w:numPr>
          <w:ilvl w:val="0"/>
          <w:numId w:val="2"/>
        </w:numPr>
        <w:rPr>
          <w:rStyle w:val="9"/>
          <w:rFonts w:hint="eastAsia"/>
          <w:sz w:val="28"/>
          <w:szCs w:val="28"/>
        </w:rPr>
      </w:pPr>
      <w:r>
        <w:rPr>
          <w:rStyle w:val="9"/>
          <w:rFonts w:hint="eastAsia"/>
          <w:sz w:val="28"/>
          <w:szCs w:val="28"/>
        </w:rPr>
        <w:t>项目内容：</w:t>
      </w:r>
    </w:p>
    <w:tbl>
      <w:tblPr>
        <w:tblStyle w:val="6"/>
        <w:tblW w:w="8749" w:type="dxa"/>
        <w:tblInd w:w="0" w:type="dxa"/>
        <w:shd w:val="clear" w:color="auto" w:fill="auto"/>
        <w:tblLayout w:type="fixed"/>
        <w:tblCellMar>
          <w:top w:w="0" w:type="dxa"/>
          <w:left w:w="0" w:type="dxa"/>
          <w:bottom w:w="0" w:type="dxa"/>
          <w:right w:w="0" w:type="dxa"/>
        </w:tblCellMar>
      </w:tblPr>
      <w:tblGrid>
        <w:gridCol w:w="790"/>
        <w:gridCol w:w="1387"/>
        <w:gridCol w:w="900"/>
        <w:gridCol w:w="5672"/>
      </w:tblGrid>
      <w:tr>
        <w:tblPrEx>
          <w:shd w:val="clear" w:color="auto" w:fill="auto"/>
          <w:tblCellMar>
            <w:top w:w="0" w:type="dxa"/>
            <w:left w:w="0" w:type="dxa"/>
            <w:bottom w:w="0" w:type="dxa"/>
            <w:right w:w="0" w:type="dxa"/>
          </w:tblCellMar>
        </w:tblPrEx>
        <w:trPr>
          <w:trHeight w:val="600" w:hRule="atLeast"/>
        </w:trPr>
        <w:tc>
          <w:tcPr>
            <w:tcW w:w="790"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bookmarkStart w:id="0" w:name="_GoBack"/>
            <w:r>
              <w:rPr>
                <w:rFonts w:hint="eastAsia" w:ascii="宋体" w:hAnsi="宋体" w:eastAsia="宋体" w:cs="宋体"/>
                <w:i w:val="0"/>
                <w:color w:val="000000"/>
                <w:kern w:val="0"/>
                <w:sz w:val="28"/>
                <w:szCs w:val="28"/>
                <w:u w:val="none"/>
                <w:lang w:val="en-US" w:eastAsia="zh-CN" w:bidi="ar"/>
              </w:rPr>
              <w:t>序号</w:t>
            </w:r>
          </w:p>
        </w:tc>
        <w:tc>
          <w:tcPr>
            <w:tcW w:w="1387"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90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5672" w:type="dxa"/>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tblPrEx>
          <w:shd w:val="clear" w:color="auto" w:fill="auto"/>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变速离心机</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1套</w:t>
            </w:r>
          </w:p>
        </w:tc>
        <w:tc>
          <w:tcPr>
            <w:tcW w:w="5672"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spacing w:line="360" w:lineRule="auto"/>
              <w:jc w:val="both"/>
              <w:rPr>
                <w:rFonts w:hint="default" w:ascii="宋体" w:hAnsi="宋体" w:eastAsia="宋体" w:cs="宋体"/>
                <w:i w:val="0"/>
                <w:color w:val="000000"/>
                <w:sz w:val="24"/>
                <w:szCs w:val="24"/>
                <w:u w:val="none"/>
                <w:lang w:val="en-US" w:eastAsia="zh-CN"/>
              </w:rPr>
            </w:pPr>
            <w:r>
              <w:rPr>
                <w:rFonts w:hint="default" w:ascii="宋体" w:hAnsi="宋体" w:eastAsia="宋体" w:cs="宋体"/>
                <w:i w:val="0"/>
                <w:color w:val="000000"/>
                <w:sz w:val="24"/>
                <w:szCs w:val="24"/>
                <w:u w:val="none"/>
                <w:lang w:val="en-US" w:eastAsia="zh-CN"/>
              </w:rPr>
              <w:t>牙周手术需要，可以使患者的骨和软组织再生，提高手术的成功率，并且实现微创手术。</w:t>
            </w:r>
          </w:p>
          <w:p>
            <w:pPr>
              <w:spacing w:line="360" w:lineRule="auto"/>
              <w:jc w:val="both"/>
              <w:rPr>
                <w:rFonts w:hint="default" w:ascii="宋体" w:hAnsi="宋体" w:eastAsia="宋体" w:cs="宋体"/>
                <w:i w:val="0"/>
                <w:color w:val="000000"/>
                <w:sz w:val="24"/>
                <w:szCs w:val="24"/>
                <w:u w:val="none"/>
                <w:lang w:val="en-US" w:eastAsia="zh-CN"/>
              </w:rPr>
            </w:pPr>
            <w:r>
              <w:rPr>
                <w:rFonts w:hint="default" w:ascii="宋体" w:hAnsi="宋体" w:eastAsia="宋体" w:cs="宋体"/>
                <w:i w:val="0"/>
                <w:color w:val="000000"/>
                <w:sz w:val="24"/>
                <w:szCs w:val="24"/>
                <w:u w:val="none"/>
                <w:lang w:val="en-US" w:eastAsia="zh-CN"/>
              </w:rPr>
              <w:t>变速离心机能全自动程序化控制转速（从2400rpm，到2700rpm 和3000rpm之间的自动变速程序系统）预设CGF及PRP两种制备程序，一键式操作，CGF制备完全自动化</w:t>
            </w:r>
            <w:r>
              <w:rPr>
                <w:rFonts w:hint="eastAsia" w:ascii="宋体" w:hAnsi="宋体" w:eastAsia="宋体" w:cs="宋体"/>
                <w:i w:val="0"/>
                <w:color w:val="000000"/>
                <w:sz w:val="24"/>
                <w:szCs w:val="24"/>
                <w:u w:val="none"/>
                <w:lang w:val="en-US" w:eastAsia="zh-CN"/>
              </w:rPr>
              <w:t>，</w:t>
            </w:r>
            <w:r>
              <w:rPr>
                <w:rFonts w:hint="default" w:ascii="宋体" w:hAnsi="宋体" w:eastAsia="宋体" w:cs="宋体"/>
                <w:i w:val="0"/>
                <w:color w:val="000000"/>
                <w:sz w:val="24"/>
                <w:szCs w:val="24"/>
                <w:u w:val="none"/>
                <w:lang w:val="en-US" w:eastAsia="zh-CN"/>
              </w:rPr>
              <w:t>离心机内置自动通风温度控制设计，保持恒温15度的低温环境</w:t>
            </w:r>
            <w:r>
              <w:rPr>
                <w:rFonts w:hint="eastAsia" w:ascii="宋体" w:hAnsi="宋体" w:eastAsia="宋体" w:cs="宋体"/>
                <w:i w:val="0"/>
                <w:color w:val="000000"/>
                <w:sz w:val="24"/>
                <w:szCs w:val="24"/>
                <w:u w:val="none"/>
                <w:lang w:val="en-US" w:eastAsia="zh-CN"/>
              </w:rPr>
              <w:t>，</w:t>
            </w:r>
            <w:r>
              <w:rPr>
                <w:rFonts w:hint="default" w:ascii="宋体" w:hAnsi="宋体" w:eastAsia="宋体" w:cs="宋体"/>
                <w:i w:val="0"/>
                <w:color w:val="000000"/>
                <w:sz w:val="24"/>
                <w:szCs w:val="24"/>
                <w:u w:val="none"/>
                <w:lang w:val="en-US" w:eastAsia="zh-CN"/>
              </w:rPr>
              <w:t>机器密闭设计和采血管套管保护放置设计</w:t>
            </w:r>
            <w:r>
              <w:rPr>
                <w:rFonts w:hint="eastAsia" w:ascii="宋体" w:hAnsi="宋体" w:eastAsia="宋体" w:cs="宋体"/>
                <w:i w:val="0"/>
                <w:color w:val="000000"/>
                <w:sz w:val="24"/>
                <w:szCs w:val="24"/>
                <w:u w:val="none"/>
                <w:lang w:val="en-US" w:eastAsia="zh-CN"/>
              </w:rPr>
              <w:t>，</w:t>
            </w:r>
            <w:r>
              <w:rPr>
                <w:rFonts w:hint="default" w:ascii="宋体" w:hAnsi="宋体" w:eastAsia="宋体" w:cs="宋体"/>
                <w:i w:val="0"/>
                <w:color w:val="000000"/>
                <w:sz w:val="24"/>
                <w:szCs w:val="24"/>
                <w:u w:val="none"/>
                <w:lang w:val="en-US" w:eastAsia="zh-CN"/>
              </w:rPr>
              <w:t>离心系统带有紫外线净化消毒系统，可以进行自我净化循坏，运行时保持1000rpm，时间为5分钟.可同时使用8个试管制备CGF。</w:t>
            </w:r>
          </w:p>
        </w:tc>
      </w:tr>
      <w:bookmarkEnd w:id="0"/>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9"/>
          <w:rFonts w:hint="eastAsia"/>
          <w:sz w:val="28"/>
          <w:szCs w:val="28"/>
        </w:rPr>
        <w:t>如需组织现场市场调研会议，将另行通知已报名企业。</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八、</w:t>
      </w:r>
      <w:r>
        <w:rPr>
          <w:rStyle w:val="9"/>
          <w:rFonts w:hint="eastAsia"/>
          <w:sz w:val="28"/>
          <w:szCs w:val="28"/>
        </w:rPr>
        <w:t>召开现场市场调研会议，供应商当天需出示绿码进医院参与调研工作。</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8925CD0"/>
    <w:rsid w:val="0EDC6350"/>
    <w:rsid w:val="10E95364"/>
    <w:rsid w:val="1D306213"/>
    <w:rsid w:val="1E2636EF"/>
    <w:rsid w:val="2544534F"/>
    <w:rsid w:val="345D025A"/>
    <w:rsid w:val="37E152E4"/>
    <w:rsid w:val="38D06B0E"/>
    <w:rsid w:val="3A421F64"/>
    <w:rsid w:val="413D61EC"/>
    <w:rsid w:val="452A660C"/>
    <w:rsid w:val="5315617E"/>
    <w:rsid w:val="69CC0F02"/>
    <w:rsid w:val="6FFF17BE"/>
    <w:rsid w:val="70252114"/>
    <w:rsid w:val="796120E1"/>
    <w:rsid w:val="7A251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9</TotalTime>
  <ScaleCrop>false</ScaleCrop>
  <LinksUpToDate>false</LinksUpToDate>
  <CharactersWithSpaces>1174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柯哀永恒</cp:lastModifiedBy>
  <dcterms:modified xsi:type="dcterms:W3CDTF">2023-09-08T08:24:25Z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4E4C55879A384A9D991BD92E9B765C5C_13</vt:lpwstr>
  </property>
</Properties>
</file>