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C960F1" w:rsidP="00E306CB">
      <w:pPr>
        <w:jc w:val="center"/>
        <w:rPr>
          <w:b/>
          <w:sz w:val="44"/>
          <w:szCs w:val="44"/>
        </w:rPr>
      </w:pPr>
      <w:r w:rsidRPr="00C960F1">
        <w:rPr>
          <w:rFonts w:ascii="宋体" w:eastAsia="宋体" w:hAnsi="宋体" w:hint="eastAsia"/>
          <w:b/>
          <w:sz w:val="44"/>
          <w:szCs w:val="44"/>
        </w:rPr>
        <w:t>南方医科大学口腔医院</w:t>
      </w:r>
      <w:r>
        <w:rPr>
          <w:rFonts w:ascii="宋体" w:eastAsia="宋体" w:hAnsi="宋体" w:hint="eastAsia"/>
          <w:b/>
          <w:sz w:val="44"/>
          <w:szCs w:val="44"/>
        </w:rPr>
        <w:t>采购</w:t>
      </w:r>
      <w:r w:rsidRPr="00C960F1">
        <w:rPr>
          <w:rFonts w:ascii="宋体" w:eastAsia="宋体" w:hAnsi="宋体" w:hint="eastAsia"/>
          <w:b/>
          <w:sz w:val="44"/>
          <w:szCs w:val="44"/>
        </w:rPr>
        <w:t>医保</w:t>
      </w:r>
      <w:r w:rsidRPr="00C960F1">
        <w:rPr>
          <w:rFonts w:ascii="宋体" w:eastAsia="宋体" w:hAnsi="宋体"/>
          <w:b/>
          <w:sz w:val="44"/>
          <w:szCs w:val="44"/>
        </w:rPr>
        <w:t>移动支付</w:t>
      </w:r>
      <w:r w:rsidRPr="00C960F1">
        <w:rPr>
          <w:rFonts w:ascii="宋体" w:eastAsia="宋体" w:hAnsi="宋体" w:hint="eastAsia"/>
          <w:b/>
          <w:sz w:val="44"/>
          <w:szCs w:val="44"/>
        </w:rPr>
        <w:t>2.0接口改造服务</w:t>
      </w:r>
      <w:r w:rsidR="00FA24CD" w:rsidRPr="00ED032C">
        <w:rPr>
          <w:b/>
          <w:sz w:val="44"/>
          <w:szCs w:val="44"/>
        </w:rPr>
        <w:t>市场调研</w:t>
      </w:r>
      <w:r w:rsidR="00FA24CD" w:rsidRPr="00ED032C">
        <w:rPr>
          <w:rFonts w:hint="eastAsia"/>
          <w:b/>
          <w:sz w:val="44"/>
          <w:szCs w:val="44"/>
        </w:rPr>
        <w:t>函</w:t>
      </w:r>
    </w:p>
    <w:p w:rsidR="00967020" w:rsidRPr="00AF72BD"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我院拟了解</w:t>
      </w:r>
      <w:r w:rsidR="00C960F1" w:rsidRPr="00497E91">
        <w:rPr>
          <w:rFonts w:ascii="宋体" w:eastAsia="宋体" w:hAnsi="宋体" w:hint="eastAsia"/>
          <w:sz w:val="28"/>
          <w:szCs w:val="28"/>
        </w:rPr>
        <w:t>医保</w:t>
      </w:r>
      <w:r w:rsidR="00C960F1" w:rsidRPr="00497E91">
        <w:rPr>
          <w:rFonts w:ascii="宋体" w:eastAsia="宋体" w:hAnsi="宋体"/>
          <w:sz w:val="28"/>
          <w:szCs w:val="28"/>
        </w:rPr>
        <w:t>移动支付</w:t>
      </w:r>
      <w:r w:rsidR="00C960F1" w:rsidRPr="00497E91">
        <w:rPr>
          <w:rFonts w:ascii="宋体" w:eastAsia="宋体" w:hAnsi="宋体" w:hint="eastAsia"/>
          <w:sz w:val="28"/>
          <w:szCs w:val="28"/>
        </w:rPr>
        <w:t>2.0接口改造服务</w:t>
      </w:r>
      <w:r w:rsidR="00ED032C" w:rsidRPr="00AF72BD">
        <w:rPr>
          <w:rFonts w:asciiTheme="minorEastAsia" w:hAnsiTheme="minorEastAsia" w:hint="eastAsia"/>
          <w:sz w:val="28"/>
          <w:szCs w:val="28"/>
          <w:shd w:val="clear" w:color="auto" w:fill="FFFFFF"/>
        </w:rPr>
        <w:t>的市场动态情况，现邀请有意向的</w:t>
      </w:r>
      <w:r w:rsidR="00A258B0" w:rsidRPr="00AF72BD">
        <w:rPr>
          <w:rFonts w:asciiTheme="minorEastAsia" w:hAnsiTheme="minorEastAsia" w:hint="eastAsia"/>
          <w:sz w:val="28"/>
          <w:szCs w:val="28"/>
          <w:shd w:val="clear" w:color="auto" w:fill="FFFFFF"/>
        </w:rPr>
        <w:t>单位根据我院对需求进行参与</w:t>
      </w:r>
      <w:r w:rsidRPr="00AF72BD">
        <w:rPr>
          <w:rFonts w:asciiTheme="minorEastAsia" w:hAnsiTheme="minorEastAsia" w:hint="eastAsia"/>
          <w:sz w:val="28"/>
          <w:szCs w:val="28"/>
          <w:shd w:val="clear" w:color="auto" w:fill="FFFFFF"/>
        </w:rPr>
        <w:t>。参与办法如下：</w:t>
      </w:r>
    </w:p>
    <w:p w:rsidR="00967020" w:rsidRPr="00AF72BD" w:rsidRDefault="00FA24CD">
      <w:pPr>
        <w:numPr>
          <w:ilvl w:val="0"/>
          <w:numId w:val="1"/>
        </w:numPr>
        <w:rPr>
          <w:rFonts w:asciiTheme="minorEastAsia" w:hAnsiTheme="minorEastAsia" w:cs="Times New Roman"/>
          <w:sz w:val="28"/>
          <w:szCs w:val="28"/>
          <w:shd w:val="clear" w:color="auto" w:fill="FFFFFF"/>
        </w:rPr>
      </w:pPr>
      <w:r w:rsidRPr="00AF72BD">
        <w:rPr>
          <w:rStyle w:val="a9"/>
          <w:rFonts w:asciiTheme="minorEastAsia" w:hAnsiTheme="minorEastAsia" w:cs="宋体" w:hint="eastAsia"/>
          <w:color w:val="333333"/>
          <w:sz w:val="28"/>
          <w:szCs w:val="28"/>
          <w:shd w:val="clear" w:color="auto" w:fill="FFFFFF"/>
        </w:rPr>
        <w:t>项目编号：</w:t>
      </w:r>
      <w:r w:rsidR="00C960F1" w:rsidRPr="00C960F1">
        <w:rPr>
          <w:rFonts w:asciiTheme="minorEastAsia" w:hAnsiTheme="minorEastAsia" w:cs="Times New Roman" w:hint="eastAsia"/>
          <w:sz w:val="28"/>
          <w:szCs w:val="28"/>
          <w:shd w:val="clear" w:color="auto" w:fill="FFFFFF"/>
        </w:rPr>
        <w:t>NKY20230412010</w:t>
      </w:r>
      <w:r w:rsidR="00A258B0" w:rsidRPr="00C960F1">
        <w:rPr>
          <w:rFonts w:asciiTheme="minorEastAsia" w:hAnsiTheme="minorEastAsia" w:cs="Times New Roman" w:hint="eastAsia"/>
          <w:sz w:val="28"/>
          <w:szCs w:val="28"/>
          <w:shd w:val="clear" w:color="auto" w:fill="FFFFFF"/>
        </w:rPr>
        <w:t>（</w:t>
      </w:r>
      <w:r w:rsidR="00C960F1" w:rsidRPr="00C960F1">
        <w:rPr>
          <w:rFonts w:hint="eastAsia"/>
          <w:sz w:val="28"/>
          <w:szCs w:val="28"/>
        </w:rPr>
        <w:t>114148</w:t>
      </w:r>
      <w:r w:rsidR="00A258B0" w:rsidRPr="00C960F1">
        <w:rPr>
          <w:rFonts w:asciiTheme="minorEastAsia" w:hAnsiTheme="minorEastAsia" w:cs="Times New Roman" w:hint="eastAsia"/>
          <w:sz w:val="28"/>
          <w:szCs w:val="28"/>
          <w:shd w:val="clear" w:color="auto" w:fill="FFFFFF"/>
        </w:rPr>
        <w:t>）</w:t>
      </w:r>
    </w:p>
    <w:p w:rsidR="00967020" w:rsidRPr="00AF72BD" w:rsidRDefault="00FA24CD">
      <w:pPr>
        <w:rPr>
          <w:rFonts w:asciiTheme="minorEastAsia" w:hAnsiTheme="minorEastAsia"/>
          <w:sz w:val="28"/>
          <w:szCs w:val="28"/>
        </w:rPr>
      </w:pPr>
      <w:r w:rsidRPr="00AF72BD">
        <w:rPr>
          <w:rStyle w:val="a9"/>
          <w:rFonts w:asciiTheme="minorEastAsia" w:hAnsiTheme="minorEastAsia" w:cs="Times New Roman"/>
          <w:color w:val="333333"/>
          <w:sz w:val="28"/>
          <w:szCs w:val="28"/>
          <w:shd w:val="clear" w:color="auto" w:fill="FFFFFF"/>
        </w:rPr>
        <w:t>二、</w:t>
      </w:r>
      <w:r w:rsidRPr="00AF72BD">
        <w:rPr>
          <w:rStyle w:val="a9"/>
          <w:rFonts w:asciiTheme="minorEastAsia" w:hAnsiTheme="minorEastAsia" w:cs="宋体" w:hint="eastAsia"/>
          <w:color w:val="333333"/>
          <w:sz w:val="28"/>
          <w:szCs w:val="28"/>
          <w:shd w:val="clear" w:color="auto" w:fill="FFFFFF"/>
        </w:rPr>
        <w:t>报名时间：</w:t>
      </w:r>
      <w:r w:rsidRPr="00AF72BD">
        <w:rPr>
          <w:rFonts w:asciiTheme="minorEastAsia" w:hAnsiTheme="minorEastAsia" w:hint="eastAsia"/>
          <w:sz w:val="28"/>
          <w:szCs w:val="28"/>
          <w:shd w:val="clear" w:color="auto" w:fill="FFFFFF"/>
        </w:rPr>
        <w:t>公告发起之日起</w:t>
      </w:r>
      <w:r w:rsidRPr="00AF72BD">
        <w:rPr>
          <w:rFonts w:asciiTheme="minorEastAsia" w:hAnsiTheme="minorEastAsia" w:cs="Times New Roman" w:hint="eastAsia"/>
          <w:sz w:val="28"/>
          <w:szCs w:val="28"/>
          <w:shd w:val="clear" w:color="auto" w:fill="FFFFFF"/>
        </w:rPr>
        <w:t>至</w:t>
      </w:r>
      <w:r w:rsidR="00A258B0" w:rsidRPr="00AF72BD">
        <w:rPr>
          <w:rFonts w:asciiTheme="minorEastAsia" w:hAnsiTheme="minorEastAsia" w:cs="Times New Roman" w:hint="eastAsia"/>
          <w:sz w:val="28"/>
          <w:szCs w:val="28"/>
          <w:shd w:val="clear" w:color="auto" w:fill="FFFFFF"/>
        </w:rPr>
        <w:t>2023</w:t>
      </w:r>
      <w:r w:rsidRPr="00AF72BD">
        <w:rPr>
          <w:rFonts w:asciiTheme="minorEastAsia" w:hAnsiTheme="minorEastAsia" w:cs="Times New Roman" w:hint="eastAsia"/>
          <w:sz w:val="28"/>
          <w:szCs w:val="28"/>
          <w:shd w:val="clear" w:color="auto" w:fill="FFFFFF"/>
        </w:rPr>
        <w:t>年</w:t>
      </w:r>
      <w:r w:rsidR="00C960F1">
        <w:rPr>
          <w:rFonts w:asciiTheme="minorEastAsia" w:hAnsiTheme="minorEastAsia" w:cs="Times New Roman" w:hint="eastAsia"/>
          <w:sz w:val="28"/>
          <w:szCs w:val="28"/>
          <w:shd w:val="clear" w:color="auto" w:fill="FFFFFF"/>
        </w:rPr>
        <w:t>4</w:t>
      </w:r>
      <w:r w:rsidRPr="00AF72BD">
        <w:rPr>
          <w:rFonts w:asciiTheme="minorEastAsia" w:hAnsiTheme="minorEastAsia" w:cs="Times New Roman" w:hint="eastAsia"/>
          <w:sz w:val="28"/>
          <w:szCs w:val="28"/>
          <w:shd w:val="clear" w:color="auto" w:fill="FFFFFF"/>
        </w:rPr>
        <w:t>月</w:t>
      </w:r>
      <w:r w:rsidR="00C960F1">
        <w:rPr>
          <w:rFonts w:asciiTheme="minorEastAsia" w:hAnsiTheme="minorEastAsia" w:cs="Times New Roman" w:hint="eastAsia"/>
          <w:sz w:val="28"/>
          <w:szCs w:val="28"/>
          <w:shd w:val="clear" w:color="auto" w:fill="FFFFFF"/>
        </w:rPr>
        <w:t>25</w:t>
      </w:r>
      <w:r w:rsidRPr="00AF72BD">
        <w:rPr>
          <w:rFonts w:asciiTheme="minorEastAsia" w:hAnsiTheme="minorEastAsia" w:cs="Times New Roman" w:hint="eastAsia"/>
          <w:sz w:val="28"/>
          <w:szCs w:val="28"/>
          <w:shd w:val="clear" w:color="auto" w:fill="FFFFFF"/>
        </w:rPr>
        <w:t>日17:00</w:t>
      </w:r>
      <w:r w:rsidRPr="00AF72BD">
        <w:rPr>
          <w:rFonts w:asciiTheme="minorEastAsia" w:hAnsiTheme="minorEastAsia" w:hint="eastAsia"/>
          <w:sz w:val="28"/>
          <w:szCs w:val="28"/>
          <w:shd w:val="clear" w:color="auto" w:fill="FFFFFF"/>
        </w:rPr>
        <w:t>。</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cs="Times New Roman"/>
          <w:sz w:val="28"/>
          <w:szCs w:val="28"/>
          <w:shd w:val="clear" w:color="auto" w:fill="FFFFFF"/>
        </w:rPr>
        <w:t>三、</w:t>
      </w:r>
      <w:r w:rsidRPr="00AF72BD">
        <w:rPr>
          <w:rStyle w:val="a9"/>
          <w:rFonts w:asciiTheme="minorEastAsia" w:hAnsiTheme="minorEastAsia" w:cs="宋体" w:hint="eastAsia"/>
          <w:color w:val="333333"/>
          <w:sz w:val="28"/>
          <w:szCs w:val="28"/>
          <w:shd w:val="clear" w:color="auto" w:fill="FFFFFF"/>
        </w:rPr>
        <w:t>报名方式：</w:t>
      </w:r>
      <w:r w:rsidRPr="00AF72BD">
        <w:rPr>
          <w:rFonts w:asciiTheme="minorEastAsia" w:hAnsiTheme="minorEastAsia" w:hint="eastAsia"/>
          <w:sz w:val="28"/>
          <w:szCs w:val="28"/>
          <w:shd w:val="clear" w:color="auto" w:fill="FFFFFF"/>
        </w:rPr>
        <w:t>请意向参与市场调研公司于截止时间前按报名材料要求提交：</w:t>
      </w:r>
      <w:r w:rsidRPr="00AF72BD">
        <w:rPr>
          <w:rFonts w:asciiTheme="minorEastAsia" w:hAnsiTheme="minorEastAsia" w:hint="eastAsia"/>
          <w:b/>
          <w:bCs/>
          <w:sz w:val="28"/>
          <w:szCs w:val="28"/>
          <w:shd w:val="clear" w:color="auto" w:fill="FFFFFF"/>
        </w:rPr>
        <w:t>①</w:t>
      </w:r>
      <w:r w:rsidRPr="00AF72BD">
        <w:rPr>
          <w:rFonts w:asciiTheme="minorEastAsia" w:hAnsiTheme="minorEastAsia" w:hint="eastAsia"/>
          <w:b/>
          <w:bCs/>
          <w:color w:val="FF0000"/>
          <w:sz w:val="28"/>
          <w:szCs w:val="28"/>
          <w:shd w:val="clear" w:color="auto" w:fill="FFFFFF"/>
        </w:rPr>
        <w:t>电子扫描件</w:t>
      </w:r>
      <w:r w:rsidRPr="00AF72BD">
        <w:rPr>
          <w:rFonts w:asciiTheme="minorEastAsia" w:hAnsiTheme="minorEastAsia" w:hint="eastAsia"/>
          <w:b/>
          <w:bCs/>
          <w:sz w:val="28"/>
          <w:szCs w:val="28"/>
          <w:shd w:val="clear" w:color="auto" w:fill="FFFFFF"/>
        </w:rPr>
        <w:t>（</w:t>
      </w:r>
      <w:r w:rsidRPr="00AF72BD">
        <w:rPr>
          <w:rFonts w:asciiTheme="minorEastAsia" w:hAnsiTheme="minorEastAsia" w:cs="Times New Roman"/>
          <w:b/>
          <w:bCs/>
          <w:sz w:val="28"/>
          <w:szCs w:val="28"/>
          <w:shd w:val="clear" w:color="auto" w:fill="FFFFFF"/>
        </w:rPr>
        <w:t>PDF</w:t>
      </w:r>
      <w:r w:rsidRPr="00AF72BD">
        <w:rPr>
          <w:rFonts w:asciiTheme="minorEastAsia" w:hAnsiTheme="minorEastAsia" w:hint="eastAsia"/>
          <w:b/>
          <w:bCs/>
          <w:sz w:val="28"/>
          <w:szCs w:val="28"/>
          <w:shd w:val="clear" w:color="auto" w:fill="FFFFFF"/>
        </w:rPr>
        <w:t>文件，且小于</w:t>
      </w:r>
      <w:r w:rsidRPr="00AF72BD">
        <w:rPr>
          <w:rFonts w:asciiTheme="minorEastAsia" w:hAnsiTheme="minorEastAsia" w:cs="Times New Roman"/>
          <w:b/>
          <w:bCs/>
          <w:sz w:val="28"/>
          <w:szCs w:val="28"/>
          <w:shd w:val="clear" w:color="auto" w:fill="FFFFFF"/>
        </w:rPr>
        <w:t>20MB</w:t>
      </w:r>
      <w:r w:rsidRPr="00AF72BD">
        <w:rPr>
          <w:rFonts w:asciiTheme="minorEastAsia" w:hAnsiTheme="minorEastAsia" w:hint="eastAsia"/>
          <w:b/>
          <w:bCs/>
          <w:sz w:val="28"/>
          <w:szCs w:val="28"/>
          <w:shd w:val="clear" w:color="auto" w:fill="FFFFFF"/>
        </w:rPr>
        <w:t>），打包压缩（文件夹命名规则：</w:t>
      </w:r>
      <w:hyperlink r:id="rId8" w:history="1">
        <w:r w:rsidR="00ED032C" w:rsidRPr="00AF72BD">
          <w:rPr>
            <w:rStyle w:val="aa"/>
            <w:rFonts w:asciiTheme="minorEastAsia" w:hAnsiTheme="minorEastAsia" w:hint="eastAsia"/>
            <w:b/>
            <w:bCs/>
            <w:sz w:val="28"/>
            <w:szCs w:val="28"/>
            <w:shd w:val="clear" w:color="auto" w:fill="FFFFFF"/>
          </w:rPr>
          <w:t>项目名称</w:t>
        </w:r>
        <w:r w:rsidR="00ED032C" w:rsidRPr="00AF72BD">
          <w:rPr>
            <w:rStyle w:val="aa"/>
            <w:rFonts w:asciiTheme="minorEastAsia" w:hAnsiTheme="minorEastAsia" w:cs="Times New Roman" w:hint="eastAsia"/>
            <w:b/>
            <w:bCs/>
            <w:sz w:val="28"/>
            <w:szCs w:val="28"/>
            <w:shd w:val="clear" w:color="auto" w:fill="FFFFFF"/>
          </w:rPr>
          <w:t>+</w:t>
        </w:r>
        <w:r w:rsidR="00ED032C" w:rsidRPr="00AF72BD">
          <w:rPr>
            <w:rStyle w:val="aa"/>
            <w:rFonts w:asciiTheme="minorEastAsia" w:hAnsiTheme="minorEastAsia" w:hint="eastAsia"/>
            <w:b/>
            <w:bCs/>
            <w:sz w:val="28"/>
            <w:szCs w:val="28"/>
            <w:shd w:val="clear" w:color="auto" w:fill="FFFFFF"/>
          </w:rPr>
          <w:t>单位名称）发至邮箱</w:t>
        </w:r>
        <w:r w:rsidR="00ED032C" w:rsidRPr="00AF72BD">
          <w:rPr>
            <w:rStyle w:val="aa"/>
            <w:rFonts w:asciiTheme="minorEastAsia" w:hAnsiTheme="minorEastAsia" w:cs="Times New Roman" w:hint="eastAsia"/>
            <w:b/>
            <w:bCs/>
            <w:sz w:val="28"/>
            <w:szCs w:val="28"/>
            <w:shd w:val="clear" w:color="auto" w:fill="FFFFFF"/>
          </w:rPr>
          <w:t>nky_zwk</w:t>
        </w:r>
        <w:r w:rsidR="00ED032C" w:rsidRPr="00AF72BD">
          <w:rPr>
            <w:rStyle w:val="aa"/>
            <w:rFonts w:asciiTheme="minorEastAsia" w:hAnsiTheme="minorEastAsia" w:cs="Times New Roman"/>
            <w:b/>
            <w:bCs/>
            <w:sz w:val="28"/>
            <w:szCs w:val="28"/>
            <w:shd w:val="clear" w:color="auto" w:fill="FFFFFF"/>
          </w:rPr>
          <w:t>@</w:t>
        </w:r>
        <w:r w:rsidR="00ED032C" w:rsidRPr="00AF72BD">
          <w:rPr>
            <w:rStyle w:val="aa"/>
            <w:rFonts w:asciiTheme="minorEastAsia" w:hAnsiTheme="minorEastAsia" w:cs="Times New Roman" w:hint="eastAsia"/>
            <w:b/>
            <w:bCs/>
            <w:sz w:val="28"/>
            <w:szCs w:val="28"/>
            <w:shd w:val="clear" w:color="auto" w:fill="FFFFFF"/>
          </w:rPr>
          <w:t>163</w:t>
        </w:r>
        <w:r w:rsidR="00ED032C" w:rsidRPr="00AF72BD">
          <w:rPr>
            <w:rStyle w:val="aa"/>
            <w:rFonts w:asciiTheme="minorEastAsia" w:hAnsiTheme="minorEastAsia" w:cs="Times New Roman"/>
            <w:b/>
            <w:bCs/>
            <w:sz w:val="28"/>
            <w:szCs w:val="28"/>
            <w:shd w:val="clear" w:color="auto" w:fill="FFFFFF"/>
          </w:rPr>
          <w:t>.com</w:t>
        </w:r>
      </w:hyperlink>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②同时提供</w:t>
      </w:r>
      <w:r w:rsidRPr="00AF72BD">
        <w:rPr>
          <w:rFonts w:asciiTheme="minorEastAsia" w:hAnsiTheme="minorEastAsia" w:hint="eastAsia"/>
          <w:b/>
          <w:bCs/>
          <w:color w:val="FF0000"/>
          <w:sz w:val="28"/>
          <w:szCs w:val="28"/>
          <w:shd w:val="clear" w:color="auto" w:fill="FFFFFF"/>
        </w:rPr>
        <w:t>纸质资料</w:t>
      </w:r>
      <w:r w:rsidRPr="00AF72BD">
        <w:rPr>
          <w:rFonts w:asciiTheme="minorEastAsia" w:hAnsiTheme="minorEastAsia" w:hint="eastAsia"/>
          <w:b/>
          <w:bCs/>
          <w:sz w:val="28"/>
          <w:szCs w:val="28"/>
          <w:shd w:val="clear" w:color="auto" w:fill="FFFFFF"/>
        </w:rPr>
        <w:t>（加盖公章+密封）。</w:t>
      </w:r>
    </w:p>
    <w:p w:rsidR="00ED032C" w:rsidRPr="00AF72BD" w:rsidRDefault="00C960F1">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项目咨询人及电话：卓</w:t>
      </w:r>
      <w:r w:rsidR="00ED032C" w:rsidRPr="00AF72BD">
        <w:rPr>
          <w:rFonts w:asciiTheme="minorEastAsia" w:hAnsiTheme="minorEastAsia" w:hint="eastAsia"/>
          <w:b/>
          <w:bCs/>
          <w:sz w:val="28"/>
          <w:szCs w:val="28"/>
          <w:shd w:val="clear" w:color="auto" w:fill="FFFFFF"/>
        </w:rPr>
        <w:t>老师020-84245208</w:t>
      </w:r>
      <w:r w:rsidR="00E306CB" w:rsidRPr="00AF72BD">
        <w:rPr>
          <w:rFonts w:asciiTheme="minorEastAsia" w:hAnsiTheme="minorEastAsia" w:hint="eastAsia"/>
          <w:b/>
          <w:bCs/>
          <w:sz w:val="28"/>
          <w:szCs w:val="28"/>
          <w:shd w:val="clear" w:color="auto" w:fill="FFFFFF"/>
        </w:rPr>
        <w:t>（信息科）</w:t>
      </w:r>
    </w:p>
    <w:p w:rsidR="00967020" w:rsidRPr="00AF72BD" w:rsidRDefault="00ED032C">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调研资料</w:t>
      </w:r>
      <w:r w:rsidR="00FA24CD" w:rsidRPr="00AF72BD">
        <w:rPr>
          <w:rFonts w:asciiTheme="minorEastAsia" w:hAnsiTheme="minorEastAsia" w:hint="eastAsia"/>
          <w:b/>
          <w:bCs/>
          <w:sz w:val="28"/>
          <w:szCs w:val="28"/>
          <w:shd w:val="clear" w:color="auto" w:fill="FFFFFF"/>
        </w:rPr>
        <w:t>联系人：</w:t>
      </w:r>
      <w:r w:rsidR="00A258B0" w:rsidRPr="00AF72BD">
        <w:rPr>
          <w:rFonts w:asciiTheme="minorEastAsia" w:hAnsiTheme="minorEastAsia" w:hint="eastAsia"/>
          <w:b/>
          <w:bCs/>
          <w:sz w:val="28"/>
          <w:szCs w:val="28"/>
          <w:shd w:val="clear" w:color="auto" w:fill="FFFFFF"/>
        </w:rPr>
        <w:t>刘生 020-84427043</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资料递交地址：广州市海珠区江南大道南368-1</w:t>
      </w:r>
      <w:r w:rsidR="00A258B0" w:rsidRPr="00AF72BD">
        <w:rPr>
          <w:rFonts w:asciiTheme="minorEastAsia" w:hAnsiTheme="minorEastAsia" w:hint="eastAsia"/>
          <w:b/>
          <w:bCs/>
          <w:sz w:val="28"/>
          <w:szCs w:val="28"/>
          <w:shd w:val="clear" w:color="auto" w:fill="FFFFFF"/>
        </w:rPr>
        <w:t>号三楼总务</w:t>
      </w:r>
      <w:r w:rsidRPr="00AF72BD">
        <w:rPr>
          <w:rFonts w:asciiTheme="minorEastAsia" w:hAnsiTheme="minorEastAsia" w:hint="eastAsia"/>
          <w:b/>
          <w:bCs/>
          <w:sz w:val="28"/>
          <w:szCs w:val="28"/>
          <w:shd w:val="clear" w:color="auto" w:fill="FFFFFF"/>
        </w:rPr>
        <w:t>科</w:t>
      </w:r>
    </w:p>
    <w:p w:rsidR="00967020" w:rsidRPr="00AF72BD" w:rsidRDefault="00FA24CD">
      <w:pPr>
        <w:numPr>
          <w:ilvl w:val="0"/>
          <w:numId w:val="2"/>
        </w:numPr>
        <w:rPr>
          <w:rStyle w:val="a9"/>
          <w:rFonts w:asciiTheme="minorEastAsia" w:hAnsiTheme="minorEastAsia"/>
          <w:sz w:val="28"/>
          <w:szCs w:val="28"/>
        </w:rPr>
      </w:pPr>
      <w:r w:rsidRPr="00AF72BD">
        <w:rPr>
          <w:rStyle w:val="a9"/>
          <w:rFonts w:asciiTheme="minorEastAsia" w:hAnsiTheme="minorEastAsia" w:hint="eastAsia"/>
          <w:sz w:val="28"/>
          <w:szCs w:val="28"/>
        </w:rPr>
        <w:t>项目内容：</w:t>
      </w:r>
    </w:p>
    <w:p w:rsidR="00ED032C" w:rsidRPr="00AF72BD" w:rsidRDefault="00A258B0" w:rsidP="00ED032C">
      <w:pPr>
        <w:jc w:val="center"/>
        <w:rPr>
          <w:rFonts w:asciiTheme="minorEastAsia" w:hAnsiTheme="minorEastAsia"/>
          <w:b/>
          <w:sz w:val="28"/>
          <w:szCs w:val="28"/>
        </w:rPr>
      </w:pPr>
      <w:r w:rsidRPr="00AF72BD">
        <w:rPr>
          <w:rFonts w:asciiTheme="minorEastAsia" w:hAnsiTheme="minorEastAsia" w:hint="eastAsia"/>
          <w:color w:val="000000"/>
          <w:sz w:val="28"/>
          <w:szCs w:val="28"/>
        </w:rPr>
        <w:t>项目</w:t>
      </w:r>
      <w:r w:rsidR="00FA24CD" w:rsidRPr="00AF72BD">
        <w:rPr>
          <w:rFonts w:asciiTheme="minorEastAsia" w:hAnsiTheme="minorEastAsia" w:hint="eastAsia"/>
          <w:color w:val="000000"/>
          <w:sz w:val="28"/>
          <w:szCs w:val="28"/>
        </w:rPr>
        <w:t>名称：</w:t>
      </w:r>
      <w:r w:rsidR="00C960F1" w:rsidRPr="00C960F1">
        <w:rPr>
          <w:rFonts w:ascii="宋体" w:eastAsia="宋体" w:hAnsi="宋体" w:hint="eastAsia"/>
          <w:sz w:val="28"/>
          <w:szCs w:val="28"/>
        </w:rPr>
        <w:t>南方医科大学口腔医院医保</w:t>
      </w:r>
      <w:r w:rsidR="00C960F1" w:rsidRPr="00C960F1">
        <w:rPr>
          <w:rFonts w:ascii="宋体" w:eastAsia="宋体" w:hAnsi="宋体"/>
          <w:sz w:val="28"/>
          <w:szCs w:val="28"/>
        </w:rPr>
        <w:t>移动支付</w:t>
      </w:r>
      <w:r w:rsidR="00C960F1" w:rsidRPr="00C960F1">
        <w:rPr>
          <w:rFonts w:ascii="宋体" w:eastAsia="宋体" w:hAnsi="宋体" w:hint="eastAsia"/>
          <w:sz w:val="28"/>
          <w:szCs w:val="28"/>
        </w:rPr>
        <w:t>2.0接口改造服务</w:t>
      </w:r>
    </w:p>
    <w:p w:rsidR="00A258B0" w:rsidRPr="00AF72BD" w:rsidRDefault="00ED032C" w:rsidP="00ED032C">
      <w:pPr>
        <w:autoSpaceDE w:val="0"/>
        <w:autoSpaceDN w:val="0"/>
        <w:spacing w:line="360" w:lineRule="auto"/>
        <w:rPr>
          <w:rFonts w:asciiTheme="minorEastAsia" w:hAnsiTheme="minorEastAsia"/>
          <w:sz w:val="28"/>
          <w:szCs w:val="28"/>
        </w:rPr>
      </w:pPr>
      <w:r w:rsidRPr="00AF72BD">
        <w:rPr>
          <w:rFonts w:asciiTheme="minorEastAsia" w:hAnsiTheme="minorEastAsia" w:hint="eastAsia"/>
          <w:sz w:val="28"/>
          <w:szCs w:val="28"/>
        </w:rPr>
        <w:t>1</w:t>
      </w:r>
      <w:r w:rsidR="00A258B0" w:rsidRPr="00AF72BD">
        <w:rPr>
          <w:rFonts w:asciiTheme="minorEastAsia" w:hAnsiTheme="minorEastAsia" w:hint="eastAsia"/>
          <w:sz w:val="28"/>
          <w:szCs w:val="28"/>
        </w:rPr>
        <w:t>.服务地点：南方医科大学口腔医院</w:t>
      </w:r>
    </w:p>
    <w:p w:rsidR="00816105" w:rsidRPr="00AF72BD" w:rsidRDefault="00A258B0" w:rsidP="00AF72BD">
      <w:pPr>
        <w:autoSpaceDE w:val="0"/>
        <w:autoSpaceDN w:val="0"/>
        <w:spacing w:line="360" w:lineRule="auto"/>
        <w:ind w:firstLineChars="325" w:firstLine="910"/>
        <w:rPr>
          <w:rFonts w:asciiTheme="minorEastAsia" w:hAnsiTheme="minorEastAsia"/>
          <w:sz w:val="28"/>
          <w:szCs w:val="28"/>
        </w:rPr>
      </w:pPr>
      <w:r w:rsidRPr="00AF72BD">
        <w:rPr>
          <w:rFonts w:asciiTheme="minorEastAsia" w:hAnsiTheme="minorEastAsia" w:hint="eastAsia"/>
          <w:sz w:val="28"/>
          <w:szCs w:val="28"/>
        </w:rPr>
        <w:t>地址：广州市江南大道南366号；</w:t>
      </w:r>
    </w:p>
    <w:p w:rsidR="00D0551D" w:rsidRPr="00AF72BD" w:rsidRDefault="007C43DD" w:rsidP="00D0551D">
      <w:pPr>
        <w:pStyle w:val="1"/>
        <w:spacing w:before="0" w:after="0"/>
        <w:rPr>
          <w:rFonts w:asciiTheme="minorEastAsia" w:hAnsiTheme="minorEastAsia"/>
          <w:sz w:val="28"/>
          <w:szCs w:val="28"/>
        </w:rPr>
      </w:pPr>
      <w:r w:rsidRPr="00AF72BD">
        <w:rPr>
          <w:rFonts w:asciiTheme="minorEastAsia" w:hAnsiTheme="minorEastAsia" w:hint="eastAsia"/>
          <w:sz w:val="28"/>
          <w:szCs w:val="28"/>
        </w:rPr>
        <w:t>五</w:t>
      </w:r>
      <w:r w:rsidR="000509C2" w:rsidRPr="00AF72BD">
        <w:rPr>
          <w:rFonts w:asciiTheme="minorEastAsia" w:hAnsiTheme="minorEastAsia" w:hint="eastAsia"/>
          <w:sz w:val="28"/>
          <w:szCs w:val="28"/>
        </w:rPr>
        <w:t>、</w:t>
      </w:r>
      <w:bookmarkStart w:id="0" w:name="_Toc128557411"/>
      <w:r w:rsidR="00D0551D" w:rsidRPr="00AF72BD">
        <w:rPr>
          <w:rFonts w:asciiTheme="minorEastAsia" w:hAnsiTheme="minorEastAsia" w:hint="eastAsia"/>
          <w:sz w:val="28"/>
          <w:szCs w:val="28"/>
        </w:rPr>
        <w:t>项目背景：</w:t>
      </w:r>
    </w:p>
    <w:p w:rsidR="00D65801" w:rsidRDefault="00D65801" w:rsidP="00D65801">
      <w:pPr>
        <w:spacing w:line="360" w:lineRule="auto"/>
        <w:ind w:firstLineChars="200" w:firstLine="420"/>
        <w:rPr>
          <w:rFonts w:ascii="宋体" w:eastAsia="宋体" w:hAnsi="宋体"/>
          <w:szCs w:val="21"/>
        </w:rPr>
      </w:pPr>
      <w:r w:rsidRPr="00497E91">
        <w:rPr>
          <w:rFonts w:ascii="宋体" w:eastAsia="宋体" w:hAnsi="宋体" w:hint="eastAsia"/>
          <w:szCs w:val="21"/>
        </w:rPr>
        <w:t>根据《国</w:t>
      </w:r>
      <w:r w:rsidRPr="00497E91">
        <w:rPr>
          <w:rFonts w:ascii="宋体" w:eastAsia="宋体" w:hAnsi="宋体"/>
          <w:szCs w:val="21"/>
        </w:rPr>
        <w:t>家医疗保障局办公室关于进一</w:t>
      </w:r>
      <w:r w:rsidRPr="00497E91">
        <w:rPr>
          <w:rFonts w:ascii="宋体" w:eastAsia="宋体" w:hAnsi="宋体" w:hint="eastAsia"/>
          <w:szCs w:val="21"/>
        </w:rPr>
        <w:t>步</w:t>
      </w:r>
      <w:r w:rsidRPr="00497E91">
        <w:rPr>
          <w:rFonts w:ascii="宋体" w:eastAsia="宋体" w:hAnsi="宋体"/>
          <w:szCs w:val="21"/>
        </w:rPr>
        <w:t>深化医保信息平台便</w:t>
      </w:r>
      <w:r w:rsidRPr="00497E91">
        <w:rPr>
          <w:rFonts w:ascii="宋体" w:eastAsia="宋体" w:hAnsi="宋体" w:hint="eastAsia"/>
          <w:szCs w:val="21"/>
        </w:rPr>
        <w:t>民</w:t>
      </w:r>
      <w:r w:rsidRPr="00497E91">
        <w:rPr>
          <w:rFonts w:ascii="宋体" w:eastAsia="宋体" w:hAnsi="宋体"/>
          <w:szCs w:val="21"/>
        </w:rPr>
        <w:t>服务应用的通知》</w:t>
      </w:r>
      <w:r w:rsidRPr="00497E91">
        <w:rPr>
          <w:rFonts w:ascii="宋体" w:eastAsia="宋体" w:hAnsi="宋体" w:hint="eastAsia"/>
          <w:szCs w:val="21"/>
        </w:rPr>
        <w:t>(医保</w:t>
      </w:r>
      <w:r w:rsidRPr="00497E91">
        <w:rPr>
          <w:rFonts w:ascii="宋体" w:eastAsia="宋体" w:hAnsi="宋体"/>
          <w:szCs w:val="21"/>
        </w:rPr>
        <w:t>办函</w:t>
      </w:r>
      <w:r w:rsidRPr="00497E91">
        <w:rPr>
          <w:rFonts w:ascii="宋体" w:eastAsia="宋体" w:hAnsi="宋体" w:hint="eastAsia"/>
          <w:szCs w:val="21"/>
        </w:rPr>
        <w:t>〔2022〕33号)、</w:t>
      </w:r>
      <w:r w:rsidRPr="00497E91">
        <w:rPr>
          <w:rFonts w:ascii="宋体" w:eastAsia="宋体" w:hAnsi="宋体"/>
          <w:szCs w:val="21"/>
        </w:rPr>
        <w:t>《</w:t>
      </w:r>
      <w:r w:rsidRPr="00497E91">
        <w:rPr>
          <w:rFonts w:ascii="宋体" w:eastAsia="宋体" w:hAnsi="宋体" w:hint="eastAsia"/>
          <w:szCs w:val="21"/>
        </w:rPr>
        <w:t>广东</w:t>
      </w:r>
      <w:r w:rsidRPr="00497E91">
        <w:rPr>
          <w:rFonts w:ascii="宋体" w:eastAsia="宋体" w:hAnsi="宋体"/>
          <w:szCs w:val="21"/>
        </w:rPr>
        <w:t>省医疗保障局关于进一</w:t>
      </w:r>
      <w:r w:rsidRPr="00497E91">
        <w:rPr>
          <w:rFonts w:ascii="宋体" w:eastAsia="宋体" w:hAnsi="宋体" w:hint="eastAsia"/>
          <w:szCs w:val="21"/>
        </w:rPr>
        <w:t>步</w:t>
      </w:r>
      <w:r w:rsidRPr="00497E91">
        <w:rPr>
          <w:rFonts w:ascii="宋体" w:eastAsia="宋体" w:hAnsi="宋体"/>
          <w:szCs w:val="21"/>
        </w:rPr>
        <w:t>做好移动支付应用推广工作的通知》</w:t>
      </w:r>
      <w:r w:rsidRPr="00497E91">
        <w:rPr>
          <w:rFonts w:ascii="宋体" w:eastAsia="宋体" w:hAnsi="宋体" w:hint="eastAsia"/>
          <w:szCs w:val="21"/>
        </w:rPr>
        <w:t>(粤医保</w:t>
      </w:r>
      <w:r w:rsidRPr="00497E91">
        <w:rPr>
          <w:rFonts w:ascii="宋体" w:eastAsia="宋体" w:hAnsi="宋体"/>
          <w:szCs w:val="21"/>
        </w:rPr>
        <w:t>便函</w:t>
      </w:r>
      <w:r w:rsidRPr="00497E91">
        <w:rPr>
          <w:rFonts w:ascii="宋体" w:eastAsia="宋体" w:hAnsi="宋体" w:hint="eastAsia"/>
          <w:szCs w:val="21"/>
        </w:rPr>
        <w:t>〔2022〕</w:t>
      </w:r>
      <w:r w:rsidRPr="00497E91">
        <w:rPr>
          <w:rFonts w:ascii="宋体" w:eastAsia="宋体" w:hAnsi="宋体"/>
          <w:szCs w:val="21"/>
        </w:rPr>
        <w:t>1459</w:t>
      </w:r>
      <w:r w:rsidRPr="00497E91">
        <w:rPr>
          <w:rFonts w:ascii="宋体" w:eastAsia="宋体" w:hAnsi="宋体" w:hint="eastAsia"/>
          <w:szCs w:val="21"/>
        </w:rPr>
        <w:t>号)及《广州</w:t>
      </w:r>
      <w:r w:rsidRPr="00497E91">
        <w:rPr>
          <w:rFonts w:ascii="宋体" w:eastAsia="宋体" w:hAnsi="宋体"/>
          <w:szCs w:val="21"/>
        </w:rPr>
        <w:t>市</w:t>
      </w:r>
      <w:r w:rsidRPr="00497E91">
        <w:rPr>
          <w:rFonts w:ascii="宋体" w:eastAsia="宋体" w:hAnsi="宋体" w:hint="eastAsia"/>
          <w:szCs w:val="21"/>
        </w:rPr>
        <w:t>医疗保险</w:t>
      </w:r>
      <w:r w:rsidRPr="00497E91">
        <w:rPr>
          <w:rFonts w:ascii="宋体" w:eastAsia="宋体" w:hAnsi="宋体"/>
          <w:szCs w:val="21"/>
        </w:rPr>
        <w:t>服务中心</w:t>
      </w:r>
      <w:r w:rsidRPr="00497E91">
        <w:rPr>
          <w:rFonts w:ascii="宋体" w:eastAsia="宋体" w:hAnsi="宋体" w:hint="eastAsia"/>
          <w:szCs w:val="21"/>
        </w:rPr>
        <w:t>关于</w:t>
      </w:r>
      <w:r w:rsidRPr="00497E91">
        <w:rPr>
          <w:rFonts w:ascii="宋体" w:eastAsia="宋体" w:hAnsi="宋体"/>
          <w:szCs w:val="21"/>
        </w:rPr>
        <w:t>进一</w:t>
      </w:r>
      <w:r w:rsidRPr="00497E91">
        <w:rPr>
          <w:rFonts w:ascii="宋体" w:eastAsia="宋体" w:hAnsi="宋体" w:hint="eastAsia"/>
          <w:szCs w:val="21"/>
        </w:rPr>
        <w:t>步</w:t>
      </w:r>
      <w:r w:rsidRPr="00497E91">
        <w:rPr>
          <w:rFonts w:ascii="宋体" w:eastAsia="宋体" w:hAnsi="宋体"/>
          <w:szCs w:val="21"/>
        </w:rPr>
        <w:t>做好移动支付应用推广工作的通知》</w:t>
      </w:r>
      <w:r w:rsidRPr="00497E91">
        <w:rPr>
          <w:rFonts w:ascii="宋体" w:eastAsia="宋体" w:hAnsi="宋体" w:hint="eastAsia"/>
          <w:szCs w:val="21"/>
        </w:rPr>
        <w:t>(穗医保中</w:t>
      </w:r>
      <w:r w:rsidRPr="00497E91">
        <w:rPr>
          <w:rFonts w:ascii="宋体" w:eastAsia="宋体" w:hAnsi="宋体"/>
          <w:szCs w:val="21"/>
        </w:rPr>
        <w:t>管</w:t>
      </w:r>
      <w:r w:rsidRPr="00497E91">
        <w:rPr>
          <w:rFonts w:ascii="宋体" w:eastAsia="宋体" w:hAnsi="宋体" w:hint="eastAsia"/>
          <w:szCs w:val="21"/>
        </w:rPr>
        <w:t>〔2023〕51号)文件</w:t>
      </w:r>
      <w:r w:rsidRPr="00497E91">
        <w:rPr>
          <w:rFonts w:ascii="宋体" w:eastAsia="宋体" w:hAnsi="宋体"/>
          <w:szCs w:val="21"/>
        </w:rPr>
        <w:t>的要求，</w:t>
      </w:r>
      <w:r w:rsidRPr="00497E91">
        <w:rPr>
          <w:rFonts w:ascii="宋体" w:eastAsia="宋体" w:hAnsi="宋体" w:hint="eastAsia"/>
          <w:szCs w:val="21"/>
        </w:rPr>
        <w:t>我</w:t>
      </w:r>
      <w:r w:rsidRPr="00497E91">
        <w:rPr>
          <w:rFonts w:ascii="宋体" w:eastAsia="宋体" w:hAnsi="宋体"/>
          <w:szCs w:val="21"/>
        </w:rPr>
        <w:t>院</w:t>
      </w:r>
      <w:r w:rsidRPr="00497E91">
        <w:rPr>
          <w:rFonts w:ascii="宋体" w:eastAsia="宋体" w:hAnsi="宋体" w:hint="eastAsia"/>
          <w:szCs w:val="21"/>
        </w:rPr>
        <w:t>现HIS系统</w:t>
      </w:r>
      <w:r w:rsidRPr="00497E91">
        <w:rPr>
          <w:rFonts w:ascii="宋体" w:eastAsia="宋体" w:hAnsi="宋体"/>
          <w:szCs w:val="21"/>
        </w:rPr>
        <w:t>、</w:t>
      </w:r>
      <w:r w:rsidRPr="00497E91">
        <w:rPr>
          <w:rFonts w:ascii="宋体" w:eastAsia="宋体" w:hAnsi="宋体" w:hint="eastAsia"/>
          <w:szCs w:val="21"/>
        </w:rPr>
        <w:t>微信公众</w:t>
      </w:r>
      <w:r>
        <w:rPr>
          <w:rFonts w:ascii="宋体" w:eastAsia="宋体" w:hAnsi="宋体"/>
          <w:szCs w:val="21"/>
        </w:rPr>
        <w:t>号、支付宝</w:t>
      </w:r>
      <w:r>
        <w:rPr>
          <w:rFonts w:ascii="宋体" w:eastAsia="宋体" w:hAnsi="宋体" w:hint="eastAsia"/>
          <w:szCs w:val="21"/>
        </w:rPr>
        <w:t>生活号</w:t>
      </w:r>
      <w:r w:rsidRPr="00497E91">
        <w:rPr>
          <w:rFonts w:ascii="宋体" w:eastAsia="宋体" w:hAnsi="宋体"/>
          <w:szCs w:val="21"/>
        </w:rPr>
        <w:t>、</w:t>
      </w:r>
      <w:r>
        <w:rPr>
          <w:rFonts w:ascii="宋体" w:eastAsia="宋体" w:hAnsi="宋体" w:hint="eastAsia"/>
          <w:szCs w:val="21"/>
        </w:rPr>
        <w:t>支付宝小程序、</w:t>
      </w:r>
      <w:r w:rsidRPr="00497E91">
        <w:rPr>
          <w:rFonts w:ascii="宋体" w:eastAsia="宋体" w:hAnsi="宋体"/>
          <w:szCs w:val="21"/>
        </w:rPr>
        <w:t>自助设备服务</w:t>
      </w:r>
      <w:r w:rsidRPr="00497E91">
        <w:rPr>
          <w:rFonts w:ascii="宋体" w:eastAsia="宋体" w:hAnsi="宋体" w:hint="eastAsia"/>
          <w:szCs w:val="21"/>
        </w:rPr>
        <w:t>等</w:t>
      </w:r>
      <w:r w:rsidRPr="00497E91">
        <w:rPr>
          <w:rFonts w:ascii="宋体" w:eastAsia="宋体" w:hAnsi="宋体"/>
          <w:szCs w:val="21"/>
        </w:rPr>
        <w:t>渠道需要</w:t>
      </w:r>
      <w:r w:rsidRPr="00497E91">
        <w:rPr>
          <w:rFonts w:ascii="宋体" w:eastAsia="宋体" w:hAnsi="宋体" w:hint="eastAsia"/>
          <w:szCs w:val="21"/>
        </w:rPr>
        <w:t>根据《医疗保障信息平台定点医药</w:t>
      </w:r>
      <w:r w:rsidRPr="00497E91">
        <w:rPr>
          <w:rFonts w:ascii="宋体" w:eastAsia="宋体" w:hAnsi="宋体" w:hint="eastAsia"/>
          <w:szCs w:val="21"/>
        </w:rPr>
        <w:lastRenderedPageBreak/>
        <w:t>机构接口规范》</w:t>
      </w:r>
      <w:r w:rsidRPr="00497E91">
        <w:rPr>
          <w:rFonts w:ascii="宋体" w:eastAsia="宋体" w:hAnsi="宋体"/>
          <w:szCs w:val="21"/>
        </w:rPr>
        <w:t>进行</w:t>
      </w:r>
      <w:r w:rsidRPr="00497E91">
        <w:rPr>
          <w:rFonts w:ascii="宋体" w:eastAsia="宋体" w:hAnsi="宋体" w:hint="eastAsia"/>
          <w:szCs w:val="21"/>
        </w:rPr>
        <w:t>医保</w:t>
      </w:r>
      <w:r w:rsidRPr="00497E91">
        <w:rPr>
          <w:rFonts w:ascii="宋体" w:eastAsia="宋体" w:hAnsi="宋体"/>
          <w:szCs w:val="21"/>
        </w:rPr>
        <w:t>移</w:t>
      </w:r>
      <w:r w:rsidRPr="00497E91">
        <w:rPr>
          <w:rFonts w:ascii="宋体" w:eastAsia="宋体" w:hAnsi="宋体" w:hint="eastAsia"/>
          <w:szCs w:val="21"/>
        </w:rPr>
        <w:t>动</w:t>
      </w:r>
      <w:r w:rsidRPr="00497E91">
        <w:rPr>
          <w:rFonts w:ascii="宋体" w:eastAsia="宋体" w:hAnsi="宋体"/>
          <w:szCs w:val="21"/>
        </w:rPr>
        <w:t>支付</w:t>
      </w:r>
      <w:r w:rsidRPr="00497E91">
        <w:rPr>
          <w:rFonts w:ascii="宋体" w:eastAsia="宋体" w:hAnsi="宋体" w:hint="eastAsia"/>
          <w:szCs w:val="21"/>
        </w:rPr>
        <w:t>2.0（对接国</w:t>
      </w:r>
      <w:r w:rsidRPr="00497E91">
        <w:rPr>
          <w:rFonts w:ascii="宋体" w:eastAsia="宋体" w:hAnsi="宋体"/>
          <w:szCs w:val="21"/>
        </w:rPr>
        <w:t>家平台）接口改造</w:t>
      </w:r>
      <w:r w:rsidRPr="00497E91">
        <w:rPr>
          <w:rFonts w:ascii="宋体" w:eastAsia="宋体" w:hAnsi="宋体" w:hint="eastAsia"/>
          <w:szCs w:val="21"/>
        </w:rPr>
        <w:t>，实现</w:t>
      </w:r>
      <w:r w:rsidRPr="00497E91">
        <w:rPr>
          <w:rFonts w:ascii="宋体" w:eastAsia="宋体" w:hAnsi="宋体"/>
          <w:szCs w:val="21"/>
        </w:rPr>
        <w:t>医保移动支付</w:t>
      </w:r>
      <w:r w:rsidRPr="00497E91">
        <w:rPr>
          <w:rFonts w:ascii="宋体" w:eastAsia="宋体" w:hAnsi="宋体" w:hint="eastAsia"/>
          <w:szCs w:val="21"/>
        </w:rPr>
        <w:t>2.0功能</w:t>
      </w:r>
      <w:r>
        <w:rPr>
          <w:rFonts w:ascii="宋体" w:eastAsia="宋体" w:hAnsi="宋体" w:hint="eastAsia"/>
          <w:szCs w:val="21"/>
        </w:rPr>
        <w:t>，现需</w:t>
      </w:r>
      <w:r w:rsidRPr="00497E91">
        <w:rPr>
          <w:rFonts w:ascii="宋体" w:eastAsia="宋体" w:hAnsi="宋体" w:hint="eastAsia"/>
          <w:szCs w:val="21"/>
        </w:rPr>
        <w:t>采购医保</w:t>
      </w:r>
      <w:r w:rsidRPr="00497E91">
        <w:rPr>
          <w:rFonts w:ascii="宋体" w:eastAsia="宋体" w:hAnsi="宋体"/>
          <w:szCs w:val="21"/>
        </w:rPr>
        <w:t>移动支付</w:t>
      </w:r>
      <w:r>
        <w:rPr>
          <w:rFonts w:ascii="宋体" w:eastAsia="宋体" w:hAnsi="宋体" w:hint="eastAsia"/>
          <w:szCs w:val="21"/>
        </w:rPr>
        <w:t>2.0</w:t>
      </w:r>
      <w:r w:rsidRPr="00497E91">
        <w:rPr>
          <w:rFonts w:ascii="宋体" w:eastAsia="宋体" w:hAnsi="宋体"/>
          <w:szCs w:val="21"/>
        </w:rPr>
        <w:t>接口改造服务</w:t>
      </w:r>
      <w:r>
        <w:rPr>
          <w:rFonts w:ascii="宋体" w:eastAsia="宋体" w:hAnsi="宋体" w:hint="eastAsia"/>
          <w:szCs w:val="21"/>
        </w:rPr>
        <w:t>。</w:t>
      </w:r>
    </w:p>
    <w:p w:rsidR="00D65801" w:rsidRDefault="00816105" w:rsidP="00D65801">
      <w:pPr>
        <w:spacing w:line="360" w:lineRule="auto"/>
        <w:ind w:firstLineChars="200" w:firstLine="560"/>
        <w:rPr>
          <w:rFonts w:ascii="宋体" w:eastAsia="宋体" w:hAnsi="宋体"/>
          <w:szCs w:val="21"/>
        </w:rPr>
      </w:pPr>
      <w:r w:rsidRPr="00AF72BD">
        <w:rPr>
          <w:rFonts w:asciiTheme="minorEastAsia" w:hAnsiTheme="minorEastAsia" w:hint="eastAsia"/>
          <w:sz w:val="28"/>
          <w:szCs w:val="28"/>
        </w:rPr>
        <w:t>六、</w:t>
      </w:r>
      <w:bookmarkStart w:id="1" w:name="_Toc128557412"/>
      <w:bookmarkEnd w:id="0"/>
      <w:r w:rsidR="00D65801">
        <w:rPr>
          <w:rFonts w:ascii="宋体" w:eastAsia="宋体" w:hAnsi="宋体" w:hint="eastAsia"/>
          <w:szCs w:val="21"/>
        </w:rPr>
        <w:t>详细需求(包括</w:t>
      </w:r>
      <w:r w:rsidR="00D65801">
        <w:rPr>
          <w:rFonts w:ascii="宋体" w:eastAsia="宋体" w:hAnsi="宋体"/>
          <w:szCs w:val="21"/>
        </w:rPr>
        <w:t>但不限于</w:t>
      </w:r>
      <w:r w:rsidR="00D65801">
        <w:rPr>
          <w:rFonts w:ascii="宋体" w:eastAsia="宋体" w:hAnsi="宋体" w:hint="eastAsia"/>
          <w:szCs w:val="21"/>
        </w:rPr>
        <w:t>以</w:t>
      </w:r>
      <w:r w:rsidR="00D65801">
        <w:rPr>
          <w:rFonts w:ascii="宋体" w:eastAsia="宋体" w:hAnsi="宋体"/>
          <w:szCs w:val="21"/>
        </w:rPr>
        <w:t>下内容</w:t>
      </w:r>
      <w:bookmarkStart w:id="2" w:name="_GoBack"/>
      <w:bookmarkEnd w:id="2"/>
      <w:r w:rsidR="00D65801">
        <w:rPr>
          <w:rFonts w:ascii="宋体" w:eastAsia="宋体" w:hAnsi="宋体" w:hint="eastAsia"/>
          <w:szCs w:val="21"/>
        </w:rPr>
        <w:t>)</w:t>
      </w:r>
    </w:p>
    <w:tbl>
      <w:tblPr>
        <w:tblStyle w:val="a8"/>
        <w:tblW w:w="0" w:type="auto"/>
        <w:tblLook w:val="04A0"/>
      </w:tblPr>
      <w:tblGrid>
        <w:gridCol w:w="673"/>
        <w:gridCol w:w="673"/>
        <w:gridCol w:w="2154"/>
        <w:gridCol w:w="5022"/>
      </w:tblGrid>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序号</w:t>
            </w:r>
          </w:p>
        </w:tc>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分类</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改造内容</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说明</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HIS</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门诊费用上传接口</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向地方移动支付中心发起上传费用明细交易，按6201接口上传</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门诊支付下单</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向地方移动支付中心发起医保移动支付下单请求，按6202接口封装</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费用上传撤销接口</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按6401接口进行费用明细上传撤销</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4</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结算结果查询</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向地方移动支付中心发起医保订单结算结果查询，按6301接口封装</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5</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医保支付结算信息同步</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将医保结算信息回写HIS接口记录</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6</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退费接口</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对已经完成移动支付交易的医保订单，发起退费交易，按6203接口封装</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7</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支付宝</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按照国家要求改造医保移动支付页面</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8</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自费退款集成退款接口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提供HIS等第三方退款时，平台可以完成自费的退款。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9</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医保自费账单下载</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为HIS等第三方对账时，提供医保自费账单下载接口。</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10</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通过公众号/小程序将挂号成功消息推送给患者，进行消息提醒</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11</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通过公众号/小程序将门诊缴费成功消息推送给患者，进行消息提醒</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12</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单边账冲正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如果医院HIS提供免授权医保冲正接口，则在线上医保支付成功通知HIS失败后，支付宝通过HIS完成医保的冲正，然后支付宝完成自费部分的退款。如果医院只提供退款接口，则单边账冲正功能无法实现，只能转为医保退款处理。</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13</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展示参保地列表</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HIS提供医院支持的参保地列表，支付宝给患者展示，让患者进行选择。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14</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判断参保情况</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将用户的身份证信息及选择的参保地信息给医院HIS，HIS返回用户对于的参保情况和医保待遇，支付宝展示给用户选择。未参保用户则给与提示。</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15</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完成医保待遇的选择</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根据HIS返回的医保待遇，展示并让患者进行选择。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16</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医保身份信息回写HIS</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将用户选择的参保地，身份证信息，医保待遇的情况回写给HIS，完成HIS中医保身份的线上转换。</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17</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医保电子凭证申领、授权</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患者在医保电子凭证入口点击进入国家医保电子凭证页面，完成电子凭证申领、授权。实现未激活的用户在免密授权时可进行医保电子凭证激活。 对接线上医保电子凭证免密授权能力；</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18</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“医保+自费”混合一站式结算</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实现医保用户的“医保+自费”混合一站式结算；对接线上医保移动支付标准接口；</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lastRenderedPageBreak/>
              <w:t>19</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在医院现有官方小程序的门诊缴费流程中增加医保支付的能力，从医院HIS系统中获取医保预结算信息，调用支付宝完成医保和自费的混合支付，并将医保支付结果通知HIS，方便线上患者使用医保支付。</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20</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挂号流程中增加医保支付的能力，从医院HIS系统中获取医保预结算信息，调用支付宝完成医保和自费的混合支付，并将医保支付结果通知HIS，方便线上患者使用医保支付，保留现有用户挂号习惯。</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21</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医保订单查询</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可在医院平台后台管理订单管理中，查看医保支付的信息，包含自费和医保的金额，包含支付和退款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22</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微信</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按照国家要求改造医保移动支付页面</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23</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自费退款集成退款接口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提供HIS等第三方退款时，平台可以完成自费的退款。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24</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医保自费账单下载</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为HIS等第三方对账时，提供医保自费账单下载接口。</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25</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通过公众号/小程序将挂号成功消息推送给患者，进行消息提醒</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26</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通过公众号/小程序将门诊缴费成功消息推送给患者，进行消息提醒</w:t>
            </w:r>
          </w:p>
        </w:tc>
      </w:tr>
      <w:tr w:rsidR="00D65801" w:rsidRPr="00082047" w:rsidTr="00937D43">
        <w:trPr>
          <w:trHeight w:val="8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27</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单边账冲正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如果医院HIS提供免授权医保冲正接口，则在线上医保支付成功通知HIS失败后，支付宝通过HIS完成医保的冲正，然后支付宝完成自费部分的退款。如果医院只提供退款接口，则单边账冲正功能无法实现，只能转为医保退款处理。</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28</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展示参保地列表</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HIS提供医院支持的参保地列表，支付宝给患者展示，让患者进行选择。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29</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判断参保情况</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将用户的身份证信息及选择的参保地信息给医院HIS，HIS返回用户对于的参保情况和医保待遇，支付宝展示给用户选择。未参保用户则给与提示。</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30</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完成医保待遇的选择</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根据HIS返回的医保待遇，展示并让患者进行选择。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31</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医保身份信息回写HIS</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将用户选择的参保地，身份证信息，医保待遇的情况回写给HIS，完成HIS中医保身份的线上转换。</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32</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医保电子凭证申领、授权</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患者在医保电子凭证入口点击进入国家医保电子凭证页面，完成电子凭证申领、授权。实现未激活的用户在免密授权时可进行医保电子凭证激活。 对接线上医保电子凭证免密授权能力；</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33</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“医保+自费”混合一站式结算</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实现医保用户的“医保+自费”混合一站式结算；对接线上医保移动支付标准接口；</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34</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在医院现有官方小程序的门诊缴费流程中增加医保支付的能力，从医院HIS系统中获取医保预结算信息，调用支付宝完成医保和自费的混合支付，并将医保支付结果通知HIS，方便线上患者使用医保支付。</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lastRenderedPageBreak/>
              <w:t>35</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挂号流程中增加医保支付的能力，从医院HIS系统中获取医保预结算信息，调用支付宝完成医保和自费的混合支付，并将医保支付结果通知HIS，方便线上患者使用医保支付，保留现有用户挂号习惯。</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36</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医保订单查询</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可在医院平台后台管理订单管理中，查看医保支付的信息，包含支付和退款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37</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自助设备</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 xml:space="preserve">　</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38</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 xml:space="preserve">　</w:t>
            </w:r>
          </w:p>
        </w:tc>
      </w:tr>
    </w:tbl>
    <w:p w:rsidR="0081612E" w:rsidRPr="005F32D4" w:rsidRDefault="00D65801" w:rsidP="0081612E">
      <w:pPr>
        <w:pStyle w:val="1"/>
        <w:spacing w:before="0" w:after="0"/>
        <w:rPr>
          <w:sz w:val="24"/>
          <w:szCs w:val="24"/>
        </w:rPr>
      </w:pPr>
      <w:bookmarkStart w:id="3" w:name="_Toc444045084"/>
      <w:bookmarkStart w:id="4" w:name="_Toc444614125"/>
      <w:bookmarkStart w:id="5" w:name="_Toc444614726"/>
      <w:bookmarkStart w:id="6" w:name="_Toc445110644"/>
      <w:bookmarkStart w:id="7" w:name="_Toc445988773"/>
      <w:bookmarkStart w:id="8" w:name="_Toc446338616"/>
      <w:bookmarkStart w:id="9" w:name="_Toc452219011"/>
      <w:bookmarkStart w:id="10" w:name="_Toc80686069"/>
      <w:bookmarkStart w:id="11" w:name="_Toc444045085"/>
      <w:bookmarkStart w:id="12" w:name="_Toc444614126"/>
      <w:bookmarkStart w:id="13" w:name="_Toc444614727"/>
      <w:bookmarkStart w:id="14" w:name="_Toc445110645"/>
      <w:bookmarkStart w:id="15" w:name="_Toc445988774"/>
      <w:bookmarkStart w:id="16" w:name="_Toc446338617"/>
      <w:bookmarkStart w:id="17" w:name="_Toc452219012"/>
      <w:bookmarkStart w:id="18" w:name="_Toc80686070"/>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heme="minorEastAsia" w:hAnsiTheme="minorEastAsia" w:hint="eastAsia"/>
          <w:sz w:val="28"/>
          <w:szCs w:val="28"/>
        </w:rPr>
        <w:t>七</w:t>
      </w:r>
      <w:r w:rsidR="00D0551D" w:rsidRPr="00AF72BD">
        <w:rPr>
          <w:rFonts w:asciiTheme="minorEastAsia" w:hAnsiTheme="minorEastAsia" w:hint="eastAsia"/>
          <w:sz w:val="28"/>
          <w:szCs w:val="28"/>
        </w:rPr>
        <w:t>、</w:t>
      </w:r>
      <w:r w:rsidR="0081612E">
        <w:rPr>
          <w:rFonts w:hint="eastAsia"/>
          <w:sz w:val="24"/>
          <w:szCs w:val="24"/>
        </w:rPr>
        <w:t>供应商资质要求</w:t>
      </w:r>
    </w:p>
    <w:p w:rsidR="0081612E" w:rsidRPr="00416752" w:rsidRDefault="0081612E" w:rsidP="0081612E">
      <w:pPr>
        <w:numPr>
          <w:ilvl w:val="0"/>
          <w:numId w:val="10"/>
        </w:numPr>
        <w:autoSpaceDE w:val="0"/>
        <w:autoSpaceDN w:val="0"/>
        <w:snapToGrid w:val="0"/>
        <w:spacing w:line="360" w:lineRule="auto"/>
        <w:rPr>
          <w:rFonts w:asciiTheme="minorEastAsia" w:hAnsiTheme="minorEastAsia"/>
          <w:sz w:val="28"/>
          <w:szCs w:val="28"/>
        </w:rPr>
      </w:pPr>
      <w:r w:rsidRPr="00416752">
        <w:rPr>
          <w:rFonts w:asciiTheme="minorEastAsia" w:hAnsiTheme="minorEastAsia" w:hint="eastAsia"/>
          <w:sz w:val="28"/>
          <w:szCs w:val="28"/>
        </w:rPr>
        <w:t>供应商符合《中华人民共和国政府采购法》第二十二条的规定。</w:t>
      </w:r>
    </w:p>
    <w:p w:rsidR="0081612E" w:rsidRPr="00416752" w:rsidRDefault="0081612E" w:rsidP="00416752">
      <w:pPr>
        <w:autoSpaceDE w:val="0"/>
        <w:autoSpaceDN w:val="0"/>
        <w:snapToGrid w:val="0"/>
        <w:spacing w:line="360" w:lineRule="auto"/>
        <w:ind w:firstLineChars="200" w:firstLine="560"/>
        <w:rPr>
          <w:rFonts w:asciiTheme="minorEastAsia" w:hAnsiTheme="minorEastAsia"/>
          <w:bCs/>
          <w:sz w:val="28"/>
          <w:szCs w:val="28"/>
        </w:rPr>
      </w:pPr>
      <w:r w:rsidRPr="00416752">
        <w:rPr>
          <w:rFonts w:asciiTheme="minorEastAsia" w:hAnsiTheme="minorEastAsia" w:hint="eastAsia"/>
          <w:bCs/>
          <w:sz w:val="28"/>
          <w:szCs w:val="28"/>
        </w:rPr>
        <w:t>1.1</w:t>
      </w:r>
      <w:r w:rsidRPr="00416752">
        <w:rPr>
          <w:rFonts w:asciiTheme="minorEastAsia" w:hAnsiTheme="minorEastAsia"/>
          <w:bCs/>
          <w:sz w:val="28"/>
          <w:szCs w:val="28"/>
        </w:rPr>
        <w:t>具有独立承担民事责任的能力</w:t>
      </w:r>
      <w:r w:rsidRPr="00416752">
        <w:rPr>
          <w:rFonts w:asciiTheme="minorEastAsia" w:hAnsiTheme="minorEastAsia" w:hint="eastAsia"/>
          <w:bCs/>
          <w:sz w:val="28"/>
          <w:szCs w:val="28"/>
        </w:rPr>
        <w:t>。（提供法人或者其他组织的营业执照等证明文件）</w:t>
      </w:r>
    </w:p>
    <w:p w:rsidR="0081612E" w:rsidRPr="00416752" w:rsidRDefault="00D65801" w:rsidP="00416752">
      <w:pPr>
        <w:ind w:firstLineChars="200" w:firstLine="560"/>
        <w:rPr>
          <w:rFonts w:asciiTheme="minorEastAsia" w:hAnsiTheme="minorEastAsia"/>
          <w:bCs/>
          <w:sz w:val="28"/>
          <w:szCs w:val="28"/>
        </w:rPr>
      </w:pPr>
      <w:r w:rsidRPr="00416752">
        <w:rPr>
          <w:rFonts w:asciiTheme="minorEastAsia" w:hAnsiTheme="minorEastAsia" w:hint="eastAsia"/>
          <w:bCs/>
          <w:sz w:val="28"/>
          <w:szCs w:val="28"/>
        </w:rPr>
        <w:t>1.2</w:t>
      </w:r>
      <w:r w:rsidR="0081612E" w:rsidRPr="00416752">
        <w:rPr>
          <w:rFonts w:asciiTheme="minorEastAsia" w:hAnsiTheme="minorEastAsia"/>
          <w:bCs/>
          <w:sz w:val="28"/>
          <w:szCs w:val="28"/>
        </w:rPr>
        <w:t>具有履行合同所必需的设备和专业技术能力；</w:t>
      </w:r>
      <w:r w:rsidR="0081612E" w:rsidRPr="00416752">
        <w:rPr>
          <w:rFonts w:asciiTheme="minorEastAsia" w:hAnsiTheme="minorEastAsia" w:hint="eastAsia"/>
          <w:bCs/>
          <w:sz w:val="28"/>
          <w:szCs w:val="28"/>
        </w:rPr>
        <w:t>（提供该证明材料）</w:t>
      </w:r>
    </w:p>
    <w:p w:rsidR="0081612E" w:rsidRPr="00416752" w:rsidRDefault="0081612E" w:rsidP="00416752">
      <w:pPr>
        <w:autoSpaceDE w:val="0"/>
        <w:autoSpaceDN w:val="0"/>
        <w:snapToGrid w:val="0"/>
        <w:spacing w:line="360" w:lineRule="auto"/>
        <w:ind w:firstLineChars="200" w:firstLine="560"/>
        <w:rPr>
          <w:rFonts w:asciiTheme="minorEastAsia" w:hAnsiTheme="minorEastAsia"/>
          <w:bCs/>
          <w:color w:val="000000"/>
          <w:sz w:val="28"/>
          <w:szCs w:val="28"/>
        </w:rPr>
      </w:pPr>
      <w:r w:rsidRPr="00416752">
        <w:rPr>
          <w:rFonts w:asciiTheme="minorEastAsia" w:hAnsiTheme="minorEastAsia" w:hint="eastAsia"/>
          <w:bCs/>
          <w:color w:val="000000"/>
          <w:sz w:val="28"/>
          <w:szCs w:val="28"/>
        </w:rPr>
        <w:t>1.5</w:t>
      </w:r>
      <w:r w:rsidR="00D65801" w:rsidRPr="00416752">
        <w:rPr>
          <w:rFonts w:asciiTheme="minorEastAsia" w:hAnsiTheme="minorEastAsia"/>
          <w:bCs/>
          <w:color w:val="000000"/>
          <w:sz w:val="28"/>
          <w:szCs w:val="28"/>
        </w:rPr>
        <w:t>参加政府采购活动前</w:t>
      </w:r>
      <w:r w:rsidR="00D65801" w:rsidRPr="00416752">
        <w:rPr>
          <w:rFonts w:asciiTheme="minorEastAsia" w:hAnsiTheme="minorEastAsia" w:hint="eastAsia"/>
          <w:bCs/>
          <w:color w:val="000000"/>
          <w:sz w:val="28"/>
          <w:szCs w:val="28"/>
        </w:rPr>
        <w:t>两</w:t>
      </w:r>
      <w:r w:rsidRPr="00416752">
        <w:rPr>
          <w:rFonts w:asciiTheme="minorEastAsia" w:hAnsiTheme="minorEastAsia"/>
          <w:bCs/>
          <w:color w:val="000000"/>
          <w:sz w:val="28"/>
          <w:szCs w:val="28"/>
        </w:rPr>
        <w:t>年内，在经营活动中没有重大违法记录；</w:t>
      </w:r>
      <w:r w:rsidRPr="00416752">
        <w:rPr>
          <w:rFonts w:asciiTheme="minorEastAsia" w:hAnsiTheme="minorEastAsia" w:hint="eastAsia"/>
          <w:bCs/>
          <w:color w:val="000000"/>
          <w:sz w:val="28"/>
          <w:szCs w:val="28"/>
        </w:rPr>
        <w:t>（提供书面声明）</w:t>
      </w:r>
    </w:p>
    <w:p w:rsidR="00416752" w:rsidRPr="00416752" w:rsidRDefault="0081612E" w:rsidP="00416752">
      <w:pPr>
        <w:autoSpaceDE w:val="0"/>
        <w:autoSpaceDN w:val="0"/>
        <w:snapToGrid w:val="0"/>
        <w:spacing w:line="360" w:lineRule="auto"/>
        <w:ind w:firstLineChars="200" w:firstLine="560"/>
        <w:rPr>
          <w:rFonts w:asciiTheme="minorEastAsia" w:hAnsiTheme="minorEastAsia"/>
          <w:bCs/>
          <w:sz w:val="28"/>
          <w:szCs w:val="28"/>
        </w:rPr>
      </w:pPr>
      <w:r w:rsidRPr="00416752">
        <w:rPr>
          <w:rFonts w:asciiTheme="minorEastAsia" w:hAnsiTheme="minorEastAsia" w:hint="eastAsia"/>
          <w:bCs/>
          <w:sz w:val="28"/>
          <w:szCs w:val="28"/>
        </w:rPr>
        <w:t>1.6</w:t>
      </w:r>
      <w:r w:rsidRPr="00416752">
        <w:rPr>
          <w:rFonts w:asciiTheme="minorEastAsia" w:hAnsiTheme="minorEastAsia"/>
          <w:bCs/>
          <w:sz w:val="28"/>
          <w:szCs w:val="28"/>
        </w:rPr>
        <w:t>法律、行政法规规定的其他条件。</w:t>
      </w:r>
    </w:p>
    <w:p w:rsidR="00416752" w:rsidRPr="00416752" w:rsidRDefault="00416752" w:rsidP="00416752">
      <w:pPr>
        <w:autoSpaceDE w:val="0"/>
        <w:autoSpaceDN w:val="0"/>
        <w:spacing w:line="360" w:lineRule="auto"/>
        <w:ind w:firstLineChars="200" w:firstLine="560"/>
        <w:rPr>
          <w:rFonts w:asciiTheme="minorEastAsia" w:hAnsiTheme="minorEastAsia" w:cs="仿宋" w:hint="eastAsia"/>
          <w:sz w:val="28"/>
          <w:szCs w:val="28"/>
        </w:rPr>
      </w:pPr>
      <w:r w:rsidRPr="00416752">
        <w:rPr>
          <w:rFonts w:asciiTheme="minorEastAsia" w:hAnsiTheme="minorEastAsia" w:cs="仿宋" w:hint="eastAsia"/>
          <w:sz w:val="28"/>
          <w:szCs w:val="28"/>
        </w:rPr>
        <w:t>2.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rsidR="0081612E" w:rsidRPr="00416752" w:rsidRDefault="00416752" w:rsidP="00416752">
      <w:pPr>
        <w:autoSpaceDE w:val="0"/>
        <w:autoSpaceDN w:val="0"/>
        <w:snapToGrid w:val="0"/>
        <w:spacing w:line="360" w:lineRule="auto"/>
        <w:ind w:firstLineChars="150" w:firstLine="420"/>
        <w:rPr>
          <w:rFonts w:asciiTheme="minorEastAsia" w:hAnsiTheme="minorEastAsia" w:cs="宋体"/>
          <w:bCs/>
          <w:kern w:val="0"/>
          <w:sz w:val="28"/>
          <w:szCs w:val="28"/>
        </w:rPr>
      </w:pPr>
      <w:r w:rsidRPr="00416752">
        <w:rPr>
          <w:rFonts w:asciiTheme="minorEastAsia" w:hAnsiTheme="minorEastAsia" w:cs="宋体" w:hint="eastAsia"/>
          <w:bCs/>
          <w:kern w:val="0"/>
          <w:sz w:val="28"/>
          <w:szCs w:val="28"/>
        </w:rPr>
        <w:t>3.</w:t>
      </w:r>
      <w:r w:rsidR="0081612E" w:rsidRPr="00416752">
        <w:rPr>
          <w:rFonts w:asciiTheme="minorEastAsia" w:hAnsiTheme="minorEastAsia" w:cs="宋体" w:hint="eastAsia"/>
          <w:bCs/>
          <w:kern w:val="0"/>
          <w:sz w:val="28"/>
          <w:szCs w:val="28"/>
        </w:rPr>
        <w:t>本项目不允许联合体投标。</w:t>
      </w:r>
    </w:p>
    <w:p w:rsidR="00967020" w:rsidRPr="00AF72BD" w:rsidRDefault="00D65801" w:rsidP="0081612E">
      <w:pPr>
        <w:pStyle w:val="1"/>
        <w:spacing w:before="0" w:after="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lastRenderedPageBreak/>
        <w:t>八</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报名资料（所有资料均需盖公章）：</w:t>
      </w:r>
    </w:p>
    <w:p w:rsidR="00F85BCE" w:rsidRPr="00AF72BD" w:rsidRDefault="00FA24CD" w:rsidP="00F85BCE">
      <w:pPr>
        <w:ind w:firstLine="570"/>
        <w:rPr>
          <w:rFonts w:asciiTheme="minorEastAsia" w:hAnsiTheme="minorEastAsia" w:cs="Times New Roman"/>
          <w:sz w:val="28"/>
          <w:szCs w:val="28"/>
          <w:shd w:val="clear" w:color="auto" w:fill="FFFFFF"/>
        </w:rPr>
      </w:pPr>
      <w:r w:rsidRPr="00AF72BD">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AF72BD">
        <w:rPr>
          <w:rFonts w:asciiTheme="minorEastAsia" w:hAnsiTheme="minorEastAsia" w:cs="Times New Roman" w:hint="eastAsia"/>
          <w:sz w:val="28"/>
          <w:szCs w:val="28"/>
          <w:shd w:val="clear" w:color="auto" w:fill="FFFFFF"/>
        </w:rPr>
        <w:t>公司名称、项目联系人姓名及手机号码</w:t>
      </w:r>
      <w:r w:rsidR="00F85BCE" w:rsidRPr="00AF72BD">
        <w:rPr>
          <w:rFonts w:asciiTheme="minorEastAsia" w:hAnsiTheme="minorEastAsia" w:cs="Times New Roman" w:hint="eastAsia"/>
          <w:sz w:val="28"/>
          <w:szCs w:val="28"/>
          <w:shd w:val="clear" w:color="auto" w:fill="FFFFFF"/>
        </w:rPr>
        <w:t>，页面内容按市场调研函序列编排，报价函放置最后。</w:t>
      </w:r>
    </w:p>
    <w:p w:rsidR="00967020" w:rsidRPr="00AF72BD" w:rsidRDefault="00D65801">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九</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如需组织现场市场调研会议，将另行通知已报名企业。</w:t>
      </w:r>
    </w:p>
    <w:p w:rsidR="00967020" w:rsidRPr="00AF72BD" w:rsidRDefault="00FA24CD">
      <w:pPr>
        <w:rPr>
          <w:rFonts w:asciiTheme="minorEastAsia" w:hAnsiTheme="minorEastAsia"/>
          <w:sz w:val="28"/>
          <w:szCs w:val="28"/>
        </w:rPr>
      </w:pPr>
      <w:r w:rsidRPr="00AF72BD">
        <w:rPr>
          <w:rFonts w:asciiTheme="minorEastAsia" w:hAnsiTheme="minorEastAsia" w:cs="Times New Roman" w:hint="eastAsia"/>
          <w:sz w:val="28"/>
          <w:szCs w:val="28"/>
          <w:shd w:val="clear" w:color="auto" w:fill="FFFFFF"/>
        </w:rPr>
        <w:t xml:space="preserve">    </w:t>
      </w:r>
      <w:r w:rsidR="007C43DD" w:rsidRPr="00AF72BD">
        <w:rPr>
          <w:rFonts w:asciiTheme="minorEastAsia" w:hAnsiTheme="minorEastAsia" w:cs="Times New Roman" w:hint="eastAsia"/>
          <w:sz w:val="28"/>
          <w:szCs w:val="28"/>
          <w:shd w:val="clear" w:color="auto" w:fill="FFFFFF"/>
        </w:rPr>
        <w:t>注：</w:t>
      </w:r>
      <w:r w:rsidRPr="00AF72BD">
        <w:rPr>
          <w:rFonts w:asciiTheme="minorEastAsia" w:hAnsiTheme="minorEastAsia" w:cs="Times New Roman" w:hint="eastAsia"/>
          <w:sz w:val="28"/>
          <w:szCs w:val="28"/>
          <w:shd w:val="clear" w:color="auto" w:fill="FFFFFF"/>
        </w:rPr>
        <w:t>如有虚假</w:t>
      </w:r>
      <w:r w:rsidR="007C43DD" w:rsidRPr="00AF72BD">
        <w:rPr>
          <w:rFonts w:asciiTheme="minorEastAsia" w:hAnsiTheme="minorEastAsia" w:cs="Times New Roman" w:hint="eastAsia"/>
          <w:sz w:val="28"/>
          <w:szCs w:val="28"/>
          <w:shd w:val="clear" w:color="auto" w:fill="FFFFFF"/>
        </w:rPr>
        <w:t>资料</w:t>
      </w:r>
      <w:r w:rsidRPr="00AF72BD">
        <w:rPr>
          <w:rFonts w:asciiTheme="minorEastAsia" w:hAnsiTheme="minorEastAsia" w:cs="Times New Roman" w:hint="eastAsia"/>
          <w:sz w:val="28"/>
          <w:szCs w:val="28"/>
          <w:shd w:val="clear" w:color="auto" w:fill="FFFFFF"/>
        </w:rPr>
        <w:t>、</w:t>
      </w:r>
      <w:r w:rsidR="00FC2159" w:rsidRPr="00AF72BD">
        <w:rPr>
          <w:rFonts w:asciiTheme="minorEastAsia" w:hAnsiTheme="minorEastAsia" w:cs="Times New Roman" w:hint="eastAsia"/>
          <w:sz w:val="28"/>
          <w:szCs w:val="28"/>
          <w:shd w:val="clear" w:color="auto" w:fill="FFFFFF"/>
        </w:rPr>
        <w:t>企业</w:t>
      </w:r>
      <w:r w:rsidRPr="00AF72BD">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A7F" w:rsidRDefault="00FF3A7F" w:rsidP="00A258B0">
      <w:r>
        <w:separator/>
      </w:r>
    </w:p>
  </w:endnote>
  <w:endnote w:type="continuationSeparator" w:id="1">
    <w:p w:rsidR="00FF3A7F" w:rsidRDefault="00FF3A7F"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A7F" w:rsidRDefault="00FF3A7F" w:rsidP="00A258B0">
      <w:r>
        <w:separator/>
      </w:r>
    </w:p>
  </w:footnote>
  <w:footnote w:type="continuationSeparator" w:id="1">
    <w:p w:rsidR="00FF3A7F" w:rsidRDefault="00FF3A7F"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104E98"/>
    <w:rsid w:val="001071D5"/>
    <w:rsid w:val="00140E19"/>
    <w:rsid w:val="001D2D28"/>
    <w:rsid w:val="0032691F"/>
    <w:rsid w:val="0038676B"/>
    <w:rsid w:val="00416752"/>
    <w:rsid w:val="004242C9"/>
    <w:rsid w:val="00430884"/>
    <w:rsid w:val="005B3F88"/>
    <w:rsid w:val="00611AF2"/>
    <w:rsid w:val="00651DF2"/>
    <w:rsid w:val="00684519"/>
    <w:rsid w:val="007C43DD"/>
    <w:rsid w:val="00816105"/>
    <w:rsid w:val="0081612E"/>
    <w:rsid w:val="0095537C"/>
    <w:rsid w:val="00967020"/>
    <w:rsid w:val="009E50A5"/>
    <w:rsid w:val="00A14C4B"/>
    <w:rsid w:val="00A258B0"/>
    <w:rsid w:val="00AF72BD"/>
    <w:rsid w:val="00C960F1"/>
    <w:rsid w:val="00D0551D"/>
    <w:rsid w:val="00D34D0A"/>
    <w:rsid w:val="00D65801"/>
    <w:rsid w:val="00E03D6D"/>
    <w:rsid w:val="00E26E0F"/>
    <w:rsid w:val="00E306CB"/>
    <w:rsid w:val="00E45983"/>
    <w:rsid w:val="00E84340"/>
    <w:rsid w:val="00ED032C"/>
    <w:rsid w:val="00F85BCE"/>
    <w:rsid w:val="00FA24CD"/>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528</Words>
  <Characters>3010</Characters>
  <Application>Microsoft Office Word</Application>
  <DocSecurity>0</DocSecurity>
  <Lines>25</Lines>
  <Paragraphs>7</Paragraphs>
  <ScaleCrop>false</ScaleCrop>
  <Company>Microsoft</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22</cp:revision>
  <dcterms:created xsi:type="dcterms:W3CDTF">2022-05-07T03:03:00Z</dcterms:created>
  <dcterms:modified xsi:type="dcterms:W3CDTF">2023-04-12T07:43:00Z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