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2F2F2F"/>
          <w:spacing w:val="0"/>
          <w:sz w:val="36"/>
          <w:szCs w:val="36"/>
          <w:u w:val="none"/>
          <w:lang w:val="en-US" w:eastAsia="zh-Han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F2F2F"/>
          <w:spacing w:val="0"/>
          <w:sz w:val="36"/>
          <w:szCs w:val="36"/>
          <w:u w:val="none"/>
          <w:lang w:val="en-US" w:eastAsia="zh-Hans"/>
        </w:rPr>
        <w:t>补充公告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2F2F2F"/>
          <w:spacing w:val="0"/>
          <w:sz w:val="36"/>
          <w:szCs w:val="36"/>
          <w:u w:val="none"/>
          <w:lang w:val="en-US" w:eastAsia="zh-Hans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>南方医科大学口腔医院（广东省口腔医院）于2023年3月21日在官网（WWW.smukqyy.com）发布的“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>南方医科大学口腔医院（广东省口腔医院）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>盘福院区A座九楼动物房敷设电缆工程市场调研邀请函”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  <w:lang w:val="en-US" w:eastAsia="zh-Hans"/>
        </w:rPr>
        <w:t>市场调研邀请函中：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一、概况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宋体"/>
          <w:kern w:val="2"/>
          <w:sz w:val="24"/>
          <w:szCs w:val="24"/>
          <w:lang w:val="en-US" w:eastAsia="zh-CN" w:bidi="ar"/>
        </w:rPr>
        <w:t>南方医科大学口腔医院（广东省口腔医院）盘福院区位于广州市越秀区盘福路13-35号，A座九楼西北处装修改造成实验室动物房，安装净化空调、灭菌炉，因此原楼层电缆无法满足负荷要求，需从B座一楼低压电房至A座九楼动物房之间重新敷设一条WDZB-YJE-4*185+1*95mm2电力电缆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为了充分了解本工程的可行性和科学编制预算，现进行市场调研，欢迎符合资格条件的单位来参加本项目的市场调研。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F2F2F"/>
          <w:spacing w:val="0"/>
          <w:sz w:val="28"/>
          <w:szCs w:val="28"/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F2F2F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F2F2F"/>
          <w:spacing w:val="0"/>
          <w:sz w:val="28"/>
          <w:szCs w:val="28"/>
          <w:u w:val="none"/>
        </w:rPr>
        <w:t>现将市场调研函内容作如下补充：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一、概况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宋体"/>
          <w:kern w:val="2"/>
          <w:sz w:val="24"/>
          <w:szCs w:val="24"/>
          <w:lang w:val="en-US" w:eastAsia="zh-CN" w:bidi="ar"/>
        </w:rPr>
        <w:t>南方医科大学口腔医院（广东省口腔医院）盘福院区位于广州市越秀区盘福路13-35号，A座九楼西北处装修改造成实验室动物房，安装净化空调、灭菌炉，因此原楼层电缆无法满足负荷要求，需从B座一楼低压电房至A座九楼动物房之间重新敷设一条WDZB-YJE-4*185+1*95mm2电力电缆</w:t>
      </w:r>
      <w:r>
        <w:rPr>
          <w:rFonts w:hint="eastAsia" w:ascii="仿宋" w:hAnsi="仿宋" w:eastAsia="仿宋" w:cs="宋体"/>
          <w:kern w:val="2"/>
          <w:sz w:val="24"/>
          <w:szCs w:val="24"/>
          <w:lang w:val="en-US" w:eastAsia="zh-Hans" w:bidi="ar"/>
        </w:rPr>
        <w:t>以及增加从B座一楼低压电房至A座七楼电房之间重新敷设一条WDZB-YJE-4*120+1*70mm2电力电缆和MCCB-250A/3P*1一级配电箱配置</w:t>
      </w:r>
      <w:r>
        <w:rPr>
          <w:rFonts w:hint="eastAsia" w:ascii="仿宋" w:hAnsi="仿宋" w:eastAsia="仿宋" w:cs="宋体"/>
          <w:kern w:val="2"/>
          <w:sz w:val="24"/>
          <w:szCs w:val="24"/>
          <w:lang w:val="en-US" w:eastAsia="zh-CN" w:bidi="ar"/>
        </w:rPr>
        <w:t>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为了充分了解本工程的可行性和科学编制预算，现进行市场调研，欢迎符合资格条件的单位来参加本项目的市场调研。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>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>采购人：南方医科大学口腔医院（广东省口腔医院）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>地址：广州市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  <w:lang w:val="en-US" w:eastAsia="zh-Hans"/>
        </w:rPr>
        <w:t>盘福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>区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  <w:lang w:val="en-US" w:eastAsia="zh-Hans"/>
        </w:rPr>
        <w:t>越秀区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  <w:lang w:eastAsia="zh-Hans"/>
        </w:rPr>
        <w:t>13-35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  <w:lang w:val="en-US" w:eastAsia="zh-Hans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 xml:space="preserve">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>电话：020-33370050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>南方医科大学口腔医院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>（广东省口腔医院）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  <w:lang w:val="en-US" w:eastAsia="zh-Han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F2F2F"/>
          <w:spacing w:val="0"/>
          <w:sz w:val="28"/>
          <w:szCs w:val="28"/>
          <w:u w:val="none"/>
        </w:rPr>
        <w:t>2023年3月22日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86"/>
    <w:family w:val="auto"/>
    <w:pitch w:val="fixed"/>
    <w:sig w:usb0="800002BF" w:usb1="38CF7CFA" w:usb2="00000016" w:usb3="00000000" w:csb0="00040001" w:csb1="00000000"/>
  </w:font>
  <w:font w:name="@宋体">
    <w:altName w:val="汉仪书宋二KW"/>
    <w:panose1 w:val="00000000000000000000"/>
    <w:charset w:val="86"/>
    <w:family w:val="auto"/>
    <w:pitch w:val="variable"/>
    <w:sig w:usb0="00000003" w:usb1="288F0000" w:usb2="00000016" w:usb3="00000000" w:csb0="00040001" w:csb1="00000000"/>
  </w:font>
  <w:font w:name="@仿宋">
    <w:altName w:val="方正仿宋_GBK"/>
    <w:panose1 w:val="00000000000000000000"/>
    <w:charset w:val="86"/>
    <w:family w:val="auto"/>
    <w:pitch w:val="fixed"/>
    <w:sig w:usb0="800002BF" w:usb1="38CF7CFA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Math">
    <w:panose1 w:val="0204050305040603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9F58"/>
    <w:rsid w:val="DDFD1856"/>
    <w:rsid w:val="EFF79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2023-03-22T19:17:00Z</dcterms:created>
  <dc:creator>丘</dc:creator>
  <cp:lastModifiedBy>丘</cp:lastModifiedBy>
  <dcterms:modified xsi:type="dcterms:W3CDTF">2023-03-22T11:24:12Z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7ED00A76BF934BD94E731A64290EF53C</vt:lpwstr>
  </property>
</Properties>
</file>