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kern w:val="0"/>
          <w:sz w:val="28"/>
          <w:szCs w:val="28"/>
        </w:rPr>
      </w:pPr>
      <w:r>
        <w:rPr>
          <w:rFonts w:hint="eastAsia" w:ascii="宋体" w:hAnsi="宋体" w:cs="宋体"/>
          <w:b/>
          <w:kern w:val="0"/>
          <w:sz w:val="28"/>
          <w:szCs w:val="28"/>
        </w:rPr>
        <w:t>南方医科大学口腔医院（广东省口腔医院）</w:t>
      </w:r>
    </w:p>
    <w:p>
      <w:pPr>
        <w:ind w:firstLine="1968" w:firstLineChars="700"/>
        <w:jc w:val="both"/>
        <w:rPr>
          <w:rFonts w:hint="eastAsia" w:ascii="宋体" w:hAnsi="宋体" w:cs="宋体"/>
          <w:b/>
          <w:kern w:val="0"/>
          <w:sz w:val="28"/>
          <w:szCs w:val="28"/>
        </w:rPr>
      </w:pPr>
      <w:r>
        <w:rPr>
          <w:rFonts w:hint="eastAsia" w:ascii="宋体" w:hAnsi="宋体" w:cs="宋体"/>
          <w:b/>
          <w:kern w:val="0"/>
          <w:sz w:val="28"/>
          <w:szCs w:val="28"/>
        </w:rPr>
        <w:t>盘福院区</w:t>
      </w:r>
      <w:r>
        <w:rPr>
          <w:rFonts w:hint="eastAsia" w:ascii="宋体" w:hAnsi="宋体" w:cs="宋体"/>
          <w:b/>
          <w:kern w:val="0"/>
          <w:sz w:val="28"/>
          <w:szCs w:val="28"/>
          <w:lang w:val="en-US" w:eastAsia="zh-CN"/>
        </w:rPr>
        <w:t>A座九楼动物房敷设电缆</w:t>
      </w:r>
      <w:r>
        <w:rPr>
          <w:rFonts w:hint="eastAsia" w:ascii="宋体" w:hAnsi="宋体" w:cs="宋体"/>
          <w:b/>
          <w:kern w:val="0"/>
          <w:sz w:val="28"/>
          <w:szCs w:val="28"/>
        </w:rPr>
        <w:t>工程</w:t>
      </w:r>
    </w:p>
    <w:p>
      <w:pPr>
        <w:jc w:val="center"/>
        <w:rPr>
          <w:rFonts w:ascii="宋体" w:hAnsi="宋体" w:cs="宋体"/>
          <w:b/>
          <w:kern w:val="0"/>
          <w:sz w:val="28"/>
          <w:szCs w:val="28"/>
        </w:rPr>
      </w:pPr>
      <w:r>
        <w:rPr>
          <w:rFonts w:hint="eastAsia" w:ascii="宋体" w:hAnsi="宋体" w:cs="宋体"/>
          <w:b/>
          <w:kern w:val="0"/>
          <w:sz w:val="28"/>
          <w:szCs w:val="28"/>
          <w:lang w:val="en-US" w:eastAsia="zh-CN"/>
        </w:rPr>
        <w:t>市场调研邀请</w:t>
      </w:r>
      <w:r>
        <w:rPr>
          <w:rFonts w:hint="eastAsia" w:ascii="宋体" w:hAnsi="宋体" w:cs="宋体"/>
          <w:b/>
          <w:kern w:val="0"/>
          <w:sz w:val="28"/>
          <w:szCs w:val="28"/>
        </w:rPr>
        <w:t>函</w:t>
      </w:r>
    </w:p>
    <w:p>
      <w:pPr>
        <w:rPr>
          <w:rFonts w:ascii="仿宋" w:hAnsi="仿宋" w:eastAsia="仿宋"/>
          <w:kern w:val="0"/>
          <w:sz w:val="24"/>
        </w:rPr>
      </w:pPr>
      <w:r>
        <w:rPr>
          <w:rFonts w:hint="eastAsia" w:ascii="仿宋" w:hAnsi="仿宋" w:eastAsia="仿宋"/>
          <w:kern w:val="0"/>
          <w:sz w:val="24"/>
        </w:rPr>
        <w:t>一、概况</w:t>
      </w:r>
    </w:p>
    <w:p>
      <w:pPr>
        <w:spacing w:line="480" w:lineRule="exact"/>
        <w:ind w:firstLine="480" w:firstLineChars="200"/>
        <w:rPr>
          <w:rFonts w:ascii="仿宋" w:hAnsi="仿宋" w:eastAsia="仿宋"/>
          <w:sz w:val="24"/>
        </w:rPr>
      </w:pPr>
      <w:r>
        <w:rPr>
          <w:rFonts w:hint="eastAsia" w:ascii="仿宋" w:hAnsi="仿宋" w:eastAsia="仿宋" w:cs="宋体"/>
          <w:sz w:val="24"/>
        </w:rPr>
        <w:t>南方医科大学口腔医院（广东省口腔医院）</w:t>
      </w:r>
      <w:r>
        <w:rPr>
          <w:rFonts w:hint="eastAsia" w:ascii="仿宋" w:hAnsi="仿宋" w:eastAsia="仿宋" w:cs="宋体"/>
          <w:sz w:val="24"/>
          <w:lang w:val="en-US" w:eastAsia="zh-CN"/>
        </w:rPr>
        <w:t>盘福院区位于广州市越秀区盘福路13-35号，A座九楼西北处装修改造成实验室动物房，安装净化空调、灭菌炉，因此原楼层电缆无法满足负荷要求，需从B座一楼低压电房至A座九楼动物房之间重新敷设一条WDZB-YJE-4*185+1*95mm2电力电缆。</w:t>
      </w:r>
      <w:r>
        <w:rPr>
          <w:rFonts w:hint="eastAsia" w:ascii="仿宋" w:hAnsi="仿宋" w:eastAsia="仿宋"/>
          <w:sz w:val="24"/>
        </w:rPr>
        <w:t>为了</w:t>
      </w:r>
      <w:r>
        <w:rPr>
          <w:rFonts w:hint="eastAsia" w:ascii="仿宋" w:hAnsi="仿宋" w:eastAsia="仿宋"/>
          <w:sz w:val="24"/>
          <w:lang w:val="en-US" w:eastAsia="zh-CN"/>
        </w:rPr>
        <w:t>充分了解</w:t>
      </w:r>
      <w:r>
        <w:rPr>
          <w:rFonts w:hint="eastAsia" w:ascii="仿宋" w:hAnsi="仿宋" w:eastAsia="仿宋"/>
          <w:sz w:val="24"/>
        </w:rPr>
        <w:t>本工程</w:t>
      </w:r>
      <w:r>
        <w:rPr>
          <w:rFonts w:hint="eastAsia" w:ascii="仿宋" w:hAnsi="仿宋" w:eastAsia="仿宋"/>
          <w:sz w:val="24"/>
          <w:lang w:val="en-US" w:eastAsia="zh-CN"/>
        </w:rPr>
        <w:t>的可行性</w:t>
      </w:r>
      <w:r>
        <w:rPr>
          <w:rFonts w:hint="eastAsia" w:ascii="仿宋" w:hAnsi="仿宋" w:eastAsia="仿宋"/>
          <w:sz w:val="24"/>
        </w:rPr>
        <w:t>和科学编制预算，现进行市场调研，欢迎符合资格条件的单位来参加本项目的市场调研。</w:t>
      </w:r>
    </w:p>
    <w:p>
      <w:pPr>
        <w:spacing w:line="360" w:lineRule="auto"/>
        <w:rPr>
          <w:rFonts w:ascii="仿宋" w:hAnsi="仿宋" w:eastAsia="仿宋"/>
          <w:sz w:val="24"/>
        </w:rPr>
      </w:pPr>
      <w:r>
        <w:rPr>
          <w:rFonts w:hint="eastAsia" w:ascii="仿宋" w:hAnsi="仿宋" w:eastAsia="仿宋"/>
          <w:sz w:val="24"/>
        </w:rPr>
        <w:t>二、调研单位：南方医科大学口腔医院（广东省口腔医院）</w:t>
      </w:r>
    </w:p>
    <w:p>
      <w:pPr>
        <w:spacing w:line="360" w:lineRule="auto"/>
        <w:rPr>
          <w:rFonts w:ascii="仿宋" w:hAnsi="仿宋" w:eastAsia="仿宋"/>
          <w:sz w:val="24"/>
        </w:rPr>
      </w:pPr>
      <w:r>
        <w:rPr>
          <w:rFonts w:hint="eastAsia" w:ascii="仿宋" w:hAnsi="仿宋" w:eastAsia="仿宋"/>
          <w:sz w:val="24"/>
        </w:rPr>
        <w:t>三、项目名称：</w:t>
      </w:r>
      <w:r>
        <w:rPr>
          <w:rFonts w:hint="eastAsia" w:ascii="宋体" w:hAnsi="宋体" w:cs="宋体"/>
          <w:b w:val="0"/>
          <w:bCs/>
          <w:kern w:val="0"/>
          <w:sz w:val="24"/>
          <w:szCs w:val="24"/>
        </w:rPr>
        <w:t>盘福院区</w:t>
      </w:r>
      <w:r>
        <w:rPr>
          <w:rFonts w:hint="eastAsia" w:ascii="宋体" w:hAnsi="宋体" w:cs="宋体"/>
          <w:b w:val="0"/>
          <w:bCs/>
          <w:kern w:val="0"/>
          <w:sz w:val="24"/>
          <w:szCs w:val="24"/>
          <w:lang w:val="en-US" w:eastAsia="zh-CN"/>
        </w:rPr>
        <w:t>A座九楼动物房敷设电缆</w:t>
      </w:r>
      <w:r>
        <w:rPr>
          <w:rFonts w:hint="eastAsia" w:ascii="宋体" w:hAnsi="宋体" w:cs="宋体"/>
          <w:b w:val="0"/>
          <w:bCs/>
          <w:kern w:val="0"/>
          <w:sz w:val="24"/>
          <w:szCs w:val="24"/>
        </w:rPr>
        <w:t>工程</w:t>
      </w:r>
      <w:r>
        <w:rPr>
          <w:rFonts w:hint="eastAsia" w:ascii="仿宋" w:hAnsi="仿宋" w:eastAsia="仿宋"/>
          <w:sz w:val="24"/>
        </w:rPr>
        <w:t>市场调研</w:t>
      </w:r>
    </w:p>
    <w:p>
      <w:pPr>
        <w:spacing w:line="360" w:lineRule="auto"/>
        <w:rPr>
          <w:rFonts w:ascii="仿宋" w:hAnsi="仿宋" w:eastAsia="仿宋"/>
          <w:sz w:val="24"/>
        </w:rPr>
      </w:pPr>
      <w:r>
        <w:rPr>
          <w:rFonts w:hint="eastAsia" w:ascii="仿宋" w:hAnsi="仿宋" w:eastAsia="仿宋"/>
          <w:sz w:val="24"/>
        </w:rPr>
        <w:t>四、项目地点：广州市越秀区盘福路13-35号</w:t>
      </w:r>
    </w:p>
    <w:p>
      <w:pPr>
        <w:spacing w:line="360" w:lineRule="auto"/>
        <w:rPr>
          <w:rFonts w:ascii="仿宋" w:hAnsi="仿宋" w:eastAsia="仿宋"/>
          <w:sz w:val="24"/>
        </w:rPr>
      </w:pPr>
      <w:r>
        <w:rPr>
          <w:rFonts w:hint="eastAsia" w:ascii="仿宋" w:hAnsi="仿宋" w:eastAsia="仿宋"/>
          <w:sz w:val="24"/>
        </w:rPr>
        <w:t>五、项目资金：自筹非财政性资金</w:t>
      </w:r>
    </w:p>
    <w:p>
      <w:pPr>
        <w:spacing w:line="360" w:lineRule="auto"/>
        <w:rPr>
          <w:rFonts w:ascii="仿宋" w:hAnsi="仿宋" w:eastAsia="仿宋"/>
          <w:sz w:val="24"/>
        </w:rPr>
      </w:pPr>
      <w:r>
        <w:rPr>
          <w:rFonts w:hint="eastAsia" w:ascii="仿宋" w:hAnsi="仿宋" w:eastAsia="仿宋"/>
          <w:sz w:val="24"/>
        </w:rPr>
        <w:t>六、市场调研项目内容</w:t>
      </w:r>
    </w:p>
    <w:tbl>
      <w:tblPr>
        <w:tblStyle w:val="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670"/>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序号</w:t>
            </w:r>
          </w:p>
        </w:tc>
        <w:tc>
          <w:tcPr>
            <w:tcW w:w="5670"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调研项目名称</w:t>
            </w:r>
          </w:p>
        </w:tc>
        <w:tc>
          <w:tcPr>
            <w:tcW w:w="708"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单位</w:t>
            </w:r>
          </w:p>
        </w:tc>
        <w:tc>
          <w:tcPr>
            <w:tcW w:w="709" w:type="dxa"/>
          </w:tcPr>
          <w:p>
            <w:pPr>
              <w:spacing w:line="360" w:lineRule="auto"/>
              <w:jc w:val="center"/>
              <w:outlineLvl w:val="2"/>
              <w:rPr>
                <w:rFonts w:ascii="仿宋" w:hAnsi="仿宋" w:eastAsia="仿宋" w:cs="宋体"/>
                <w:b/>
                <w:sz w:val="24"/>
              </w:rPr>
            </w:pPr>
            <w:r>
              <w:rPr>
                <w:rFonts w:hint="eastAsia" w:ascii="仿宋" w:hAnsi="仿宋" w:eastAsia="仿宋" w:cs="宋体"/>
                <w:b/>
                <w:sz w:val="24"/>
              </w:rPr>
              <w:t>数量</w:t>
            </w:r>
          </w:p>
        </w:tc>
        <w:tc>
          <w:tcPr>
            <w:tcW w:w="709" w:type="dxa"/>
          </w:tcPr>
          <w:p>
            <w:pPr>
              <w:spacing w:line="360" w:lineRule="auto"/>
              <w:jc w:val="center"/>
              <w:outlineLvl w:val="2"/>
              <w:rPr>
                <w:rFonts w:hint="eastAsia" w:ascii="仿宋" w:hAnsi="仿宋" w:eastAsia="仿宋"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09"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1</w:t>
            </w:r>
          </w:p>
        </w:tc>
        <w:tc>
          <w:tcPr>
            <w:tcW w:w="5670" w:type="dxa"/>
          </w:tcPr>
          <w:p>
            <w:pPr>
              <w:adjustRightInd w:val="0"/>
              <w:snapToGrid w:val="0"/>
              <w:spacing w:line="360" w:lineRule="auto"/>
              <w:jc w:val="center"/>
              <w:rPr>
                <w:rFonts w:ascii="仿宋" w:hAnsi="仿宋" w:eastAsia="仿宋" w:cs="仿宋"/>
                <w:bCs/>
                <w:sz w:val="24"/>
              </w:rPr>
            </w:pPr>
            <w:r>
              <w:rPr>
                <w:rFonts w:hint="eastAsia" w:ascii="宋体" w:hAnsi="宋体" w:cs="宋体"/>
                <w:b w:val="0"/>
                <w:bCs/>
                <w:kern w:val="0"/>
                <w:sz w:val="24"/>
                <w:szCs w:val="24"/>
              </w:rPr>
              <w:t>盘福院区</w:t>
            </w:r>
            <w:r>
              <w:rPr>
                <w:rFonts w:hint="eastAsia" w:ascii="宋体" w:hAnsi="宋体" w:cs="宋体"/>
                <w:b w:val="0"/>
                <w:bCs/>
                <w:kern w:val="0"/>
                <w:sz w:val="24"/>
                <w:szCs w:val="24"/>
                <w:lang w:val="en-US" w:eastAsia="zh-CN"/>
              </w:rPr>
              <w:t>A座九楼动物房敷设电缆</w:t>
            </w:r>
            <w:r>
              <w:rPr>
                <w:rFonts w:hint="eastAsia" w:ascii="宋体" w:hAnsi="宋体" w:cs="宋体"/>
                <w:b w:val="0"/>
                <w:bCs/>
                <w:kern w:val="0"/>
                <w:sz w:val="24"/>
                <w:szCs w:val="24"/>
              </w:rPr>
              <w:t>工程</w:t>
            </w:r>
          </w:p>
        </w:tc>
        <w:tc>
          <w:tcPr>
            <w:tcW w:w="708"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项</w:t>
            </w:r>
          </w:p>
        </w:tc>
        <w:tc>
          <w:tcPr>
            <w:tcW w:w="709"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1</w:t>
            </w:r>
          </w:p>
        </w:tc>
        <w:tc>
          <w:tcPr>
            <w:tcW w:w="709" w:type="dxa"/>
          </w:tcPr>
          <w:p>
            <w:pPr>
              <w:spacing w:line="360" w:lineRule="auto"/>
              <w:jc w:val="center"/>
              <w:outlineLvl w:val="2"/>
              <w:rPr>
                <w:rFonts w:hint="eastAsia" w:ascii="仿宋" w:hAnsi="仿宋" w:eastAsia="仿宋" w:cs="宋体"/>
                <w:sz w:val="24"/>
              </w:rPr>
            </w:pPr>
          </w:p>
        </w:tc>
      </w:tr>
    </w:tbl>
    <w:p>
      <w:pPr>
        <w:autoSpaceDE w:val="0"/>
        <w:autoSpaceDN w:val="0"/>
        <w:rPr>
          <w:rFonts w:ascii="仿宋" w:hAnsi="仿宋" w:eastAsia="仿宋"/>
          <w:sz w:val="24"/>
          <w:lang w:val="zh-CN"/>
        </w:rPr>
      </w:pPr>
      <w:r>
        <w:rPr>
          <w:rFonts w:hint="eastAsia" w:ascii="仿宋" w:hAnsi="仿宋" w:eastAsia="仿宋"/>
          <w:sz w:val="24"/>
          <w:lang w:val="zh-CN"/>
        </w:rPr>
        <w:t>七、参与人资格：</w:t>
      </w:r>
    </w:p>
    <w:p>
      <w:pPr>
        <w:spacing w:line="360" w:lineRule="auto"/>
        <w:rPr>
          <w:rFonts w:hint="eastAsia" w:ascii="仿宋" w:hAnsi="仿宋" w:eastAsia="仿宋"/>
          <w:sz w:val="24"/>
        </w:rPr>
      </w:pPr>
      <w:bookmarkStart w:id="0" w:name="OLE_LINK1"/>
      <w:r>
        <w:rPr>
          <w:rFonts w:hint="eastAsia" w:ascii="仿宋" w:hAnsi="仿宋" w:eastAsia="仿宋" w:cs="宋体"/>
          <w:bCs/>
          <w:kern w:val="28"/>
          <w:sz w:val="24"/>
        </w:rPr>
        <w:t>1、</w:t>
      </w:r>
      <w:r>
        <w:rPr>
          <w:rFonts w:hint="eastAsia" w:ascii="仿宋" w:hAnsi="仿宋" w:eastAsia="仿宋"/>
          <w:sz w:val="24"/>
        </w:rPr>
        <w:t>投标人必须具有独立法人资格，能独立承担民事法律责任，并在中华人民共和国境内注册的法人机构（须提供年检有效期内的企业法人证书和营业执照或三证合一复印件）。</w:t>
      </w:r>
    </w:p>
    <w:p>
      <w:pPr>
        <w:autoSpaceDE w:val="0"/>
        <w:autoSpaceDN w:val="0"/>
        <w:rPr>
          <w:rFonts w:ascii="仿宋" w:hAnsi="仿宋" w:eastAsia="仿宋"/>
          <w:sz w:val="24"/>
          <w:lang w:val="zh-CN"/>
        </w:rPr>
      </w:pPr>
      <w:r>
        <w:rPr>
          <w:rFonts w:hint="eastAsia" w:ascii="仿宋" w:hAnsi="仿宋" w:eastAsia="仿宋"/>
          <w:sz w:val="24"/>
        </w:rPr>
        <w:t>2、</w:t>
      </w:r>
      <w:r>
        <w:rPr>
          <w:rFonts w:hint="eastAsia" w:ascii="仿宋" w:hAnsi="仿宋" w:eastAsia="仿宋"/>
          <w:sz w:val="24"/>
          <w:lang w:val="zh-CN"/>
        </w:rPr>
        <w:t>持有建设行政主管部门颁发的企业资质证书及安全生产许可证。</w:t>
      </w:r>
    </w:p>
    <w:p>
      <w:pPr>
        <w:autoSpaceDE w:val="0"/>
        <w:autoSpaceDN w:val="0"/>
        <w:rPr>
          <w:rFonts w:ascii="仿宋" w:hAnsi="仿宋" w:eastAsia="仿宋"/>
          <w:sz w:val="24"/>
          <w:lang w:val="zh-CN"/>
        </w:rPr>
      </w:pPr>
      <w:r>
        <w:rPr>
          <w:rFonts w:hint="eastAsia" w:ascii="仿宋" w:hAnsi="仿宋" w:eastAsia="仿宋"/>
          <w:sz w:val="24"/>
          <w:lang w:val="zh-CN"/>
        </w:rPr>
        <w:t>3、具备</w:t>
      </w:r>
      <w:r>
        <w:rPr>
          <w:rFonts w:hint="eastAsia" w:ascii="仿宋" w:hAnsi="仿宋" w:eastAsia="仿宋"/>
          <w:sz w:val="24"/>
          <w:lang w:val="en-US" w:eastAsia="zh-CN"/>
        </w:rPr>
        <w:t>机电工程安装</w:t>
      </w:r>
      <w:bookmarkStart w:id="1" w:name="_GoBack"/>
      <w:bookmarkEnd w:id="1"/>
      <w:r>
        <w:rPr>
          <w:rFonts w:hint="eastAsia" w:ascii="仿宋" w:hAnsi="仿宋" w:eastAsia="仿宋"/>
          <w:sz w:val="24"/>
          <w:lang w:val="en-US" w:eastAsia="zh-CN"/>
        </w:rPr>
        <w:t>施工</w:t>
      </w:r>
      <w:r>
        <w:rPr>
          <w:rFonts w:hint="eastAsia" w:ascii="仿宋" w:hAnsi="仿宋" w:eastAsia="仿宋"/>
          <w:sz w:val="24"/>
          <w:lang w:val="zh-CN"/>
        </w:rPr>
        <w:t>三级以上资质。</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4</w:t>
      </w:r>
      <w:r>
        <w:rPr>
          <w:rFonts w:hint="eastAsia" w:ascii="仿宋" w:hAnsi="仿宋" w:eastAsia="仿宋"/>
          <w:sz w:val="24"/>
          <w:lang w:val="zh-CN"/>
        </w:rPr>
        <w:t>、信用要求：</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4</w:t>
      </w:r>
      <w:r>
        <w:rPr>
          <w:rFonts w:hint="eastAsia" w:ascii="仿宋" w:hAnsi="仿宋" w:eastAsia="仿宋"/>
          <w:sz w:val="24"/>
          <w:lang w:val="zh-CN"/>
        </w:rPr>
        <w:t>.1参与人或调研联合体成员不得被列入失信被执行人、重大税收违法案件当事人名单及政府采购严重违法失信行为记录名单。</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4</w:t>
      </w:r>
      <w:r>
        <w:rPr>
          <w:rFonts w:hint="eastAsia" w:ascii="仿宋" w:hAnsi="仿宋" w:eastAsia="仿宋"/>
          <w:sz w:val="24"/>
          <w:lang w:val="zh-CN"/>
        </w:rPr>
        <w:t>.2</w:t>
      </w:r>
      <w:r>
        <w:rPr>
          <w:rFonts w:hint="eastAsia" w:ascii="仿宋" w:hAnsi="仿宋" w:eastAsia="仿宋"/>
          <w:sz w:val="24"/>
        </w:rPr>
        <w:t>参与人</w:t>
      </w:r>
      <w:r>
        <w:rPr>
          <w:rFonts w:hint="eastAsia" w:ascii="仿宋" w:hAnsi="仿宋" w:eastAsia="仿宋"/>
          <w:sz w:val="24"/>
          <w:lang w:val="zh-CN"/>
        </w:rPr>
        <w:t>需提供通过“信用中国”网站（www.creditchina.gov.cn）、中国政府采购网（www.ccgp.gov.cn）等渠道查询的信用信息查询记录网络截图件并加盖投标方公章。</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5</w:t>
      </w:r>
      <w:r>
        <w:rPr>
          <w:rFonts w:hint="eastAsia" w:ascii="仿宋" w:hAnsi="仿宋" w:eastAsia="仿宋"/>
          <w:sz w:val="24"/>
          <w:lang w:val="zh-CN"/>
        </w:rPr>
        <w:t>、应具备《政府采购法》第二十二条规定的条件；</w:t>
      </w:r>
    </w:p>
    <w:bookmarkEnd w:id="0"/>
    <w:p>
      <w:pPr>
        <w:autoSpaceDE w:val="0"/>
        <w:autoSpaceDN w:val="0"/>
        <w:spacing w:line="360" w:lineRule="auto"/>
        <w:rPr>
          <w:rFonts w:ascii="仿宋" w:hAnsi="仿宋" w:eastAsia="仿宋"/>
          <w:sz w:val="24"/>
          <w:lang w:val="zh-CN"/>
        </w:rPr>
      </w:pPr>
      <w:r>
        <w:rPr>
          <w:rFonts w:hint="eastAsia" w:ascii="仿宋" w:hAnsi="仿宋" w:eastAsia="仿宋"/>
          <w:sz w:val="24"/>
          <w:lang w:val="zh-CN"/>
        </w:rPr>
        <w:t>八、调研方法</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1、参与人可在202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3</w:t>
      </w:r>
      <w:r>
        <w:rPr>
          <w:rFonts w:hint="eastAsia" w:ascii="仿宋" w:hAnsi="仿宋" w:eastAsia="仿宋"/>
          <w:sz w:val="24"/>
          <w:lang w:val="zh-CN"/>
        </w:rPr>
        <w:t>月</w:t>
      </w:r>
      <w:r>
        <w:rPr>
          <w:rFonts w:hint="eastAsia" w:ascii="仿宋" w:hAnsi="仿宋" w:eastAsia="仿宋"/>
          <w:sz w:val="24"/>
          <w:lang w:val="en-US" w:eastAsia="zh-CN"/>
        </w:rPr>
        <w:t>22</w:t>
      </w:r>
      <w:r>
        <w:rPr>
          <w:rFonts w:hint="eastAsia" w:ascii="仿宋" w:hAnsi="仿宋" w:eastAsia="仿宋"/>
          <w:sz w:val="24"/>
          <w:lang w:val="zh-CN"/>
        </w:rPr>
        <w:t>日至</w:t>
      </w:r>
      <w:r>
        <w:rPr>
          <w:rFonts w:hint="eastAsia" w:ascii="仿宋" w:hAnsi="仿宋" w:eastAsia="仿宋"/>
          <w:sz w:val="24"/>
        </w:rPr>
        <w:t>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3</w:t>
      </w:r>
      <w:r>
        <w:rPr>
          <w:rFonts w:hint="eastAsia" w:ascii="仿宋" w:hAnsi="仿宋" w:eastAsia="仿宋"/>
          <w:sz w:val="24"/>
          <w:lang w:val="zh-CN"/>
        </w:rPr>
        <w:t>月</w:t>
      </w:r>
      <w:r>
        <w:rPr>
          <w:rFonts w:hint="eastAsia" w:ascii="仿宋" w:hAnsi="仿宋" w:eastAsia="仿宋"/>
          <w:sz w:val="24"/>
          <w:lang w:val="en-US" w:eastAsia="zh-CN"/>
        </w:rPr>
        <w:t>28</w:t>
      </w:r>
      <w:r>
        <w:rPr>
          <w:rFonts w:hint="eastAsia" w:ascii="仿宋" w:hAnsi="仿宋" w:eastAsia="仿宋"/>
          <w:sz w:val="24"/>
          <w:lang w:val="zh-CN"/>
        </w:rPr>
        <w:t>日工作日上班时间内前往盘福院区</w:t>
      </w:r>
      <w:r>
        <w:rPr>
          <w:rFonts w:hint="eastAsia" w:ascii="仿宋" w:hAnsi="仿宋" w:eastAsia="仿宋"/>
          <w:sz w:val="24"/>
          <w:lang w:val="en-US" w:eastAsia="zh-CN"/>
        </w:rPr>
        <w:t>总务科</w:t>
      </w:r>
      <w:r>
        <w:rPr>
          <w:rFonts w:hint="eastAsia" w:ascii="仿宋" w:hAnsi="仿宋" w:eastAsia="仿宋"/>
          <w:sz w:val="24"/>
          <w:lang w:val="zh-CN"/>
        </w:rPr>
        <w:t>工作组办公地点（盘福路13-35号</w:t>
      </w:r>
      <w:r>
        <w:rPr>
          <w:rFonts w:hint="eastAsia" w:ascii="仿宋" w:hAnsi="仿宋" w:eastAsia="仿宋"/>
          <w:sz w:val="24"/>
          <w:lang w:val="en-US" w:eastAsia="zh-CN"/>
        </w:rPr>
        <w:t>B</w:t>
      </w:r>
      <w:r>
        <w:rPr>
          <w:rFonts w:hint="eastAsia" w:ascii="仿宋" w:hAnsi="仿宋" w:eastAsia="仿宋"/>
          <w:sz w:val="24"/>
          <w:lang w:val="zh-CN"/>
        </w:rPr>
        <w:t>座</w:t>
      </w:r>
      <w:r>
        <w:rPr>
          <w:rFonts w:hint="eastAsia" w:ascii="仿宋" w:hAnsi="仿宋" w:eastAsia="仿宋"/>
          <w:sz w:val="24"/>
          <w:lang w:val="en-US" w:eastAsia="zh-CN"/>
        </w:rPr>
        <w:t>204</w:t>
      </w:r>
      <w:r>
        <w:rPr>
          <w:rFonts w:hint="eastAsia" w:ascii="仿宋" w:hAnsi="仿宋" w:eastAsia="仿宋"/>
          <w:sz w:val="24"/>
          <w:lang w:val="zh-CN"/>
        </w:rPr>
        <w:t>房）领取市场调研文件和资料。</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2、参与人可自行联系到现场进行勘踏。</w:t>
      </w:r>
    </w:p>
    <w:p>
      <w:pPr>
        <w:autoSpaceDE w:val="0"/>
        <w:autoSpaceDN w:val="0"/>
        <w:spacing w:line="360" w:lineRule="auto"/>
        <w:rPr>
          <w:rFonts w:ascii="仿宋" w:hAnsi="仿宋" w:eastAsia="仿宋"/>
          <w:sz w:val="24"/>
          <w:lang w:val="zh-CN"/>
        </w:rPr>
      </w:pPr>
      <w:r>
        <w:rPr>
          <w:rFonts w:hint="eastAsia" w:ascii="仿宋" w:hAnsi="仿宋" w:eastAsia="仿宋"/>
          <w:sz w:val="24"/>
          <w:lang w:val="en-US" w:eastAsia="zh-CN"/>
        </w:rPr>
        <w:t>3</w:t>
      </w:r>
      <w:r>
        <w:rPr>
          <w:rFonts w:hint="eastAsia" w:ascii="仿宋" w:hAnsi="仿宋" w:eastAsia="仿宋"/>
          <w:sz w:val="24"/>
          <w:lang w:val="zh-CN"/>
        </w:rPr>
        <w:t>、参与人应在规定时间提交项目市场调研响应书。</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九、调研时间：202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3</w:t>
      </w:r>
      <w:r>
        <w:rPr>
          <w:rFonts w:hint="eastAsia" w:ascii="仿宋" w:hAnsi="仿宋" w:eastAsia="仿宋"/>
          <w:sz w:val="24"/>
          <w:lang w:val="zh-CN"/>
        </w:rPr>
        <w:t>月</w:t>
      </w:r>
      <w:r>
        <w:rPr>
          <w:rFonts w:hint="eastAsia" w:ascii="仿宋" w:hAnsi="仿宋" w:eastAsia="仿宋"/>
          <w:sz w:val="24"/>
          <w:lang w:val="en-US" w:eastAsia="zh-CN"/>
        </w:rPr>
        <w:t>22</w:t>
      </w:r>
      <w:r>
        <w:rPr>
          <w:rFonts w:hint="eastAsia" w:ascii="仿宋" w:hAnsi="仿宋" w:eastAsia="仿宋"/>
          <w:sz w:val="24"/>
          <w:lang w:val="zh-CN"/>
        </w:rPr>
        <w:t>日</w:t>
      </w:r>
      <w:r>
        <w:rPr>
          <w:rFonts w:hint="eastAsia" w:ascii="仿宋" w:hAnsi="仿宋" w:eastAsia="仿宋"/>
          <w:sz w:val="24"/>
        </w:rPr>
        <w:t>至</w:t>
      </w:r>
      <w:r>
        <w:rPr>
          <w:rFonts w:hint="eastAsia" w:ascii="仿宋" w:hAnsi="仿宋" w:eastAsia="仿宋"/>
          <w:sz w:val="24"/>
          <w:lang w:val="zh-CN"/>
        </w:rPr>
        <w:t>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3</w:t>
      </w:r>
      <w:r>
        <w:rPr>
          <w:rFonts w:hint="eastAsia" w:ascii="仿宋" w:hAnsi="仿宋" w:eastAsia="仿宋"/>
          <w:sz w:val="24"/>
          <w:lang w:val="zh-CN"/>
        </w:rPr>
        <w:t>月</w:t>
      </w:r>
      <w:r>
        <w:rPr>
          <w:rFonts w:hint="eastAsia" w:ascii="仿宋" w:hAnsi="仿宋" w:eastAsia="仿宋"/>
          <w:sz w:val="24"/>
          <w:lang w:val="en-US" w:eastAsia="zh-CN"/>
        </w:rPr>
        <w:t>28</w:t>
      </w:r>
      <w:r>
        <w:rPr>
          <w:rFonts w:hint="eastAsia" w:ascii="仿宋" w:hAnsi="仿宋" w:eastAsia="仿宋"/>
          <w:sz w:val="24"/>
          <w:lang w:val="zh-CN"/>
        </w:rPr>
        <w:t>日</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十、提交调研成果文件时间及地点：参与人应于202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3</w:t>
      </w:r>
      <w:r>
        <w:rPr>
          <w:rFonts w:hint="eastAsia" w:ascii="仿宋" w:hAnsi="仿宋" w:eastAsia="仿宋"/>
          <w:sz w:val="24"/>
          <w:lang w:val="zh-CN"/>
        </w:rPr>
        <w:t>月</w:t>
      </w:r>
      <w:r>
        <w:rPr>
          <w:rFonts w:hint="eastAsia" w:ascii="仿宋" w:hAnsi="仿宋" w:eastAsia="仿宋"/>
          <w:sz w:val="24"/>
          <w:lang w:val="en-US" w:eastAsia="zh-CN"/>
        </w:rPr>
        <w:t>28</w:t>
      </w:r>
      <w:r>
        <w:rPr>
          <w:rFonts w:hint="eastAsia" w:ascii="仿宋" w:hAnsi="仿宋" w:eastAsia="仿宋"/>
          <w:sz w:val="24"/>
          <w:lang w:val="zh-CN"/>
        </w:rPr>
        <w:t>日17：30时前到越秀区盘福路</w:t>
      </w:r>
      <w:r>
        <w:rPr>
          <w:rFonts w:hint="eastAsia" w:ascii="仿宋" w:hAnsi="仿宋" w:eastAsia="仿宋"/>
          <w:sz w:val="24"/>
          <w:lang w:val="en-US" w:eastAsia="zh-CN"/>
        </w:rPr>
        <w:t>13-35号B座204</w:t>
      </w:r>
      <w:r>
        <w:rPr>
          <w:rFonts w:hint="eastAsia" w:ascii="仿宋" w:hAnsi="仿宋" w:eastAsia="仿宋"/>
          <w:sz w:val="24"/>
          <w:lang w:val="zh-CN"/>
        </w:rPr>
        <w:t>房提交项目市场调研响应文件，过时将不再受理。</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十一、其他</w:t>
      </w:r>
    </w:p>
    <w:p>
      <w:pPr>
        <w:pStyle w:val="7"/>
        <w:numPr>
          <w:ilvl w:val="0"/>
          <w:numId w:val="1"/>
        </w:numPr>
        <w:autoSpaceDE w:val="0"/>
        <w:autoSpaceDN w:val="0"/>
        <w:spacing w:line="360" w:lineRule="auto"/>
        <w:ind w:firstLineChars="0"/>
        <w:rPr>
          <w:rFonts w:ascii="仿宋" w:hAnsi="仿宋" w:eastAsia="仿宋"/>
          <w:sz w:val="24"/>
          <w:lang w:val="zh-CN"/>
        </w:rPr>
      </w:pPr>
      <w:r>
        <w:rPr>
          <w:rFonts w:hint="eastAsia" w:ascii="仿宋" w:hAnsi="仿宋" w:eastAsia="仿宋"/>
          <w:sz w:val="24"/>
          <w:lang w:val="zh-CN"/>
        </w:rPr>
        <w:t>本次调研将不统一组织勘踏现场，参与人如需要勘踏现场的单位可与</w:t>
      </w:r>
      <w:r>
        <w:rPr>
          <w:rFonts w:hint="eastAsia" w:ascii="仿宋" w:hAnsi="仿宋" w:eastAsia="仿宋"/>
          <w:sz w:val="24"/>
          <w:lang w:val="en-US" w:eastAsia="zh-CN"/>
        </w:rPr>
        <w:t>总务科（盘福）</w:t>
      </w:r>
      <w:r>
        <w:rPr>
          <w:rFonts w:hint="eastAsia" w:ascii="仿宋" w:hAnsi="仿宋" w:eastAsia="仿宋"/>
          <w:sz w:val="24"/>
          <w:lang w:val="zh-CN"/>
        </w:rPr>
        <w:t>组联系。</w:t>
      </w:r>
    </w:p>
    <w:p>
      <w:pPr>
        <w:pStyle w:val="7"/>
        <w:numPr>
          <w:ilvl w:val="0"/>
          <w:numId w:val="1"/>
        </w:numPr>
        <w:autoSpaceDE w:val="0"/>
        <w:autoSpaceDN w:val="0"/>
        <w:spacing w:line="360" w:lineRule="auto"/>
        <w:ind w:firstLineChars="0"/>
        <w:rPr>
          <w:rFonts w:ascii="仿宋" w:hAnsi="仿宋" w:eastAsia="仿宋"/>
          <w:sz w:val="24"/>
          <w:lang w:val="zh-CN"/>
        </w:rPr>
      </w:pPr>
      <w:r>
        <w:rPr>
          <w:rFonts w:hint="eastAsia" w:ascii="仿宋" w:hAnsi="仿宋" w:eastAsia="仿宋"/>
          <w:sz w:val="24"/>
          <w:lang w:val="zh-CN"/>
        </w:rPr>
        <w:t>本次参加调研活动的所有费用由参与人自理。</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十</w:t>
      </w:r>
      <w:r>
        <w:rPr>
          <w:rFonts w:hint="eastAsia" w:ascii="仿宋" w:hAnsi="仿宋" w:eastAsia="仿宋"/>
          <w:sz w:val="24"/>
          <w:lang w:val="en-US" w:eastAsia="zh-CN"/>
        </w:rPr>
        <w:t>二</w:t>
      </w:r>
      <w:r>
        <w:rPr>
          <w:rFonts w:hint="eastAsia" w:ascii="仿宋" w:hAnsi="仿宋" w:eastAsia="仿宋"/>
          <w:sz w:val="24"/>
          <w:lang w:val="zh-CN"/>
        </w:rPr>
        <w:t>、联系方式</w:t>
      </w:r>
    </w:p>
    <w:p>
      <w:pPr>
        <w:autoSpaceDE w:val="0"/>
        <w:autoSpaceDN w:val="0"/>
        <w:spacing w:line="360" w:lineRule="auto"/>
        <w:rPr>
          <w:rFonts w:hint="eastAsia" w:ascii="仿宋" w:hAnsi="仿宋" w:eastAsia="仿宋"/>
          <w:sz w:val="24"/>
          <w:lang w:val="en-US" w:eastAsia="zh-CN"/>
        </w:rPr>
      </w:pPr>
      <w:r>
        <w:rPr>
          <w:rFonts w:hint="eastAsia" w:ascii="仿宋" w:hAnsi="仿宋" w:eastAsia="仿宋"/>
          <w:sz w:val="24"/>
          <w:lang w:val="zh-CN"/>
        </w:rPr>
        <w:t>1、单位：南方医科大学口腔医院（广东省口腔医院）</w:t>
      </w:r>
      <w:r>
        <w:rPr>
          <w:rFonts w:hint="eastAsia" w:ascii="仿宋" w:hAnsi="仿宋" w:eastAsia="仿宋"/>
          <w:sz w:val="24"/>
          <w:lang w:val="en-US" w:eastAsia="zh-CN"/>
        </w:rPr>
        <w:t>总务科（盘福）</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2、联系人：</w:t>
      </w:r>
      <w:r>
        <w:rPr>
          <w:rFonts w:hint="eastAsia" w:ascii="仿宋" w:hAnsi="仿宋" w:eastAsia="仿宋"/>
          <w:sz w:val="24"/>
          <w:lang w:val="zh-CN" w:eastAsia="zh-CN"/>
        </w:rPr>
        <w:t>丘</w:t>
      </w:r>
      <w:r>
        <w:rPr>
          <w:rFonts w:hint="eastAsia" w:ascii="仿宋" w:hAnsi="仿宋" w:eastAsia="仿宋"/>
          <w:sz w:val="24"/>
          <w:lang w:val="zh-CN"/>
        </w:rPr>
        <w:t>老师、程工</w:t>
      </w:r>
    </w:p>
    <w:p>
      <w:pPr>
        <w:autoSpaceDE w:val="0"/>
        <w:autoSpaceDN w:val="0"/>
        <w:spacing w:line="360" w:lineRule="auto"/>
        <w:rPr>
          <w:rFonts w:ascii="仿宋" w:hAnsi="仿宋" w:eastAsia="仿宋"/>
          <w:sz w:val="24"/>
        </w:rPr>
      </w:pPr>
      <w:r>
        <w:rPr>
          <w:rFonts w:hint="eastAsia" w:ascii="仿宋" w:hAnsi="仿宋" w:eastAsia="仿宋"/>
          <w:sz w:val="24"/>
          <w:lang w:val="zh-CN"/>
        </w:rPr>
        <w:t>3、联系电话：</w:t>
      </w:r>
      <w:r>
        <w:rPr>
          <w:rFonts w:hint="eastAsia" w:ascii="仿宋" w:hAnsi="仿宋" w:eastAsia="仿宋"/>
          <w:sz w:val="24"/>
        </w:rPr>
        <w:t>020-33370050</w:t>
      </w:r>
    </w:p>
    <w:p>
      <w:pPr>
        <w:autoSpaceDE w:val="0"/>
        <w:autoSpaceDN w:val="0"/>
        <w:spacing w:line="360" w:lineRule="auto"/>
        <w:rPr>
          <w:rFonts w:ascii="仿宋" w:hAnsi="仿宋" w:eastAsia="仿宋"/>
          <w:sz w:val="24"/>
        </w:rPr>
      </w:pPr>
      <w:r>
        <w:rPr>
          <w:rFonts w:hint="eastAsia" w:ascii="仿宋" w:hAnsi="仿宋" w:eastAsia="仿宋"/>
          <w:sz w:val="24"/>
          <w:lang w:val="zh-CN"/>
        </w:rPr>
        <w:t>4、联系地址：</w:t>
      </w:r>
      <w:r>
        <w:rPr>
          <w:rFonts w:hint="eastAsia" w:ascii="仿宋" w:hAnsi="仿宋" w:eastAsia="仿宋"/>
          <w:sz w:val="24"/>
        </w:rPr>
        <w:t>广州市越秀区盘福路1</w:t>
      </w:r>
      <w:r>
        <w:rPr>
          <w:rFonts w:ascii="仿宋" w:hAnsi="仿宋" w:eastAsia="仿宋"/>
          <w:sz w:val="24"/>
        </w:rPr>
        <w:t>3</w:t>
      </w:r>
      <w:r>
        <w:rPr>
          <w:rFonts w:hint="eastAsia" w:ascii="仿宋" w:hAnsi="仿宋" w:eastAsia="仿宋"/>
          <w:sz w:val="24"/>
        </w:rPr>
        <w:t>-35号</w:t>
      </w:r>
      <w:r>
        <w:rPr>
          <w:rFonts w:hint="eastAsia" w:ascii="仿宋" w:hAnsi="仿宋" w:eastAsia="仿宋"/>
          <w:sz w:val="24"/>
          <w:lang w:val="en-US" w:eastAsia="zh-CN"/>
        </w:rPr>
        <w:t>B座204</w:t>
      </w:r>
      <w:r>
        <w:rPr>
          <w:rFonts w:hint="eastAsia" w:ascii="仿宋" w:hAnsi="仿宋" w:eastAsia="仿宋"/>
          <w:sz w:val="24"/>
        </w:rPr>
        <w:t>房</w:t>
      </w:r>
    </w:p>
    <w:p>
      <w:pPr>
        <w:spacing w:line="360" w:lineRule="auto"/>
        <w:rPr>
          <w:rFonts w:ascii="仿宋" w:hAnsi="仿宋" w:eastAsia="仿宋"/>
          <w:sz w:val="24"/>
          <w:lang w:val="zh-CN"/>
        </w:rPr>
      </w:pPr>
    </w:p>
    <w:p>
      <w:pPr>
        <w:spacing w:line="360" w:lineRule="auto"/>
        <w:rPr>
          <w:rFonts w:hint="eastAsia" w:ascii="仿宋" w:hAnsi="仿宋" w:eastAsia="仿宋"/>
          <w:sz w:val="24"/>
          <w:lang w:val="en-US" w:eastAsia="zh-CN"/>
        </w:rPr>
      </w:pPr>
      <w:r>
        <w:rPr>
          <w:rFonts w:hint="eastAsia" w:ascii="仿宋" w:hAnsi="仿宋" w:eastAsia="仿宋"/>
          <w:sz w:val="24"/>
          <w:lang w:val="zh-CN"/>
        </w:rPr>
        <w:t xml:space="preserve">                                     </w:t>
      </w:r>
      <w:r>
        <w:rPr>
          <w:rFonts w:hint="eastAsia" w:ascii="仿宋" w:hAnsi="仿宋" w:eastAsia="仿宋"/>
          <w:sz w:val="24"/>
          <w:lang w:val="en-US" w:eastAsia="zh-CN"/>
        </w:rPr>
        <w:t>总务科（盘福）</w:t>
      </w:r>
    </w:p>
    <w:p>
      <w:pPr>
        <w:spacing w:line="360" w:lineRule="auto"/>
        <w:rPr>
          <w:rFonts w:hint="eastAsia" w:ascii="仿宋" w:hAnsi="仿宋" w:eastAsia="仿宋"/>
          <w:sz w:val="24"/>
          <w:lang w:val="zh-CN"/>
        </w:rPr>
      </w:pPr>
      <w:r>
        <w:rPr>
          <w:rFonts w:hint="eastAsia" w:ascii="仿宋" w:hAnsi="仿宋" w:eastAsia="仿宋"/>
          <w:sz w:val="24"/>
          <w:lang w:val="zh-CN"/>
        </w:rPr>
        <w:t xml:space="preserve">                                     </w:t>
      </w:r>
      <w:r>
        <w:rPr>
          <w:rFonts w:ascii="仿宋" w:hAnsi="仿宋" w:eastAsia="仿宋"/>
          <w:sz w:val="24"/>
          <w:lang w:val="zh-CN"/>
        </w:rPr>
        <w:t>202</w:t>
      </w:r>
      <w:r>
        <w:rPr>
          <w:rFonts w:hint="eastAsia" w:ascii="仿宋" w:hAnsi="仿宋" w:eastAsia="仿宋"/>
          <w:sz w:val="24"/>
          <w:lang w:val="en-US" w:eastAsia="zh-CN"/>
        </w:rPr>
        <w:t>3</w:t>
      </w:r>
      <w:r>
        <w:rPr>
          <w:rFonts w:ascii="仿宋" w:hAnsi="仿宋" w:eastAsia="仿宋"/>
          <w:sz w:val="24"/>
          <w:lang w:val="zh-CN"/>
        </w:rPr>
        <w:t>年</w:t>
      </w:r>
      <w:r>
        <w:rPr>
          <w:rFonts w:hint="eastAsia" w:ascii="仿宋" w:hAnsi="仿宋" w:eastAsia="仿宋"/>
          <w:sz w:val="24"/>
          <w:lang w:val="en-US" w:eastAsia="zh-CN"/>
        </w:rPr>
        <w:t>3</w:t>
      </w:r>
      <w:r>
        <w:rPr>
          <w:rFonts w:ascii="仿宋" w:hAnsi="仿宋" w:eastAsia="仿宋"/>
          <w:sz w:val="24"/>
          <w:lang w:val="zh-CN"/>
        </w:rPr>
        <w:t>月</w:t>
      </w:r>
      <w:r>
        <w:rPr>
          <w:rFonts w:hint="eastAsia" w:ascii="仿宋" w:hAnsi="仿宋" w:eastAsia="仿宋"/>
          <w:sz w:val="24"/>
          <w:lang w:val="en-US" w:eastAsia="zh-CN"/>
        </w:rPr>
        <w:t>22</w:t>
      </w:r>
      <w:r>
        <w:rPr>
          <w:rFonts w:ascii="仿宋" w:hAnsi="仿宋" w:eastAsia="仿宋"/>
          <w:sz w:val="24"/>
          <w:lang w:val="zh-CN"/>
        </w:rPr>
        <w:t>日</w:t>
      </w:r>
    </w:p>
    <w:p>
      <w:pPr>
        <w:tabs>
          <w:tab w:val="left" w:pos="720"/>
        </w:tabs>
        <w:spacing w:line="360" w:lineRule="auto"/>
        <w:jc w:val="center"/>
        <w:rPr>
          <w:rFonts w:hint="eastAsia" w:ascii="仿宋" w:hAnsi="仿宋" w:eastAsia="仿宋"/>
          <w:b/>
          <w:bCs/>
          <w:spacing w:val="26"/>
          <w:sz w:val="44"/>
          <w:szCs w:val="44"/>
        </w:rPr>
      </w:pPr>
    </w:p>
    <w:p>
      <w:pPr>
        <w:tabs>
          <w:tab w:val="left" w:pos="720"/>
        </w:tabs>
        <w:spacing w:line="360" w:lineRule="auto"/>
        <w:jc w:val="both"/>
        <w:rPr>
          <w:rFonts w:hint="eastAsia" w:ascii="仿宋" w:hAnsi="仿宋" w:eastAsia="仿宋"/>
          <w:b/>
          <w:bCs/>
          <w:spacing w:val="26"/>
          <w:sz w:val="44"/>
          <w:szCs w:val="44"/>
        </w:rPr>
      </w:pPr>
    </w:p>
    <w:p>
      <w:pPr>
        <w:tabs>
          <w:tab w:val="left" w:pos="720"/>
        </w:tabs>
        <w:spacing w:line="360" w:lineRule="auto"/>
        <w:jc w:val="center"/>
        <w:rPr>
          <w:rFonts w:hint="eastAsia" w:ascii="仿宋" w:hAnsi="仿宋" w:eastAsia="仿宋"/>
          <w:b/>
          <w:bCs/>
          <w:spacing w:val="26"/>
          <w:sz w:val="44"/>
          <w:szCs w:val="44"/>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hint="eastAsia" w:ascii="仿宋" w:hAnsi="仿宋" w:eastAsia="仿宋"/>
          <w:b/>
          <w:bCs/>
          <w:spacing w:val="26"/>
          <w:sz w:val="36"/>
          <w:szCs w:val="36"/>
        </w:rPr>
      </w:pPr>
    </w:p>
    <w:p>
      <w:pPr>
        <w:tabs>
          <w:tab w:val="left" w:pos="720"/>
        </w:tabs>
        <w:spacing w:line="360" w:lineRule="auto"/>
        <w:jc w:val="center"/>
        <w:rPr>
          <w:rFonts w:ascii="仿宋" w:hAnsi="仿宋" w:eastAsia="仿宋"/>
          <w:b/>
          <w:bCs/>
          <w:spacing w:val="26"/>
          <w:sz w:val="36"/>
          <w:szCs w:val="36"/>
        </w:rPr>
      </w:pPr>
      <w:r>
        <w:rPr>
          <w:rFonts w:hint="eastAsia" w:ascii="仿宋" w:hAnsi="仿宋" w:eastAsia="仿宋"/>
          <w:b/>
          <w:bCs/>
          <w:spacing w:val="26"/>
          <w:sz w:val="36"/>
          <w:szCs w:val="36"/>
        </w:rPr>
        <w:t>南方医科大学口腔医院（广东省口腔医院）</w:t>
      </w:r>
    </w:p>
    <w:p>
      <w:pPr>
        <w:ind w:firstLine="723" w:firstLineChars="200"/>
        <w:jc w:val="both"/>
        <w:rPr>
          <w:rFonts w:ascii="仿宋" w:hAnsi="仿宋" w:eastAsia="仿宋" w:cs="宋体"/>
          <w:b/>
          <w:kern w:val="0"/>
          <w:sz w:val="36"/>
          <w:szCs w:val="36"/>
        </w:rPr>
      </w:pPr>
      <w:r>
        <w:rPr>
          <w:rFonts w:hint="eastAsia" w:ascii="仿宋" w:hAnsi="仿宋" w:eastAsia="仿宋" w:cs="仿宋"/>
          <w:b/>
          <w:bCs w:val="0"/>
          <w:kern w:val="0"/>
          <w:sz w:val="36"/>
          <w:szCs w:val="36"/>
        </w:rPr>
        <w:t>盘福院区</w:t>
      </w:r>
      <w:r>
        <w:rPr>
          <w:rFonts w:hint="eastAsia" w:ascii="仿宋" w:hAnsi="仿宋" w:eastAsia="仿宋" w:cs="仿宋"/>
          <w:b/>
          <w:bCs w:val="0"/>
          <w:kern w:val="0"/>
          <w:sz w:val="36"/>
          <w:szCs w:val="36"/>
          <w:lang w:val="en-US" w:eastAsia="zh-CN"/>
        </w:rPr>
        <w:t>A座九楼动物房敷设电缆</w:t>
      </w:r>
      <w:r>
        <w:rPr>
          <w:rFonts w:hint="eastAsia" w:ascii="仿宋" w:hAnsi="仿宋" w:eastAsia="仿宋" w:cs="仿宋"/>
          <w:b/>
          <w:bCs w:val="0"/>
          <w:kern w:val="0"/>
          <w:sz w:val="36"/>
          <w:szCs w:val="36"/>
        </w:rPr>
        <w:t>工程</w:t>
      </w:r>
      <w:r>
        <w:rPr>
          <w:rFonts w:hint="eastAsia" w:ascii="仿宋" w:hAnsi="仿宋" w:eastAsia="仿宋"/>
          <w:b/>
          <w:sz w:val="36"/>
          <w:szCs w:val="36"/>
        </w:rPr>
        <w:t>市场调研</w:t>
      </w:r>
    </w:p>
    <w:p>
      <w:pPr>
        <w:spacing w:line="360" w:lineRule="auto"/>
        <w:ind w:firstLine="2530" w:firstLineChars="3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响</w:t>
      </w:r>
    </w:p>
    <w:p>
      <w:pPr>
        <w:spacing w:line="360" w:lineRule="auto"/>
        <w:ind w:firstLine="4216" w:firstLineChars="5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应</w:t>
      </w:r>
    </w:p>
    <w:p>
      <w:pPr>
        <w:spacing w:line="360" w:lineRule="auto"/>
        <w:ind w:firstLine="4216" w:firstLineChars="500"/>
        <w:outlineLvl w:val="2"/>
        <w:rPr>
          <w:rFonts w:ascii="仿宋" w:hAnsi="仿宋" w:eastAsia="仿宋"/>
          <w:b/>
          <w:sz w:val="84"/>
          <w:szCs w:val="84"/>
        </w:rPr>
      </w:pPr>
    </w:p>
    <w:p>
      <w:pPr>
        <w:spacing w:line="360" w:lineRule="auto"/>
        <w:ind w:firstLine="4216" w:firstLineChars="500"/>
        <w:outlineLvl w:val="2"/>
        <w:rPr>
          <w:rFonts w:ascii="仿宋" w:hAnsi="仿宋" w:eastAsia="仿宋"/>
          <w:b/>
          <w:sz w:val="84"/>
          <w:szCs w:val="84"/>
        </w:rPr>
      </w:pPr>
      <w:r>
        <w:rPr>
          <w:rFonts w:hint="eastAsia" w:ascii="仿宋" w:hAnsi="仿宋" w:eastAsia="仿宋"/>
          <w:b/>
          <w:sz w:val="84"/>
          <w:szCs w:val="84"/>
        </w:rPr>
        <w:t>书</w:t>
      </w:r>
    </w:p>
    <w:p>
      <w:pPr>
        <w:tabs>
          <w:tab w:val="left" w:pos="720"/>
        </w:tabs>
        <w:spacing w:line="360" w:lineRule="auto"/>
        <w:rPr>
          <w:rFonts w:ascii="仿宋" w:hAnsi="仿宋" w:eastAsia="仿宋"/>
          <w:b/>
          <w:szCs w:val="21"/>
        </w:rPr>
      </w:pPr>
    </w:p>
    <w:p>
      <w:pPr>
        <w:adjustRightInd w:val="0"/>
        <w:snapToGrid w:val="0"/>
        <w:spacing w:line="360" w:lineRule="auto"/>
        <w:ind w:left="1680"/>
        <w:rPr>
          <w:rFonts w:ascii="仿宋" w:hAnsi="仿宋" w:eastAsia="仿宋"/>
          <w:b/>
          <w:color w:val="000000"/>
          <w:sz w:val="28"/>
          <w:u w:val="single"/>
        </w:rPr>
      </w:pPr>
      <w:r>
        <w:rPr>
          <w:rFonts w:hint="eastAsia" w:ascii="仿宋" w:hAnsi="仿宋" w:eastAsia="仿宋"/>
          <w:b/>
          <w:color w:val="000000"/>
          <w:sz w:val="28"/>
        </w:rPr>
        <w:t>参与单位名称：</w:t>
      </w:r>
      <w:r>
        <w:rPr>
          <w:rFonts w:hint="eastAsia" w:ascii="仿宋" w:hAnsi="仿宋" w:eastAsia="仿宋"/>
          <w:b/>
          <w:color w:val="000000"/>
          <w:sz w:val="28"/>
          <w:u w:val="single"/>
        </w:rPr>
        <w:t xml:space="preserve">                         </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联系人：</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联系电话：</w:t>
      </w:r>
    </w:p>
    <w:p>
      <w:pPr>
        <w:adjustRightInd w:val="0"/>
        <w:snapToGrid w:val="0"/>
        <w:spacing w:line="360" w:lineRule="auto"/>
        <w:ind w:left="1680"/>
        <w:rPr>
          <w:rFonts w:ascii="仿宋" w:hAnsi="仿宋" w:eastAsia="仿宋"/>
          <w:b/>
          <w:color w:val="000000"/>
          <w:sz w:val="28"/>
        </w:rPr>
      </w:pPr>
      <w:r>
        <w:rPr>
          <w:rFonts w:hint="eastAsia" w:ascii="仿宋" w:hAnsi="仿宋" w:eastAsia="仿宋"/>
          <w:b/>
          <w:color w:val="000000"/>
          <w:sz w:val="28"/>
        </w:rPr>
        <w:t>日期：</w:t>
      </w:r>
      <w:r>
        <w:rPr>
          <w:rFonts w:hint="eastAsia" w:ascii="仿宋" w:hAnsi="仿宋" w:eastAsia="仿宋"/>
          <w:b/>
          <w:color w:val="000000"/>
          <w:sz w:val="28"/>
          <w:lang w:val="en-US" w:eastAsia="zh-CN"/>
        </w:rPr>
        <w:t xml:space="preserve">202  </w:t>
      </w:r>
      <w:r>
        <w:rPr>
          <w:rFonts w:hint="eastAsia" w:ascii="仿宋" w:hAnsi="仿宋" w:eastAsia="仿宋"/>
          <w:b/>
          <w:color w:val="000000"/>
          <w:sz w:val="28"/>
        </w:rPr>
        <w:t xml:space="preserve">年 </w:t>
      </w:r>
      <w:r>
        <w:rPr>
          <w:rFonts w:hint="eastAsia" w:ascii="仿宋" w:hAnsi="仿宋" w:eastAsia="仿宋"/>
          <w:b/>
          <w:color w:val="000000"/>
          <w:sz w:val="28"/>
          <w:lang w:val="en-US" w:eastAsia="zh-CN"/>
        </w:rPr>
        <w:t xml:space="preserve"> </w:t>
      </w:r>
      <w:r>
        <w:rPr>
          <w:rFonts w:hint="eastAsia" w:ascii="仿宋" w:hAnsi="仿宋" w:eastAsia="仿宋"/>
          <w:b/>
          <w:color w:val="000000"/>
          <w:sz w:val="28"/>
        </w:rPr>
        <w:t>月  日</w:t>
      </w:r>
    </w:p>
    <w:p>
      <w:pPr>
        <w:tabs>
          <w:tab w:val="left" w:pos="720"/>
        </w:tabs>
        <w:spacing w:line="360" w:lineRule="auto"/>
        <w:rPr>
          <w:rFonts w:ascii="仿宋" w:hAnsi="仿宋" w:eastAsia="仿宋"/>
          <w:b/>
          <w:szCs w:val="21"/>
        </w:rPr>
        <w:sectPr>
          <w:footerReference r:id="rId3" w:type="default"/>
          <w:pgSz w:w="11906" w:h="16838"/>
          <w:pgMar w:top="1440" w:right="1418" w:bottom="1558" w:left="1418" w:header="851" w:footer="992" w:gutter="0"/>
          <w:pgNumType w:start="1"/>
          <w:cols w:space="720" w:num="1"/>
          <w:docGrid w:type="lines" w:linePitch="312" w:charSpace="0"/>
        </w:sectPr>
      </w:pPr>
    </w:p>
    <w:p>
      <w:pPr>
        <w:tabs>
          <w:tab w:val="left" w:pos="720"/>
        </w:tabs>
        <w:spacing w:line="360" w:lineRule="auto"/>
        <w:jc w:val="center"/>
        <w:rPr>
          <w:rFonts w:ascii="仿宋" w:hAnsi="仿宋" w:eastAsia="仿宋"/>
          <w:b/>
          <w:bCs/>
          <w:spacing w:val="26"/>
          <w:sz w:val="28"/>
          <w:szCs w:val="28"/>
        </w:rPr>
      </w:pPr>
      <w:r>
        <w:rPr>
          <w:rFonts w:hint="eastAsia" w:ascii="仿宋" w:hAnsi="仿宋" w:eastAsia="仿宋"/>
          <w:b/>
          <w:bCs/>
          <w:spacing w:val="26"/>
          <w:sz w:val="28"/>
          <w:szCs w:val="28"/>
        </w:rPr>
        <w:t>南方医科大学口腔医院（广东省口腔医院）</w:t>
      </w:r>
    </w:p>
    <w:p>
      <w:pPr>
        <w:jc w:val="center"/>
        <w:rPr>
          <w:rFonts w:ascii="宋体" w:hAnsi="宋体" w:cs="宋体"/>
          <w:b/>
          <w:kern w:val="0"/>
          <w:sz w:val="28"/>
          <w:szCs w:val="28"/>
        </w:rPr>
      </w:pPr>
      <w:r>
        <w:rPr>
          <w:rFonts w:hint="eastAsia" w:ascii="仿宋" w:hAnsi="仿宋" w:eastAsia="仿宋"/>
          <w:b/>
          <w:sz w:val="28"/>
          <w:szCs w:val="28"/>
        </w:rPr>
        <w:t>采购</w:t>
      </w:r>
      <w:r>
        <w:rPr>
          <w:rFonts w:hint="eastAsia" w:ascii="仿宋" w:hAnsi="仿宋" w:eastAsia="仿宋" w:cs="仿宋"/>
          <w:b/>
          <w:bCs w:val="0"/>
          <w:kern w:val="0"/>
          <w:sz w:val="28"/>
          <w:szCs w:val="28"/>
        </w:rPr>
        <w:t>盘福院区</w:t>
      </w:r>
      <w:r>
        <w:rPr>
          <w:rFonts w:hint="eastAsia" w:ascii="仿宋" w:hAnsi="仿宋" w:eastAsia="仿宋" w:cs="仿宋"/>
          <w:b/>
          <w:bCs w:val="0"/>
          <w:kern w:val="0"/>
          <w:sz w:val="28"/>
          <w:szCs w:val="28"/>
          <w:lang w:val="en-US" w:eastAsia="zh-CN"/>
        </w:rPr>
        <w:t>A座九楼动物房敷设电缆</w:t>
      </w:r>
      <w:r>
        <w:rPr>
          <w:rFonts w:hint="eastAsia" w:ascii="仿宋" w:hAnsi="仿宋" w:eastAsia="仿宋" w:cs="仿宋"/>
          <w:b/>
          <w:bCs w:val="0"/>
          <w:kern w:val="0"/>
          <w:sz w:val="28"/>
          <w:szCs w:val="28"/>
        </w:rPr>
        <w:t>工程</w:t>
      </w:r>
      <w:r>
        <w:rPr>
          <w:rFonts w:hint="eastAsia" w:ascii="仿宋" w:hAnsi="仿宋" w:eastAsia="仿宋"/>
          <w:b/>
          <w:sz w:val="28"/>
          <w:szCs w:val="28"/>
        </w:rPr>
        <w:t>市场调研响应书</w:t>
      </w:r>
    </w:p>
    <w:p>
      <w:pPr>
        <w:rPr>
          <w:sz w:val="24"/>
        </w:rPr>
      </w:pPr>
    </w:p>
    <w:p>
      <w:pPr>
        <w:rPr>
          <w:rFonts w:ascii="仿宋" w:hAnsi="仿宋" w:eastAsia="仿宋"/>
          <w:b/>
          <w:sz w:val="24"/>
        </w:rPr>
      </w:pPr>
      <w:r>
        <w:rPr>
          <w:rFonts w:hint="eastAsia" w:ascii="仿宋" w:hAnsi="仿宋" w:eastAsia="仿宋"/>
          <w:b/>
          <w:sz w:val="24"/>
        </w:rPr>
        <w:t>一、参与人单位名称</w:t>
      </w:r>
    </w:p>
    <w:p>
      <w:pPr>
        <w:rPr>
          <w:rFonts w:ascii="仿宋" w:hAnsi="仿宋" w:eastAsia="仿宋"/>
          <w:sz w:val="24"/>
        </w:rPr>
      </w:pPr>
    </w:p>
    <w:p>
      <w:pPr>
        <w:rPr>
          <w:rFonts w:ascii="仿宋" w:hAnsi="仿宋" w:eastAsia="仿宋"/>
          <w:b/>
          <w:sz w:val="24"/>
        </w:rPr>
      </w:pPr>
      <w:r>
        <w:rPr>
          <w:rFonts w:hint="eastAsia" w:ascii="仿宋" w:hAnsi="仿宋" w:eastAsia="仿宋"/>
          <w:b/>
          <w:sz w:val="24"/>
        </w:rPr>
        <w:t>二、简述参与人单位基本情况</w:t>
      </w:r>
    </w:p>
    <w:p>
      <w:pPr>
        <w:rPr>
          <w:rFonts w:ascii="仿宋" w:hAnsi="仿宋" w:eastAsia="仿宋"/>
          <w:sz w:val="24"/>
        </w:rPr>
      </w:pPr>
    </w:p>
    <w:p>
      <w:pPr>
        <w:rPr>
          <w:rFonts w:ascii="仿宋" w:hAnsi="仿宋" w:eastAsia="仿宋"/>
          <w:b/>
          <w:sz w:val="24"/>
        </w:rPr>
      </w:pPr>
      <w:r>
        <w:rPr>
          <w:rFonts w:hint="eastAsia" w:ascii="仿宋" w:hAnsi="仿宋" w:eastAsia="仿宋"/>
          <w:b/>
          <w:sz w:val="24"/>
        </w:rPr>
        <w:t>三、参与人是否具备本项目开展需要的资质和能力</w:t>
      </w:r>
    </w:p>
    <w:p>
      <w:pPr>
        <w:rPr>
          <w:rFonts w:ascii="仿宋" w:hAnsi="仿宋" w:eastAsia="仿宋"/>
          <w:sz w:val="24"/>
        </w:rPr>
      </w:pPr>
    </w:p>
    <w:p>
      <w:pPr>
        <w:rPr>
          <w:rFonts w:ascii="仿宋" w:hAnsi="仿宋" w:eastAsia="仿宋"/>
          <w:b/>
          <w:sz w:val="24"/>
        </w:rPr>
      </w:pPr>
      <w:r>
        <w:rPr>
          <w:rFonts w:ascii="仿宋" w:hAnsi="仿宋" w:eastAsia="仿宋"/>
          <w:b/>
          <w:sz w:val="24"/>
        </w:rPr>
        <w:t>四、参与人是否完全了解本项目的</w:t>
      </w:r>
      <w:r>
        <w:rPr>
          <w:rFonts w:hint="eastAsia" w:ascii="仿宋" w:hAnsi="仿宋" w:eastAsia="仿宋"/>
          <w:b/>
          <w:sz w:val="24"/>
          <w:lang w:val="en-US" w:eastAsia="zh-CN"/>
        </w:rPr>
        <w:t>施工</w:t>
      </w:r>
      <w:r>
        <w:rPr>
          <w:rFonts w:ascii="仿宋" w:hAnsi="仿宋" w:eastAsia="仿宋"/>
          <w:b/>
          <w:sz w:val="24"/>
        </w:rPr>
        <w:t>需求？</w:t>
      </w:r>
    </w:p>
    <w:p>
      <w:pPr>
        <w:rPr>
          <w:rFonts w:ascii="仿宋" w:hAnsi="仿宋" w:eastAsia="仿宋"/>
          <w:sz w:val="24"/>
        </w:rPr>
      </w:pPr>
    </w:p>
    <w:p>
      <w:pPr>
        <w:tabs>
          <w:tab w:val="left" w:pos="720"/>
        </w:tabs>
        <w:spacing w:line="360" w:lineRule="auto"/>
        <w:rPr>
          <w:rFonts w:hint="eastAsia" w:ascii="仿宋" w:hAnsi="仿宋" w:eastAsia="仿宋" w:cs="宋体"/>
          <w:b/>
          <w:sz w:val="24"/>
        </w:rPr>
      </w:pPr>
      <w:r>
        <w:rPr>
          <w:rFonts w:hint="eastAsia" w:ascii="仿宋" w:hAnsi="仿宋" w:eastAsia="仿宋" w:cs="宋体"/>
          <w:b/>
          <w:sz w:val="24"/>
        </w:rPr>
        <w:t>五、市场调研表</w:t>
      </w:r>
    </w:p>
    <w:p>
      <w:pPr>
        <w:tabs>
          <w:tab w:val="left" w:pos="720"/>
        </w:tabs>
        <w:spacing w:line="360" w:lineRule="auto"/>
        <w:rPr>
          <w:rFonts w:ascii="仿宋" w:hAnsi="仿宋" w:eastAsia="仿宋" w:cs="宋体"/>
          <w:b/>
          <w:sz w:val="24"/>
        </w:rPr>
      </w:pPr>
      <w:r>
        <w:rPr>
          <w:rFonts w:hint="eastAsia" w:ascii="仿宋" w:hAnsi="仿宋" w:eastAsia="仿宋" w:cs="宋体"/>
          <w:b/>
          <w:sz w:val="24"/>
        </w:rPr>
        <w:t>1、项目报价表</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769"/>
        <w:gridCol w:w="190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序号</w:t>
            </w:r>
          </w:p>
        </w:tc>
        <w:tc>
          <w:tcPr>
            <w:tcW w:w="3769"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项目名称</w:t>
            </w:r>
          </w:p>
        </w:tc>
        <w:tc>
          <w:tcPr>
            <w:tcW w:w="1901" w:type="dxa"/>
          </w:tcPr>
          <w:p>
            <w:pPr>
              <w:spacing w:line="360" w:lineRule="auto"/>
              <w:jc w:val="center"/>
              <w:outlineLvl w:val="2"/>
              <w:rPr>
                <w:rFonts w:hint="default" w:ascii="仿宋" w:hAnsi="仿宋" w:eastAsia="仿宋" w:cs="宋体"/>
                <w:sz w:val="24"/>
                <w:lang w:val="en-US" w:eastAsia="zh-CN"/>
              </w:rPr>
            </w:pPr>
            <w:r>
              <w:rPr>
                <w:rFonts w:hint="eastAsia" w:ascii="仿宋" w:hAnsi="仿宋" w:eastAsia="仿宋" w:cs="宋体"/>
                <w:sz w:val="24"/>
                <w:lang w:val="en-US" w:eastAsia="zh-CN"/>
              </w:rPr>
              <w:t>工期（日历日）</w:t>
            </w:r>
          </w:p>
        </w:tc>
        <w:tc>
          <w:tcPr>
            <w:tcW w:w="1843"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09" w:type="dxa"/>
          </w:tcPr>
          <w:p>
            <w:pPr>
              <w:spacing w:line="360" w:lineRule="auto"/>
              <w:jc w:val="center"/>
              <w:outlineLvl w:val="2"/>
              <w:rPr>
                <w:rFonts w:hint="eastAsia" w:ascii="仿宋" w:hAnsi="仿宋" w:eastAsia="仿宋" w:cs="宋体"/>
                <w:sz w:val="24"/>
              </w:rPr>
            </w:pPr>
            <w:r>
              <w:rPr>
                <w:rFonts w:hint="eastAsia" w:ascii="仿宋" w:hAnsi="仿宋" w:eastAsia="仿宋" w:cs="宋体"/>
                <w:sz w:val="24"/>
              </w:rPr>
              <w:t>1</w:t>
            </w:r>
          </w:p>
        </w:tc>
        <w:tc>
          <w:tcPr>
            <w:tcW w:w="3769" w:type="dxa"/>
          </w:tcPr>
          <w:p>
            <w:pPr>
              <w:adjustRightInd w:val="0"/>
              <w:snapToGrid w:val="0"/>
              <w:spacing w:line="360" w:lineRule="auto"/>
              <w:jc w:val="left"/>
              <w:rPr>
                <w:rFonts w:ascii="仿宋" w:hAnsi="仿宋" w:eastAsia="仿宋" w:cs="仿宋"/>
                <w:bCs/>
                <w:sz w:val="24"/>
              </w:rPr>
            </w:pPr>
          </w:p>
        </w:tc>
        <w:tc>
          <w:tcPr>
            <w:tcW w:w="1901"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hint="eastAsia" w:ascii="仿宋" w:hAnsi="仿宋" w:eastAsia="仿宋" w:cs="宋体"/>
                <w:sz w:val="24"/>
              </w:rPr>
            </w:pPr>
          </w:p>
        </w:tc>
      </w:tr>
    </w:tbl>
    <w:p>
      <w:pPr>
        <w:tabs>
          <w:tab w:val="left" w:pos="720"/>
        </w:tabs>
        <w:spacing w:line="360" w:lineRule="auto"/>
        <w:rPr>
          <w:rFonts w:ascii="仿宋" w:hAnsi="仿宋" w:eastAsia="仿宋" w:cs="宋体"/>
          <w:b/>
          <w:sz w:val="24"/>
        </w:rPr>
      </w:pPr>
      <w:r>
        <w:rPr>
          <w:rFonts w:hint="eastAsia" w:ascii="仿宋" w:hAnsi="仿宋" w:eastAsia="仿宋" w:cs="宋体"/>
          <w:b/>
          <w:sz w:val="24"/>
        </w:rPr>
        <w:t>2、项目资质表</w:t>
      </w:r>
    </w:p>
    <w:tbl>
      <w:tblPr>
        <w:tblStyle w:val="5"/>
        <w:tblpPr w:leftFromText="180" w:rightFromText="180" w:vertAnchor="text" w:horzAnchor="margin" w:tblpX="182" w:tblpY="150"/>
        <w:tblOverlap w:val="never"/>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537"/>
        <w:gridCol w:w="1783"/>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trPr>
        <w:tc>
          <w:tcPr>
            <w:tcW w:w="743" w:type="dxa"/>
          </w:tcPr>
          <w:p>
            <w:pPr>
              <w:jc w:val="center"/>
              <w:rPr>
                <w:rFonts w:ascii="仿宋" w:hAnsi="仿宋" w:eastAsia="仿宋"/>
                <w:b/>
                <w:kern w:val="0"/>
                <w:sz w:val="24"/>
              </w:rPr>
            </w:pPr>
            <w:r>
              <w:rPr>
                <w:rFonts w:hint="eastAsia" w:ascii="仿宋" w:hAnsi="仿宋" w:eastAsia="仿宋"/>
                <w:b/>
                <w:kern w:val="0"/>
                <w:sz w:val="24"/>
              </w:rPr>
              <w:t>序号</w:t>
            </w:r>
          </w:p>
        </w:tc>
        <w:tc>
          <w:tcPr>
            <w:tcW w:w="3537" w:type="dxa"/>
          </w:tcPr>
          <w:p>
            <w:pPr>
              <w:jc w:val="center"/>
              <w:rPr>
                <w:rFonts w:ascii="仿宋" w:hAnsi="仿宋" w:eastAsia="仿宋"/>
                <w:b/>
                <w:kern w:val="0"/>
                <w:sz w:val="24"/>
              </w:rPr>
            </w:pPr>
            <w:r>
              <w:rPr>
                <w:rFonts w:hint="eastAsia" w:ascii="仿宋" w:hAnsi="仿宋" w:eastAsia="仿宋"/>
                <w:b/>
                <w:kern w:val="0"/>
                <w:sz w:val="24"/>
              </w:rPr>
              <w:t>项目名称</w:t>
            </w:r>
          </w:p>
        </w:tc>
        <w:tc>
          <w:tcPr>
            <w:tcW w:w="1783" w:type="dxa"/>
          </w:tcPr>
          <w:p>
            <w:pPr>
              <w:jc w:val="center"/>
              <w:rPr>
                <w:rFonts w:ascii="仿宋" w:hAnsi="仿宋" w:eastAsia="仿宋"/>
                <w:b/>
                <w:kern w:val="0"/>
                <w:sz w:val="24"/>
              </w:rPr>
            </w:pPr>
            <w:r>
              <w:rPr>
                <w:rFonts w:hint="eastAsia" w:ascii="仿宋" w:hAnsi="仿宋" w:eastAsia="仿宋"/>
                <w:b/>
                <w:kern w:val="0"/>
                <w:sz w:val="24"/>
                <w:lang w:val="en-US" w:eastAsia="zh-CN"/>
              </w:rPr>
              <w:t>施工</w:t>
            </w:r>
            <w:r>
              <w:rPr>
                <w:rFonts w:hint="eastAsia" w:ascii="仿宋" w:hAnsi="仿宋" w:eastAsia="仿宋"/>
                <w:b/>
                <w:kern w:val="0"/>
                <w:sz w:val="24"/>
              </w:rPr>
              <w:t>单位资质</w:t>
            </w:r>
          </w:p>
        </w:tc>
        <w:tc>
          <w:tcPr>
            <w:tcW w:w="2301" w:type="dxa"/>
          </w:tcPr>
          <w:p>
            <w:pPr>
              <w:jc w:val="center"/>
              <w:rPr>
                <w:rFonts w:ascii="仿宋" w:hAnsi="仿宋" w:eastAsia="仿宋"/>
                <w:b/>
                <w:kern w:val="0"/>
                <w:sz w:val="24"/>
              </w:rPr>
            </w:pPr>
            <w:r>
              <w:rPr>
                <w:rFonts w:hint="eastAsia" w:ascii="仿宋" w:hAnsi="仿宋" w:eastAsia="仿宋"/>
                <w:b/>
                <w:kern w:val="0"/>
                <w:sz w:val="24"/>
                <w:lang w:val="en-US" w:eastAsia="zh-CN"/>
              </w:rPr>
              <w:t>项目负责人</w:t>
            </w:r>
            <w:r>
              <w:rPr>
                <w:rFonts w:hint="eastAsia" w:ascii="仿宋" w:hAnsi="仿宋" w:eastAsia="仿宋"/>
                <w:b/>
                <w:kern w:val="0"/>
                <w:sz w:val="24"/>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43" w:type="dxa"/>
            <w:vAlign w:val="center"/>
          </w:tcPr>
          <w:p>
            <w:pPr>
              <w:jc w:val="center"/>
              <w:rPr>
                <w:rFonts w:ascii="仿宋" w:hAnsi="仿宋" w:eastAsia="仿宋"/>
                <w:kern w:val="0"/>
                <w:sz w:val="24"/>
              </w:rPr>
            </w:pPr>
            <w:r>
              <w:rPr>
                <w:rFonts w:hint="eastAsia" w:ascii="仿宋" w:hAnsi="仿宋" w:eastAsia="仿宋"/>
                <w:kern w:val="0"/>
                <w:sz w:val="24"/>
              </w:rPr>
              <w:t>1</w:t>
            </w:r>
          </w:p>
        </w:tc>
        <w:tc>
          <w:tcPr>
            <w:tcW w:w="3537" w:type="dxa"/>
            <w:vAlign w:val="center"/>
          </w:tcPr>
          <w:p>
            <w:pPr>
              <w:jc w:val="center"/>
              <w:rPr>
                <w:rFonts w:ascii="仿宋" w:hAnsi="仿宋" w:eastAsia="仿宋"/>
                <w:kern w:val="0"/>
                <w:sz w:val="24"/>
              </w:rPr>
            </w:pPr>
          </w:p>
        </w:tc>
        <w:tc>
          <w:tcPr>
            <w:tcW w:w="1783" w:type="dxa"/>
          </w:tcPr>
          <w:p>
            <w:pPr>
              <w:jc w:val="left"/>
              <w:rPr>
                <w:rFonts w:ascii="仿宋" w:hAnsi="仿宋" w:eastAsia="仿宋"/>
                <w:kern w:val="0"/>
                <w:sz w:val="24"/>
              </w:rPr>
            </w:pPr>
          </w:p>
        </w:tc>
        <w:tc>
          <w:tcPr>
            <w:tcW w:w="2301" w:type="dxa"/>
          </w:tcPr>
          <w:p>
            <w:pPr>
              <w:jc w:val="center"/>
              <w:rPr>
                <w:rFonts w:ascii="仿宋" w:hAnsi="仿宋" w:eastAsia="仿宋"/>
                <w:kern w:val="0"/>
                <w:sz w:val="24"/>
              </w:rPr>
            </w:pPr>
          </w:p>
        </w:tc>
      </w:tr>
    </w:tbl>
    <w:p>
      <w:pPr>
        <w:tabs>
          <w:tab w:val="left" w:pos="720"/>
        </w:tabs>
        <w:spacing w:line="360" w:lineRule="auto"/>
        <w:rPr>
          <w:rFonts w:hint="eastAsia" w:ascii="仿宋" w:hAnsi="仿宋" w:eastAsia="仿宋" w:cs="宋体"/>
          <w:b/>
          <w:sz w:val="24"/>
        </w:rPr>
      </w:pPr>
    </w:p>
    <w:p>
      <w:pPr>
        <w:tabs>
          <w:tab w:val="left" w:pos="720"/>
        </w:tabs>
        <w:spacing w:line="360" w:lineRule="auto"/>
        <w:rPr>
          <w:rFonts w:ascii="仿宋" w:hAnsi="仿宋" w:eastAsia="仿宋" w:cs="宋体"/>
          <w:b/>
          <w:sz w:val="24"/>
        </w:rPr>
      </w:pPr>
      <w:r>
        <w:rPr>
          <w:rFonts w:hint="eastAsia" w:ascii="仿宋" w:hAnsi="仿宋" w:eastAsia="仿宋" w:cs="宋体"/>
          <w:b/>
          <w:sz w:val="24"/>
        </w:rPr>
        <w:t>七、参与人对本市场调研项目提出的合理化建议。</w:t>
      </w: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sz w:val="24"/>
        </w:rPr>
      </w:pPr>
      <w:r>
        <w:rPr>
          <w:rFonts w:hint="eastAsia" w:ascii="仿宋" w:hAnsi="仿宋" w:eastAsia="仿宋" w:cs="宋体"/>
          <w:sz w:val="24"/>
        </w:rPr>
        <w:t xml:space="preserve">                                       参与人单位;(盖章)</w:t>
      </w:r>
    </w:p>
    <w:p>
      <w:pPr>
        <w:tabs>
          <w:tab w:val="left" w:pos="720"/>
        </w:tabs>
        <w:spacing w:line="360" w:lineRule="auto"/>
        <w:rPr>
          <w:rFonts w:ascii="仿宋" w:hAnsi="仿宋" w:eastAsia="仿宋" w:cs="宋体"/>
          <w:sz w:val="24"/>
        </w:rPr>
      </w:pPr>
      <w:r>
        <w:rPr>
          <w:rFonts w:hint="eastAsia" w:ascii="仿宋" w:hAnsi="仿宋" w:eastAsia="仿宋" w:cs="宋体"/>
          <w:sz w:val="24"/>
        </w:rPr>
        <w:t xml:space="preserve">                                          </w:t>
      </w:r>
      <w:r>
        <w:rPr>
          <w:rFonts w:ascii="仿宋" w:hAnsi="仿宋" w:eastAsia="仿宋" w:cs="宋体"/>
          <w:sz w:val="24"/>
        </w:rPr>
        <w:t>202</w:t>
      </w:r>
      <w:r>
        <w:rPr>
          <w:rFonts w:hint="eastAsia" w:ascii="仿宋" w:hAnsi="仿宋" w:eastAsia="仿宋" w:cs="宋体"/>
          <w:sz w:val="24"/>
          <w:lang w:val="en-US" w:eastAsia="zh-CN"/>
        </w:rPr>
        <w:t xml:space="preserve">  </w:t>
      </w:r>
      <w:r>
        <w:rPr>
          <w:rFonts w:ascii="仿宋" w:hAnsi="仿宋" w:eastAsia="仿宋" w:cs="宋体"/>
          <w:sz w:val="24"/>
        </w:rPr>
        <w:t>年</w:t>
      </w:r>
      <w:r>
        <w:rPr>
          <w:rFonts w:hint="eastAsia" w:ascii="仿宋" w:hAnsi="仿宋" w:eastAsia="仿宋" w:cs="宋体"/>
          <w:sz w:val="24"/>
          <w:lang w:val="en-US" w:eastAsia="zh-CN"/>
        </w:rPr>
        <w:t xml:space="preserve">  </w:t>
      </w:r>
      <w:r>
        <w:rPr>
          <w:rFonts w:ascii="仿宋" w:hAnsi="仿宋" w:eastAsia="仿宋" w:cs="宋体"/>
          <w:sz w:val="24"/>
        </w:rPr>
        <w:t>月</w:t>
      </w:r>
      <w:r>
        <w:rPr>
          <w:rFonts w:hint="eastAsia" w:ascii="仿宋" w:hAnsi="仿宋" w:eastAsia="仿宋" w:cs="宋体"/>
          <w:sz w:val="24"/>
        </w:rPr>
        <w:t xml:space="preserve"> </w:t>
      </w:r>
      <w:r>
        <w:rPr>
          <w:rFonts w:ascii="仿宋" w:hAnsi="仿宋" w:eastAsia="仿宋" w:cs="宋体"/>
          <w:sz w:val="24"/>
        </w:rPr>
        <w:t>日</w:t>
      </w:r>
    </w:p>
    <w:p>
      <w:pPr>
        <w:spacing w:line="360" w:lineRule="auto"/>
        <w:rPr>
          <w:rFonts w:ascii="仿宋" w:hAnsi="仿宋" w:eastAsia="仿宋"/>
          <w:sz w:val="24"/>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8683A"/>
    <w:multiLevelType w:val="multilevel"/>
    <w:tmpl w:val="2B18683A"/>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YjM1NWQ0ZGExMTI1ODhlYmU2ZjU0YTkyOGM0NWYifQ=="/>
  </w:docVars>
  <w:rsids>
    <w:rsidRoot w:val="00040031"/>
    <w:rsid w:val="0000670B"/>
    <w:rsid w:val="00040031"/>
    <w:rsid w:val="000D154F"/>
    <w:rsid w:val="000D4993"/>
    <w:rsid w:val="00116BAA"/>
    <w:rsid w:val="00116D73"/>
    <w:rsid w:val="0013013A"/>
    <w:rsid w:val="001A3460"/>
    <w:rsid w:val="00213576"/>
    <w:rsid w:val="0028151C"/>
    <w:rsid w:val="00310E2A"/>
    <w:rsid w:val="003632F6"/>
    <w:rsid w:val="003C5897"/>
    <w:rsid w:val="00447089"/>
    <w:rsid w:val="004B118C"/>
    <w:rsid w:val="004D647A"/>
    <w:rsid w:val="00573B97"/>
    <w:rsid w:val="00575694"/>
    <w:rsid w:val="005D3FA1"/>
    <w:rsid w:val="007256C1"/>
    <w:rsid w:val="00743C04"/>
    <w:rsid w:val="00760940"/>
    <w:rsid w:val="007D6A53"/>
    <w:rsid w:val="00836DEE"/>
    <w:rsid w:val="00852FCB"/>
    <w:rsid w:val="00867488"/>
    <w:rsid w:val="0087420F"/>
    <w:rsid w:val="0089492D"/>
    <w:rsid w:val="0090541F"/>
    <w:rsid w:val="009201E5"/>
    <w:rsid w:val="0093081F"/>
    <w:rsid w:val="0096530D"/>
    <w:rsid w:val="0097622C"/>
    <w:rsid w:val="0098080D"/>
    <w:rsid w:val="00980D98"/>
    <w:rsid w:val="009B05C4"/>
    <w:rsid w:val="009B7569"/>
    <w:rsid w:val="009C013C"/>
    <w:rsid w:val="009C7478"/>
    <w:rsid w:val="00AC2393"/>
    <w:rsid w:val="00AD774A"/>
    <w:rsid w:val="00AE22DF"/>
    <w:rsid w:val="00AE54BC"/>
    <w:rsid w:val="00B179EB"/>
    <w:rsid w:val="00BA0794"/>
    <w:rsid w:val="00BB1FAF"/>
    <w:rsid w:val="00BE149A"/>
    <w:rsid w:val="00BF54F7"/>
    <w:rsid w:val="00C00D80"/>
    <w:rsid w:val="00C50DB2"/>
    <w:rsid w:val="00C75A87"/>
    <w:rsid w:val="00C830F3"/>
    <w:rsid w:val="00D97591"/>
    <w:rsid w:val="00E23A3E"/>
    <w:rsid w:val="00E25032"/>
    <w:rsid w:val="00F27FAA"/>
    <w:rsid w:val="00F37388"/>
    <w:rsid w:val="00F7277F"/>
    <w:rsid w:val="00F9372A"/>
    <w:rsid w:val="02060CBD"/>
    <w:rsid w:val="0FFF1232"/>
    <w:rsid w:val="1EFD1033"/>
    <w:rsid w:val="21894E00"/>
    <w:rsid w:val="249C309C"/>
    <w:rsid w:val="257A79C2"/>
    <w:rsid w:val="28403EB5"/>
    <w:rsid w:val="2D8A6187"/>
    <w:rsid w:val="2F860BD0"/>
    <w:rsid w:val="2FD64F35"/>
    <w:rsid w:val="350C1B78"/>
    <w:rsid w:val="3E015FF2"/>
    <w:rsid w:val="416F7716"/>
    <w:rsid w:val="450308A1"/>
    <w:rsid w:val="4C7B3413"/>
    <w:rsid w:val="4C9B5863"/>
    <w:rsid w:val="50E7739E"/>
    <w:rsid w:val="527C1C93"/>
    <w:rsid w:val="553A11B7"/>
    <w:rsid w:val="57AA1051"/>
    <w:rsid w:val="591C7D2C"/>
    <w:rsid w:val="602914B8"/>
    <w:rsid w:val="60854409"/>
    <w:rsid w:val="63F35B2D"/>
    <w:rsid w:val="66246472"/>
    <w:rsid w:val="6DCC58F5"/>
    <w:rsid w:val="71816BA7"/>
    <w:rsid w:val="7495499A"/>
    <w:rsid w:val="7DFD162B"/>
    <w:rsid w:val="7F0569E9"/>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1266</Words>
  <Characters>1394</Characters>
  <Lines>20</Lines>
  <Paragraphs>5</Paragraphs>
  <TotalTime>4</TotalTime>
  <ScaleCrop>false</ScaleCrop>
  <LinksUpToDate>false</LinksUpToDate>
  <CharactersWithSpaces>1585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2020-08-07T06:43:00Z</dcterms:created>
  <dc:creator>huang hanguo</dc:creator>
  <cp:lastModifiedBy>CBZ-CTF</cp:lastModifiedBy>
  <dcterms:modified xsi:type="dcterms:W3CDTF">2023-03-21T01:02:45Z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6563C79AF72C4277B3D3A353F2416B1B</vt:lpwstr>
  </property>
</Properties>
</file>