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442" w:rsidRPr="00E4608F" w:rsidRDefault="00DA72C7" w:rsidP="00E4608F">
      <w:pPr>
        <w:pStyle w:val="a7"/>
        <w:tabs>
          <w:tab w:val="left" w:pos="567"/>
        </w:tabs>
        <w:jc w:val="left"/>
        <w:rPr>
          <w:sz w:val="44"/>
          <w:szCs w:val="44"/>
        </w:rPr>
      </w:pPr>
      <w:r w:rsidRPr="00E4608F">
        <w:rPr>
          <w:sz w:val="44"/>
          <w:szCs w:val="44"/>
        </w:rPr>
        <w:t>窗体顶端</w:t>
      </w:r>
    </w:p>
    <w:p w:rsidR="00B7440C" w:rsidRPr="00E4608F" w:rsidRDefault="00FF2658" w:rsidP="00E4608F">
      <w:pPr>
        <w:tabs>
          <w:tab w:val="left" w:pos="567"/>
        </w:tabs>
        <w:spacing w:line="360" w:lineRule="auto"/>
        <w:ind w:firstLineChars="32" w:firstLine="141"/>
        <w:jc w:val="left"/>
        <w:outlineLvl w:val="2"/>
        <w:rPr>
          <w:b/>
          <w:sz w:val="44"/>
          <w:szCs w:val="44"/>
        </w:rPr>
      </w:pPr>
      <w:r w:rsidRPr="00E4608F">
        <w:rPr>
          <w:rFonts w:hint="eastAsia"/>
          <w:b/>
          <w:sz w:val="44"/>
          <w:szCs w:val="44"/>
        </w:rPr>
        <w:t>南方医科大学口腔医院（广东省口腔医院）</w:t>
      </w:r>
    </w:p>
    <w:p w:rsidR="00764779" w:rsidRDefault="00E4608F">
      <w:pPr>
        <w:pStyle w:val="a3"/>
        <w:widowControl/>
        <w:rPr>
          <w:b/>
          <w:sz w:val="44"/>
          <w:szCs w:val="44"/>
        </w:rPr>
      </w:pPr>
      <w:r>
        <w:rPr>
          <w:rFonts w:hint="eastAsia"/>
          <w:b/>
          <w:sz w:val="44"/>
          <w:szCs w:val="44"/>
        </w:rPr>
        <w:t>采购</w:t>
      </w:r>
      <w:r w:rsidRPr="00C55B5C">
        <w:rPr>
          <w:rFonts w:hint="eastAsia"/>
          <w:b/>
          <w:sz w:val="44"/>
          <w:szCs w:val="44"/>
        </w:rPr>
        <w:t>海珠广场院区消毒中心</w:t>
      </w:r>
      <w:r>
        <w:rPr>
          <w:rFonts w:hint="eastAsia"/>
          <w:b/>
          <w:sz w:val="44"/>
          <w:szCs w:val="44"/>
        </w:rPr>
        <w:t>定做柜类项目</w:t>
      </w:r>
    </w:p>
    <w:p w:rsidR="001A3442" w:rsidRPr="00E4608F" w:rsidRDefault="00E4608F">
      <w:pPr>
        <w:pStyle w:val="a3"/>
        <w:widowControl/>
        <w:rPr>
          <w:rFonts w:ascii="Helvetica" w:hAnsi="Helvetica" w:cs="Helvetica"/>
          <w:color w:val="444444"/>
        </w:rPr>
      </w:pPr>
      <w:r>
        <w:rPr>
          <w:rFonts w:hint="eastAsia"/>
          <w:b/>
          <w:sz w:val="44"/>
          <w:szCs w:val="44"/>
        </w:rPr>
        <w:t xml:space="preserve">                </w:t>
      </w:r>
      <w:r>
        <w:rPr>
          <w:rFonts w:hint="eastAsia"/>
          <w:b/>
          <w:sz w:val="44"/>
          <w:szCs w:val="44"/>
        </w:rPr>
        <w:t>调研函</w:t>
      </w:r>
      <w:r w:rsidR="006C5BF0">
        <w:rPr>
          <w:rFonts w:hint="eastAsia"/>
          <w:b/>
          <w:sz w:val="44"/>
          <w:szCs w:val="44"/>
        </w:rPr>
        <w:t>（二）</w:t>
      </w:r>
    </w:p>
    <w:p w:rsidR="001A3442" w:rsidRPr="00E4608F" w:rsidRDefault="0011458E" w:rsidP="00FF2658">
      <w:pPr>
        <w:pStyle w:val="a3"/>
        <w:widowControl/>
        <w:ind w:firstLineChars="200" w:firstLine="560"/>
        <w:rPr>
          <w:rFonts w:asciiTheme="minorEastAsia" w:hAnsiTheme="minorEastAsia"/>
          <w:sz w:val="28"/>
          <w:szCs w:val="28"/>
        </w:rPr>
      </w:pPr>
      <w:r w:rsidRPr="00E4608F">
        <w:rPr>
          <w:rFonts w:asciiTheme="minorEastAsia" w:hAnsiTheme="minorEastAsia" w:cs="宋体" w:hint="eastAsia"/>
          <w:sz w:val="28"/>
          <w:szCs w:val="28"/>
        </w:rPr>
        <w:t>南方医科大学口腔医院（广东省口腔医院）</w:t>
      </w:r>
      <w:r w:rsidR="00E4608F" w:rsidRPr="00E4608F">
        <w:rPr>
          <w:rFonts w:asciiTheme="minorEastAsia" w:hAnsiTheme="minorEastAsia" w:cs="宋体" w:hint="eastAsia"/>
          <w:sz w:val="28"/>
          <w:szCs w:val="28"/>
        </w:rPr>
        <w:t>南方医科大学口腔医院（广东省口腔医院）</w:t>
      </w:r>
      <w:r w:rsidR="00E4608F" w:rsidRPr="00E4608F">
        <w:rPr>
          <w:rFonts w:asciiTheme="minorEastAsia" w:hAnsiTheme="minorEastAsia" w:hint="eastAsia"/>
          <w:sz w:val="28"/>
          <w:szCs w:val="28"/>
        </w:rPr>
        <w:t>（下称</w:t>
      </w:r>
      <w:r w:rsidR="00E4608F" w:rsidRPr="00E4608F">
        <w:rPr>
          <w:rFonts w:asciiTheme="minorEastAsia" w:hAnsiTheme="minorEastAsia" w:cs="宋体" w:hint="eastAsia"/>
          <w:sz w:val="28"/>
          <w:szCs w:val="28"/>
        </w:rPr>
        <w:t>采购人）海珠广场院区消毒中心拟开科，需定制一批钢制柜，用于器械归纳、存放、员工更衣等。现进行市场调研</w:t>
      </w:r>
      <w:r w:rsidR="0038346F" w:rsidRPr="00E4608F">
        <w:rPr>
          <w:rFonts w:asciiTheme="minorEastAsia" w:hAnsiTheme="minorEastAsia" w:hint="eastAsia"/>
          <w:sz w:val="28"/>
          <w:szCs w:val="28"/>
        </w:rPr>
        <w:t>。</w:t>
      </w:r>
      <w:r w:rsidR="00DA72C7" w:rsidRPr="00E4608F">
        <w:rPr>
          <w:rFonts w:asciiTheme="minorEastAsia" w:hAnsiTheme="minorEastAsia" w:cs="Helvetica"/>
          <w:color w:val="444444"/>
          <w:sz w:val="28"/>
          <w:szCs w:val="28"/>
        </w:rPr>
        <w:t>具体询价内容如下：</w:t>
      </w:r>
    </w:p>
    <w:p w:rsidR="00E4608F" w:rsidRPr="00E4608F" w:rsidRDefault="00DA72C7" w:rsidP="00E4608F">
      <w:pPr>
        <w:pStyle w:val="a3"/>
        <w:widowControl/>
        <w:rPr>
          <w:rFonts w:asciiTheme="minorEastAsia" w:hAnsiTheme="minorEastAsia"/>
          <w:sz w:val="28"/>
          <w:szCs w:val="28"/>
        </w:rPr>
      </w:pPr>
      <w:r w:rsidRPr="00E4608F">
        <w:rPr>
          <w:rFonts w:asciiTheme="minorEastAsia" w:hAnsiTheme="minorEastAsia" w:cs="Helvetica"/>
          <w:color w:val="444444"/>
          <w:sz w:val="28"/>
          <w:szCs w:val="28"/>
        </w:rPr>
        <w:t>一、工程名称：</w:t>
      </w:r>
      <w:r w:rsidR="00E4608F" w:rsidRPr="00E4608F">
        <w:rPr>
          <w:rFonts w:asciiTheme="minorEastAsia" w:hAnsiTheme="minorEastAsia" w:hint="eastAsia"/>
          <w:sz w:val="28"/>
          <w:szCs w:val="28"/>
        </w:rPr>
        <w:t>采购海珠广场院区消毒中心定做柜类项目</w:t>
      </w:r>
    </w:p>
    <w:p w:rsidR="00336A26" w:rsidRPr="00E4608F" w:rsidRDefault="00DA72C7" w:rsidP="00E4608F">
      <w:pPr>
        <w:pStyle w:val="a3"/>
        <w:widowControl/>
        <w:rPr>
          <w:rFonts w:asciiTheme="minorEastAsia" w:hAnsiTheme="minorEastAsia" w:cs="宋体"/>
          <w:sz w:val="28"/>
          <w:szCs w:val="28"/>
        </w:rPr>
      </w:pPr>
      <w:r w:rsidRPr="00E4608F">
        <w:rPr>
          <w:rFonts w:asciiTheme="minorEastAsia" w:hAnsiTheme="minorEastAsia" w:cs="Helvetica"/>
          <w:color w:val="444444"/>
          <w:sz w:val="28"/>
          <w:szCs w:val="28"/>
        </w:rPr>
        <w:t>二、</w:t>
      </w:r>
      <w:r w:rsidR="00336A26" w:rsidRPr="00E4608F">
        <w:rPr>
          <w:rFonts w:asciiTheme="minorEastAsia" w:hAnsiTheme="minorEastAsia" w:cs="宋体" w:hint="eastAsia"/>
          <w:sz w:val="28"/>
          <w:szCs w:val="28"/>
        </w:rPr>
        <w:t>项目内容及数量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4252"/>
        <w:gridCol w:w="709"/>
        <w:gridCol w:w="709"/>
      </w:tblGrid>
      <w:tr w:rsidR="00F33435" w:rsidRPr="00E4608F" w:rsidTr="004D0B78">
        <w:tc>
          <w:tcPr>
            <w:tcW w:w="709" w:type="dxa"/>
          </w:tcPr>
          <w:p w:rsidR="00F33435" w:rsidRPr="00E4608F" w:rsidRDefault="00F33435" w:rsidP="004D0B78">
            <w:pPr>
              <w:spacing w:line="360" w:lineRule="auto"/>
              <w:jc w:val="center"/>
              <w:rPr>
                <w:rFonts w:asciiTheme="minorEastAsia" w:hAnsiTheme="minorEastAsia"/>
                <w:sz w:val="28"/>
                <w:szCs w:val="28"/>
              </w:rPr>
            </w:pPr>
            <w:r w:rsidRPr="00E4608F">
              <w:rPr>
                <w:rFonts w:asciiTheme="minorEastAsia" w:hAnsiTheme="minorEastAsia" w:hint="eastAsia"/>
                <w:sz w:val="28"/>
                <w:szCs w:val="28"/>
              </w:rPr>
              <w:t>序号</w:t>
            </w:r>
          </w:p>
        </w:tc>
        <w:tc>
          <w:tcPr>
            <w:tcW w:w="4252" w:type="dxa"/>
          </w:tcPr>
          <w:p w:rsidR="00F33435" w:rsidRPr="00E4608F" w:rsidRDefault="00F33435" w:rsidP="004D0B78">
            <w:pPr>
              <w:spacing w:line="360" w:lineRule="auto"/>
              <w:jc w:val="center"/>
              <w:rPr>
                <w:rFonts w:asciiTheme="minorEastAsia" w:hAnsiTheme="minorEastAsia"/>
                <w:sz w:val="28"/>
                <w:szCs w:val="28"/>
              </w:rPr>
            </w:pPr>
            <w:r w:rsidRPr="00E4608F">
              <w:rPr>
                <w:rFonts w:asciiTheme="minorEastAsia" w:hAnsiTheme="minorEastAsia" w:hint="eastAsia"/>
                <w:sz w:val="28"/>
                <w:szCs w:val="28"/>
              </w:rPr>
              <w:t>采购内容</w:t>
            </w:r>
          </w:p>
        </w:tc>
        <w:tc>
          <w:tcPr>
            <w:tcW w:w="709" w:type="dxa"/>
          </w:tcPr>
          <w:p w:rsidR="00F33435" w:rsidRPr="00E4608F" w:rsidRDefault="00F33435" w:rsidP="004D0B78">
            <w:pPr>
              <w:spacing w:line="360" w:lineRule="auto"/>
              <w:jc w:val="center"/>
              <w:rPr>
                <w:rFonts w:asciiTheme="minorEastAsia" w:hAnsiTheme="minorEastAsia"/>
                <w:sz w:val="28"/>
                <w:szCs w:val="28"/>
              </w:rPr>
            </w:pPr>
            <w:r w:rsidRPr="00E4608F">
              <w:rPr>
                <w:rFonts w:asciiTheme="minorEastAsia" w:hAnsiTheme="minorEastAsia" w:hint="eastAsia"/>
                <w:sz w:val="28"/>
                <w:szCs w:val="28"/>
              </w:rPr>
              <w:t>单位</w:t>
            </w:r>
          </w:p>
        </w:tc>
        <w:tc>
          <w:tcPr>
            <w:tcW w:w="709" w:type="dxa"/>
          </w:tcPr>
          <w:p w:rsidR="00F33435" w:rsidRPr="00E4608F" w:rsidRDefault="00F33435" w:rsidP="004D0B78">
            <w:pPr>
              <w:spacing w:line="360" w:lineRule="auto"/>
              <w:jc w:val="center"/>
              <w:rPr>
                <w:rFonts w:asciiTheme="minorEastAsia" w:hAnsiTheme="minorEastAsia"/>
                <w:sz w:val="28"/>
                <w:szCs w:val="28"/>
              </w:rPr>
            </w:pPr>
            <w:r w:rsidRPr="00E4608F">
              <w:rPr>
                <w:rFonts w:asciiTheme="minorEastAsia" w:hAnsiTheme="minorEastAsia" w:hint="eastAsia"/>
                <w:sz w:val="28"/>
                <w:szCs w:val="28"/>
              </w:rPr>
              <w:t>数量</w:t>
            </w:r>
          </w:p>
        </w:tc>
      </w:tr>
      <w:tr w:rsidR="00F33435" w:rsidRPr="00E4608F" w:rsidTr="004D0B78">
        <w:trPr>
          <w:trHeight w:val="244"/>
        </w:trPr>
        <w:tc>
          <w:tcPr>
            <w:tcW w:w="709" w:type="dxa"/>
          </w:tcPr>
          <w:p w:rsidR="00F33435" w:rsidRPr="00E4608F" w:rsidRDefault="00F33435" w:rsidP="004D0B78">
            <w:pPr>
              <w:spacing w:line="360" w:lineRule="auto"/>
              <w:jc w:val="center"/>
              <w:rPr>
                <w:rFonts w:asciiTheme="minorEastAsia" w:hAnsiTheme="minorEastAsia"/>
                <w:sz w:val="28"/>
                <w:szCs w:val="28"/>
              </w:rPr>
            </w:pPr>
            <w:r w:rsidRPr="00E4608F">
              <w:rPr>
                <w:rFonts w:asciiTheme="minorEastAsia" w:hAnsiTheme="minorEastAsia" w:hint="eastAsia"/>
                <w:sz w:val="28"/>
                <w:szCs w:val="28"/>
              </w:rPr>
              <w:t>1</w:t>
            </w:r>
          </w:p>
        </w:tc>
        <w:tc>
          <w:tcPr>
            <w:tcW w:w="4252" w:type="dxa"/>
          </w:tcPr>
          <w:p w:rsidR="00F33435" w:rsidRPr="00E4608F" w:rsidRDefault="00E4608F" w:rsidP="004D0B78">
            <w:pPr>
              <w:spacing w:line="360" w:lineRule="auto"/>
              <w:jc w:val="center"/>
              <w:rPr>
                <w:rFonts w:asciiTheme="minorEastAsia" w:hAnsiTheme="minorEastAsia"/>
                <w:sz w:val="28"/>
                <w:szCs w:val="28"/>
              </w:rPr>
            </w:pPr>
            <w:r w:rsidRPr="00E4608F">
              <w:rPr>
                <w:rFonts w:asciiTheme="minorEastAsia" w:hAnsiTheme="minorEastAsia" w:hint="eastAsia"/>
                <w:sz w:val="28"/>
                <w:szCs w:val="28"/>
              </w:rPr>
              <w:t>采购海珠广场院区消毒中心定做柜类</w:t>
            </w:r>
          </w:p>
        </w:tc>
        <w:tc>
          <w:tcPr>
            <w:tcW w:w="709" w:type="dxa"/>
          </w:tcPr>
          <w:p w:rsidR="00F33435" w:rsidRPr="00E4608F" w:rsidRDefault="0011458E" w:rsidP="004D0B78">
            <w:pPr>
              <w:spacing w:line="360" w:lineRule="auto"/>
              <w:jc w:val="center"/>
              <w:rPr>
                <w:rFonts w:asciiTheme="minorEastAsia" w:hAnsiTheme="minorEastAsia"/>
                <w:sz w:val="28"/>
                <w:szCs w:val="28"/>
              </w:rPr>
            </w:pPr>
            <w:r w:rsidRPr="00E4608F">
              <w:rPr>
                <w:rFonts w:asciiTheme="minorEastAsia" w:hAnsiTheme="minorEastAsia" w:hint="eastAsia"/>
                <w:sz w:val="28"/>
                <w:szCs w:val="28"/>
              </w:rPr>
              <w:t>批</w:t>
            </w:r>
          </w:p>
        </w:tc>
        <w:tc>
          <w:tcPr>
            <w:tcW w:w="709" w:type="dxa"/>
          </w:tcPr>
          <w:p w:rsidR="00F33435" w:rsidRPr="00E4608F" w:rsidRDefault="00F33435" w:rsidP="004D0B78">
            <w:pPr>
              <w:spacing w:line="360" w:lineRule="auto"/>
              <w:jc w:val="center"/>
              <w:rPr>
                <w:rFonts w:asciiTheme="minorEastAsia" w:hAnsiTheme="minorEastAsia"/>
                <w:sz w:val="28"/>
                <w:szCs w:val="28"/>
              </w:rPr>
            </w:pPr>
            <w:r w:rsidRPr="00E4608F">
              <w:rPr>
                <w:rFonts w:asciiTheme="minorEastAsia" w:hAnsiTheme="minorEastAsia" w:hint="eastAsia"/>
                <w:sz w:val="28"/>
                <w:szCs w:val="28"/>
              </w:rPr>
              <w:t>1</w:t>
            </w:r>
          </w:p>
        </w:tc>
      </w:tr>
    </w:tbl>
    <w:p w:rsidR="0011458E" w:rsidRPr="00E4608F" w:rsidRDefault="00F33435" w:rsidP="0011458E">
      <w:pPr>
        <w:adjustRightInd w:val="0"/>
        <w:snapToGrid w:val="0"/>
        <w:spacing w:line="360" w:lineRule="auto"/>
        <w:jc w:val="left"/>
        <w:rPr>
          <w:rFonts w:asciiTheme="minorEastAsia" w:hAnsiTheme="minorEastAsia" w:cs="宋体"/>
          <w:bCs/>
          <w:sz w:val="28"/>
          <w:szCs w:val="28"/>
        </w:rPr>
      </w:pPr>
      <w:r w:rsidRPr="00E4608F">
        <w:rPr>
          <w:rFonts w:asciiTheme="minorEastAsia" w:hAnsiTheme="minorEastAsia" w:hint="eastAsia"/>
          <w:b/>
          <w:sz w:val="28"/>
          <w:szCs w:val="28"/>
        </w:rPr>
        <w:t>注：</w:t>
      </w:r>
      <w:r w:rsidR="0011458E" w:rsidRPr="00E4608F">
        <w:rPr>
          <w:rFonts w:asciiTheme="minorEastAsia" w:hAnsiTheme="minorEastAsia" w:cs="宋体" w:hint="eastAsia"/>
          <w:bCs/>
          <w:sz w:val="28"/>
          <w:szCs w:val="28"/>
        </w:rPr>
        <w:t>注：投标人须对本项目为单位的货物及相应服务进行整体投标，任何只对其中一部分内容进行的投标都被视为无效投标。</w:t>
      </w:r>
    </w:p>
    <w:p w:rsidR="0011458E" w:rsidRPr="00E4608F" w:rsidRDefault="0011458E" w:rsidP="0011458E">
      <w:pPr>
        <w:adjustRightInd w:val="0"/>
        <w:snapToGrid w:val="0"/>
        <w:spacing w:line="360" w:lineRule="auto"/>
        <w:jc w:val="left"/>
        <w:rPr>
          <w:rFonts w:asciiTheme="minorEastAsia" w:hAnsiTheme="minorEastAsia" w:cs="宋体"/>
          <w:bCs/>
          <w:sz w:val="28"/>
          <w:szCs w:val="28"/>
        </w:rPr>
      </w:pPr>
      <w:r w:rsidRPr="00E4608F">
        <w:rPr>
          <w:rFonts w:asciiTheme="minorEastAsia" w:hAnsiTheme="minorEastAsia" w:cs="宋体" w:hint="eastAsia"/>
          <w:sz w:val="28"/>
          <w:szCs w:val="28"/>
        </w:rPr>
        <w:t>三、项目货物要求</w:t>
      </w:r>
    </w:p>
    <w:p w:rsidR="0011458E" w:rsidRPr="00E4608F" w:rsidRDefault="0011458E" w:rsidP="00FF2658">
      <w:pPr>
        <w:spacing w:line="360" w:lineRule="auto"/>
        <w:ind w:firstLineChars="200" w:firstLine="560"/>
        <w:rPr>
          <w:rFonts w:asciiTheme="minorEastAsia" w:hAnsiTheme="minorEastAsia" w:cs="宋体"/>
          <w:sz w:val="28"/>
          <w:szCs w:val="28"/>
        </w:rPr>
      </w:pPr>
      <w:r w:rsidRPr="00E4608F">
        <w:rPr>
          <w:rFonts w:asciiTheme="minorEastAsia" w:hAnsiTheme="minorEastAsia" w:hint="eastAsia"/>
          <w:sz w:val="28"/>
          <w:szCs w:val="28"/>
        </w:rPr>
        <w:t>本采购项目根据采购人提供的货物设计图、货物清单和场地实际情况及产品制造的国家及行业相关的规范、标准、条例进行绘制图纸、报价、制造、安装和验收。</w:t>
      </w:r>
    </w:p>
    <w:p w:rsidR="00991A06" w:rsidRPr="00E4608F" w:rsidRDefault="00991A06" w:rsidP="00991A06">
      <w:pPr>
        <w:spacing w:line="360" w:lineRule="auto"/>
        <w:rPr>
          <w:rFonts w:asciiTheme="minorEastAsia" w:hAnsiTheme="minorEastAsia" w:cs="宋体"/>
          <w:b/>
          <w:sz w:val="28"/>
          <w:szCs w:val="28"/>
        </w:rPr>
      </w:pPr>
      <w:r w:rsidRPr="00E4608F">
        <w:rPr>
          <w:rFonts w:asciiTheme="minorEastAsia" w:hAnsiTheme="minorEastAsia" w:cs="宋体" w:hint="eastAsia"/>
          <w:b/>
          <w:sz w:val="28"/>
          <w:szCs w:val="28"/>
        </w:rPr>
        <w:t>1、项目货物包括如下内容：</w:t>
      </w:r>
    </w:p>
    <w:p w:rsidR="00E4608F" w:rsidRPr="00E4608F" w:rsidRDefault="00E4608F" w:rsidP="00E4608F">
      <w:pPr>
        <w:spacing w:line="360" w:lineRule="auto"/>
        <w:rPr>
          <w:rFonts w:asciiTheme="minorEastAsia" w:hAnsiTheme="minorEastAsia" w:cs="宋体"/>
          <w:b/>
          <w:sz w:val="28"/>
          <w:szCs w:val="28"/>
        </w:rPr>
      </w:pPr>
      <w:r w:rsidRPr="00E4608F">
        <w:rPr>
          <w:rFonts w:asciiTheme="minorEastAsia" w:hAnsiTheme="minorEastAsia" w:cs="宋体" w:hint="eastAsia"/>
          <w:b/>
          <w:sz w:val="28"/>
          <w:szCs w:val="28"/>
        </w:rPr>
        <w:t>1、项目货物包括如下内容：（见图纸及清单）</w:t>
      </w:r>
    </w:p>
    <w:p w:rsidR="00E4608F" w:rsidRPr="00E4608F" w:rsidRDefault="00E4608F" w:rsidP="00E4608F">
      <w:pPr>
        <w:spacing w:line="360" w:lineRule="auto"/>
        <w:rPr>
          <w:rFonts w:asciiTheme="minorEastAsia" w:hAnsiTheme="minorEastAsia" w:cs="宋体"/>
          <w:sz w:val="28"/>
          <w:szCs w:val="28"/>
        </w:rPr>
      </w:pPr>
      <w:r w:rsidRPr="00E4608F">
        <w:rPr>
          <w:rFonts w:asciiTheme="minorEastAsia" w:hAnsiTheme="minorEastAsia" w:cs="宋体" w:hint="eastAsia"/>
          <w:sz w:val="28"/>
          <w:szCs w:val="28"/>
        </w:rPr>
        <w:t>1.1</w:t>
      </w:r>
      <w:r w:rsidRPr="00E4608F">
        <w:rPr>
          <w:rFonts w:asciiTheme="minorEastAsia" w:hAnsiTheme="minorEastAsia" w:hint="eastAsia"/>
          <w:bCs/>
          <w:sz w:val="28"/>
          <w:szCs w:val="28"/>
          <w:shd w:val="clear" w:color="auto" w:fill="FFFFFF"/>
        </w:rPr>
        <w:t>洁车暂存区相关柜；</w:t>
      </w:r>
    </w:p>
    <w:p w:rsidR="00E4608F" w:rsidRPr="00E4608F" w:rsidRDefault="00E4608F" w:rsidP="00E4608F">
      <w:pPr>
        <w:spacing w:line="360" w:lineRule="auto"/>
        <w:rPr>
          <w:rFonts w:asciiTheme="minorEastAsia" w:hAnsiTheme="minorEastAsia"/>
          <w:bCs/>
          <w:sz w:val="28"/>
          <w:szCs w:val="28"/>
          <w:shd w:val="clear" w:color="auto" w:fill="FFFFFF"/>
        </w:rPr>
      </w:pPr>
      <w:r w:rsidRPr="00E4608F">
        <w:rPr>
          <w:rFonts w:asciiTheme="minorEastAsia" w:hAnsiTheme="minorEastAsia" w:hint="eastAsia"/>
          <w:sz w:val="28"/>
          <w:szCs w:val="28"/>
        </w:rPr>
        <w:lastRenderedPageBreak/>
        <w:t>1.2</w:t>
      </w:r>
      <w:r w:rsidRPr="00E4608F">
        <w:rPr>
          <w:rFonts w:asciiTheme="minorEastAsia" w:hAnsiTheme="minorEastAsia" w:hint="eastAsia"/>
          <w:bCs/>
          <w:sz w:val="28"/>
          <w:szCs w:val="28"/>
          <w:shd w:val="clear" w:color="auto" w:fill="FFFFFF"/>
        </w:rPr>
        <w:t xml:space="preserve"> 男女更衣间相关柜；</w:t>
      </w:r>
    </w:p>
    <w:p w:rsidR="00E4608F" w:rsidRPr="00E4608F" w:rsidRDefault="00E4608F" w:rsidP="00E4608F">
      <w:pPr>
        <w:spacing w:line="360" w:lineRule="auto"/>
        <w:rPr>
          <w:rFonts w:asciiTheme="minorEastAsia" w:hAnsiTheme="minorEastAsia"/>
          <w:bCs/>
          <w:sz w:val="28"/>
          <w:szCs w:val="28"/>
          <w:shd w:val="clear" w:color="auto" w:fill="FFFFFF"/>
        </w:rPr>
      </w:pPr>
      <w:r w:rsidRPr="00E4608F">
        <w:rPr>
          <w:rFonts w:asciiTheme="minorEastAsia" w:hAnsiTheme="minorEastAsia" w:hint="eastAsia"/>
          <w:sz w:val="28"/>
          <w:szCs w:val="28"/>
        </w:rPr>
        <w:t>1.3</w:t>
      </w:r>
      <w:r w:rsidRPr="00E4608F">
        <w:rPr>
          <w:rFonts w:asciiTheme="minorEastAsia" w:hAnsiTheme="minorEastAsia" w:hint="eastAsia"/>
          <w:bCs/>
          <w:sz w:val="28"/>
          <w:szCs w:val="28"/>
          <w:shd w:val="clear" w:color="auto" w:fill="FFFFFF"/>
        </w:rPr>
        <w:t xml:space="preserve"> 缓冲间相关柜；</w:t>
      </w:r>
    </w:p>
    <w:p w:rsidR="00E4608F" w:rsidRPr="00E4608F" w:rsidRDefault="00E4608F" w:rsidP="00E4608F">
      <w:pPr>
        <w:spacing w:line="360" w:lineRule="auto"/>
        <w:rPr>
          <w:rFonts w:asciiTheme="minorEastAsia" w:hAnsiTheme="minorEastAsia"/>
          <w:bCs/>
          <w:sz w:val="28"/>
          <w:szCs w:val="28"/>
          <w:shd w:val="clear" w:color="auto" w:fill="FFFFFF"/>
        </w:rPr>
      </w:pPr>
      <w:r w:rsidRPr="00E4608F">
        <w:rPr>
          <w:rFonts w:asciiTheme="minorEastAsia" w:hAnsiTheme="minorEastAsia" w:hint="eastAsia"/>
          <w:bCs/>
          <w:sz w:val="28"/>
          <w:szCs w:val="28"/>
          <w:shd w:val="clear" w:color="auto" w:fill="FFFFFF"/>
        </w:rPr>
        <w:t>1.4 辅料打包间相关柜；</w:t>
      </w:r>
    </w:p>
    <w:p w:rsidR="00E4608F" w:rsidRPr="00E4608F" w:rsidRDefault="00E4608F" w:rsidP="00E4608F">
      <w:pPr>
        <w:spacing w:line="360" w:lineRule="auto"/>
        <w:rPr>
          <w:rFonts w:asciiTheme="minorEastAsia" w:hAnsiTheme="minorEastAsia"/>
          <w:bCs/>
          <w:sz w:val="28"/>
          <w:szCs w:val="28"/>
          <w:shd w:val="clear" w:color="auto" w:fill="FFFFFF"/>
        </w:rPr>
      </w:pPr>
      <w:r w:rsidRPr="00E4608F">
        <w:rPr>
          <w:rFonts w:asciiTheme="minorEastAsia" w:hAnsiTheme="minorEastAsia" w:hint="eastAsia"/>
          <w:bCs/>
          <w:sz w:val="28"/>
          <w:szCs w:val="28"/>
          <w:shd w:val="clear" w:color="auto" w:fill="FFFFFF"/>
        </w:rPr>
        <w:t>1.5无菌物品存放区相关柜；</w:t>
      </w:r>
    </w:p>
    <w:p w:rsidR="00E4608F" w:rsidRPr="00E4608F" w:rsidRDefault="00E4608F" w:rsidP="00E4608F">
      <w:pPr>
        <w:spacing w:line="360" w:lineRule="auto"/>
        <w:rPr>
          <w:rFonts w:asciiTheme="minorEastAsia" w:hAnsiTheme="minorEastAsia"/>
          <w:bCs/>
          <w:sz w:val="28"/>
          <w:szCs w:val="28"/>
          <w:shd w:val="clear" w:color="auto" w:fill="FFFFFF"/>
        </w:rPr>
      </w:pPr>
      <w:r w:rsidRPr="00E4608F">
        <w:rPr>
          <w:rFonts w:asciiTheme="minorEastAsia" w:hAnsiTheme="minorEastAsia" w:hint="eastAsia"/>
          <w:bCs/>
          <w:sz w:val="28"/>
          <w:szCs w:val="28"/>
          <w:shd w:val="clear" w:color="auto" w:fill="FFFFFF"/>
        </w:rPr>
        <w:t>1.6一次性仓库相关柜；</w:t>
      </w:r>
    </w:p>
    <w:p w:rsidR="00E4608F" w:rsidRPr="00E4608F" w:rsidRDefault="00E4608F" w:rsidP="00E4608F">
      <w:pPr>
        <w:spacing w:line="360" w:lineRule="auto"/>
        <w:rPr>
          <w:rFonts w:asciiTheme="minorEastAsia" w:hAnsiTheme="minorEastAsia"/>
          <w:bCs/>
          <w:sz w:val="28"/>
          <w:szCs w:val="28"/>
          <w:shd w:val="clear" w:color="auto" w:fill="FFFFFF"/>
        </w:rPr>
      </w:pPr>
      <w:r w:rsidRPr="00E4608F">
        <w:rPr>
          <w:rFonts w:asciiTheme="minorEastAsia" w:hAnsiTheme="minorEastAsia" w:hint="eastAsia"/>
          <w:bCs/>
          <w:sz w:val="28"/>
          <w:szCs w:val="28"/>
          <w:shd w:val="clear" w:color="auto" w:fill="FFFFFF"/>
        </w:rPr>
        <w:t>1.7通道储物间相关柜；</w:t>
      </w:r>
    </w:p>
    <w:p w:rsidR="00E4608F" w:rsidRPr="00E4608F" w:rsidRDefault="00E4608F" w:rsidP="00E4608F">
      <w:pPr>
        <w:spacing w:line="360" w:lineRule="auto"/>
        <w:rPr>
          <w:rFonts w:asciiTheme="minorEastAsia" w:hAnsiTheme="minorEastAsia"/>
          <w:bCs/>
          <w:sz w:val="28"/>
          <w:szCs w:val="28"/>
          <w:shd w:val="clear" w:color="auto" w:fill="FFFFFF"/>
        </w:rPr>
      </w:pPr>
      <w:r w:rsidRPr="00E4608F">
        <w:rPr>
          <w:rFonts w:asciiTheme="minorEastAsia" w:hAnsiTheme="minorEastAsia" w:hint="eastAsia"/>
          <w:bCs/>
          <w:sz w:val="28"/>
          <w:szCs w:val="28"/>
          <w:shd w:val="clear" w:color="auto" w:fill="FFFFFF"/>
        </w:rPr>
        <w:t>1.8办公区相关柜；</w:t>
      </w:r>
    </w:p>
    <w:p w:rsidR="00E4608F" w:rsidRPr="00E4608F" w:rsidRDefault="00E4608F" w:rsidP="00E4608F">
      <w:pPr>
        <w:pStyle w:val="ab"/>
        <w:spacing w:line="360" w:lineRule="auto"/>
        <w:ind w:firstLineChars="0" w:firstLine="0"/>
        <w:rPr>
          <w:rFonts w:asciiTheme="minorEastAsia" w:eastAsiaTheme="minorEastAsia" w:hAnsiTheme="minorEastAsia"/>
          <w:bCs/>
          <w:sz w:val="28"/>
          <w:szCs w:val="28"/>
        </w:rPr>
      </w:pPr>
      <w:r w:rsidRPr="00E4608F">
        <w:rPr>
          <w:rFonts w:asciiTheme="minorEastAsia" w:eastAsiaTheme="minorEastAsia" w:hAnsiTheme="minorEastAsia" w:cs="宋体" w:hint="eastAsia"/>
          <w:b/>
          <w:sz w:val="28"/>
          <w:szCs w:val="28"/>
        </w:rPr>
        <w:t>2、</w:t>
      </w:r>
      <w:r w:rsidRPr="00E4608F">
        <w:rPr>
          <w:rFonts w:asciiTheme="minorEastAsia" w:eastAsiaTheme="minorEastAsia" w:hAnsiTheme="minorEastAsia" w:cs="宋体" w:hint="eastAsia"/>
          <w:b/>
          <w:bCs/>
          <w:sz w:val="28"/>
          <w:szCs w:val="28"/>
        </w:rPr>
        <w:t>产品绘制设计图</w:t>
      </w:r>
      <w:r w:rsidRPr="00E4608F">
        <w:rPr>
          <w:rFonts w:asciiTheme="minorEastAsia" w:eastAsiaTheme="minorEastAsia" w:hAnsiTheme="minorEastAsia" w:hint="eastAsia"/>
          <w:bCs/>
          <w:sz w:val="28"/>
          <w:szCs w:val="28"/>
        </w:rPr>
        <w:t>：投标人应根据采购人提供的场地平面图，详见《南方医科大学口腔医院海珠广场二楼消毒中心定制柜汇总图》及场地实际情况，详细了解项目的需求情况，进行深化设计并绘制货物的成套设计图纸（标注尺寸）。</w:t>
      </w:r>
    </w:p>
    <w:p w:rsidR="00EC4926" w:rsidRDefault="00FF2658" w:rsidP="00991A06">
      <w:pPr>
        <w:pStyle w:val="ab"/>
        <w:spacing w:line="360" w:lineRule="auto"/>
        <w:ind w:firstLineChars="0" w:firstLine="0"/>
        <w:rPr>
          <w:rFonts w:asciiTheme="minorEastAsia" w:eastAsiaTheme="minorEastAsia" w:hAnsiTheme="minorEastAsia" w:hint="eastAsia"/>
          <w:bCs/>
          <w:sz w:val="28"/>
          <w:szCs w:val="28"/>
        </w:rPr>
      </w:pPr>
      <w:r w:rsidRPr="00E4608F">
        <w:rPr>
          <w:rFonts w:asciiTheme="minorEastAsia" w:eastAsiaTheme="minorEastAsia" w:hAnsiTheme="minorEastAsia" w:hint="eastAsia"/>
          <w:bCs/>
          <w:sz w:val="28"/>
          <w:szCs w:val="28"/>
        </w:rPr>
        <w:t>四</w:t>
      </w:r>
      <w:r w:rsidR="00E4608F" w:rsidRPr="00E4608F">
        <w:rPr>
          <w:rFonts w:asciiTheme="minorEastAsia" w:eastAsiaTheme="minorEastAsia" w:hAnsiTheme="minorEastAsia" w:hint="eastAsia"/>
          <w:bCs/>
          <w:sz w:val="28"/>
          <w:szCs w:val="28"/>
        </w:rPr>
        <w:t>、清单：</w:t>
      </w:r>
    </w:p>
    <w:p w:rsidR="0011458E" w:rsidRPr="00E4608F" w:rsidRDefault="00EC4926" w:rsidP="00991A06">
      <w:pPr>
        <w:pStyle w:val="ab"/>
        <w:spacing w:line="360" w:lineRule="auto"/>
        <w:ind w:firstLineChars="0" w:firstLine="0"/>
        <w:rPr>
          <w:rFonts w:asciiTheme="minorEastAsia" w:eastAsiaTheme="minorEastAsia" w:hAnsiTheme="minorEastAsia"/>
          <w:bCs/>
          <w:sz w:val="28"/>
          <w:szCs w:val="28"/>
        </w:rPr>
      </w:pPr>
      <w:r>
        <w:rPr>
          <w:rFonts w:asciiTheme="minorEastAsia" w:eastAsiaTheme="minorEastAsia" w:hAnsiTheme="minorEastAsia" w:hint="eastAsia"/>
          <w:bCs/>
          <w:sz w:val="28"/>
          <w:szCs w:val="28"/>
        </w:rPr>
        <w:t>1、结合附件：图纸</w:t>
      </w:r>
    </w:p>
    <w:tbl>
      <w:tblPr>
        <w:tblW w:w="7676" w:type="dxa"/>
        <w:tblInd w:w="95" w:type="dxa"/>
        <w:tblLook w:val="04A0"/>
      </w:tblPr>
      <w:tblGrid>
        <w:gridCol w:w="2600"/>
        <w:gridCol w:w="3996"/>
        <w:gridCol w:w="1080"/>
      </w:tblGrid>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货物名称</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尺寸（mm）</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数量</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鞋柜</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900*300*1100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1组</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走道柜</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4900*600*2450/3300*700*2450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1组</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男更衣室柜</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500*700*2300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1组</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缓冲间地台板</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2000*1800*130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1块</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缓冲间钢柜</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400*300*2300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1组</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辅料打包间电脑台</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900*470*2300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1组</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无菌物品存放间电脑台</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800*470*2300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1组</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lastRenderedPageBreak/>
              <w:t>无菌物品存放间高柜</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300*300*2300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1组</w:t>
            </w:r>
          </w:p>
        </w:tc>
      </w:tr>
      <w:tr w:rsidR="00E4608F" w:rsidRPr="00E4608F" w:rsidTr="00EC4926">
        <w:trPr>
          <w:trHeight w:val="270"/>
        </w:trPr>
        <w:tc>
          <w:tcPr>
            <w:tcW w:w="2600" w:type="dxa"/>
            <w:vMerge w:val="restart"/>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一次性仓库不锈钢柜</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1550*500*2300/1800*500*2300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2组</w:t>
            </w:r>
          </w:p>
        </w:tc>
      </w:tr>
      <w:tr w:rsidR="00E4608F" w:rsidRPr="00E4608F" w:rsidTr="00EC4926">
        <w:trPr>
          <w:trHeight w:val="270"/>
        </w:trPr>
        <w:tc>
          <w:tcPr>
            <w:tcW w:w="2600" w:type="dxa"/>
            <w:vMerge/>
            <w:tcBorders>
              <w:top w:val="nil"/>
              <w:left w:val="nil"/>
              <w:bottom w:val="nil"/>
              <w:right w:val="nil"/>
            </w:tcBorders>
            <w:vAlign w:val="center"/>
            <w:hideMark/>
          </w:tcPr>
          <w:p w:rsidR="00E4608F" w:rsidRPr="00E4608F" w:rsidRDefault="00E4608F" w:rsidP="00E4608F">
            <w:pPr>
              <w:widowControl/>
              <w:jc w:val="left"/>
              <w:rPr>
                <w:rFonts w:asciiTheme="minorEastAsia" w:hAnsiTheme="minorEastAsia" w:cs="宋体"/>
                <w:color w:val="000000"/>
                <w:kern w:val="0"/>
                <w:sz w:val="28"/>
                <w:szCs w:val="28"/>
              </w:rPr>
            </w:pP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2380*500*2300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1组</w:t>
            </w:r>
          </w:p>
        </w:tc>
      </w:tr>
      <w:tr w:rsidR="00E4608F" w:rsidRPr="00E4608F" w:rsidTr="00EC4926">
        <w:trPr>
          <w:trHeight w:val="270"/>
        </w:trPr>
        <w:tc>
          <w:tcPr>
            <w:tcW w:w="2600" w:type="dxa"/>
            <w:vMerge/>
            <w:tcBorders>
              <w:top w:val="nil"/>
              <w:left w:val="nil"/>
              <w:bottom w:val="nil"/>
              <w:right w:val="nil"/>
            </w:tcBorders>
            <w:vAlign w:val="center"/>
            <w:hideMark/>
          </w:tcPr>
          <w:p w:rsidR="00E4608F" w:rsidRPr="00E4608F" w:rsidRDefault="00E4608F" w:rsidP="00E4608F">
            <w:pPr>
              <w:widowControl/>
              <w:jc w:val="left"/>
              <w:rPr>
                <w:rFonts w:asciiTheme="minorEastAsia" w:hAnsiTheme="minorEastAsia" w:cs="宋体"/>
                <w:color w:val="000000"/>
                <w:kern w:val="0"/>
                <w:sz w:val="28"/>
                <w:szCs w:val="28"/>
              </w:rPr>
            </w:pP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950*500*2300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1组</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一次性仓库不锈吊柜</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400*400*600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1组</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女更衣室更衣柜</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2280*500*2400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1组</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女更衣室更吊柜</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700*290*1000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1组</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通道储物柜</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2130*330*2300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1组</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办公区书柜</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1600*400*2300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1组</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办公区冰箱位置吊柜</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550*550*400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1组</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办公区电脑台</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1100*470*2300/400*500*1200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1组</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办公区茶水柜</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1200*400*2300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2套</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办公区洗手池</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800*470*800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1组</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包装区纸塑袋架子</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1200*320*170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2套</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包装区纸塑袋架子</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500*320*170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2套</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包装区纸塑袋架子</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310*320*180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2套</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包装区纸塑袋架子</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203*320*180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2套</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包装区纸塑袋架子</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310*320*180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2套</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包装区印章盒子</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265*75*50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30个</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lastRenderedPageBreak/>
              <w:t>不锈钢手机架子</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430*210*100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1个</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四层器械车</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640*440*880+40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2台</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手机器械车</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530*530*1040+50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2台</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去污区储物柜</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820*370*2300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1组</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储物车</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600*430*990+50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2台</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不锈钢手套盒</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160*300*280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7个</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全身镜</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1500*500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1个</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器械分类盘</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210*110*60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60个</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窗帘2个</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1250*950/870*2100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2个</w:t>
            </w:r>
          </w:p>
        </w:tc>
      </w:tr>
      <w:tr w:rsidR="00E4608F" w:rsidRPr="00E4608F" w:rsidTr="00EC4926">
        <w:trPr>
          <w:trHeight w:val="270"/>
        </w:trPr>
        <w:tc>
          <w:tcPr>
            <w:tcW w:w="260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标识面板</w:t>
            </w:r>
          </w:p>
        </w:tc>
        <w:tc>
          <w:tcPr>
            <w:tcW w:w="3996"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200*250</w:t>
            </w:r>
          </w:p>
        </w:tc>
        <w:tc>
          <w:tcPr>
            <w:tcW w:w="1080" w:type="dxa"/>
            <w:tcBorders>
              <w:top w:val="nil"/>
              <w:left w:val="nil"/>
              <w:bottom w:val="nil"/>
              <w:right w:val="nil"/>
            </w:tcBorders>
            <w:shd w:val="clear" w:color="auto" w:fill="auto"/>
            <w:noWrap/>
            <w:vAlign w:val="center"/>
            <w:hideMark/>
          </w:tcPr>
          <w:p w:rsidR="00E4608F" w:rsidRPr="00E4608F" w:rsidRDefault="00E4608F" w:rsidP="00E4608F">
            <w:pPr>
              <w:widowControl/>
              <w:jc w:val="left"/>
              <w:rPr>
                <w:rFonts w:asciiTheme="minorEastAsia" w:hAnsiTheme="minorEastAsia" w:cs="宋体"/>
                <w:color w:val="000000"/>
                <w:kern w:val="0"/>
                <w:sz w:val="28"/>
                <w:szCs w:val="28"/>
              </w:rPr>
            </w:pPr>
            <w:r w:rsidRPr="00E4608F">
              <w:rPr>
                <w:rFonts w:asciiTheme="minorEastAsia" w:hAnsiTheme="minorEastAsia" w:cs="宋体" w:hint="eastAsia"/>
                <w:color w:val="000000"/>
                <w:kern w:val="0"/>
                <w:sz w:val="28"/>
                <w:szCs w:val="28"/>
              </w:rPr>
              <w:t>1个</w:t>
            </w:r>
          </w:p>
        </w:tc>
      </w:tr>
    </w:tbl>
    <w:p w:rsidR="00EC4926" w:rsidRPr="00EC4926" w:rsidRDefault="00EC4926" w:rsidP="00EC4926">
      <w:pPr>
        <w:jc w:val="left"/>
        <w:rPr>
          <w:rFonts w:ascii="宋体" w:hAnsi="宋体" w:hint="eastAsia"/>
          <w:sz w:val="24"/>
        </w:rPr>
      </w:pPr>
      <w:r w:rsidRPr="00EC4926">
        <w:rPr>
          <w:rFonts w:ascii="宋体" w:hAnsi="宋体" w:hint="eastAsia"/>
          <w:sz w:val="24"/>
        </w:rPr>
        <w:t>2、五金配件</w:t>
      </w:r>
    </w:p>
    <w:p w:rsidR="00EC4926" w:rsidRPr="00EC4926" w:rsidRDefault="00EC4926" w:rsidP="00EC4926">
      <w:pPr>
        <w:jc w:val="left"/>
        <w:rPr>
          <w:rFonts w:ascii="宋体" w:hAnsi="宋体" w:hint="eastAsia"/>
          <w:sz w:val="24"/>
        </w:rPr>
      </w:pPr>
      <w:r w:rsidRPr="00EC4926">
        <w:rPr>
          <w:rFonts w:ascii="宋体" w:hAnsi="宋体" w:hint="eastAsia"/>
          <w:sz w:val="24"/>
        </w:rPr>
        <w:t>1铰链：采用国际知名品牌卡式闭尾可调阻尼缓冲铰链，当将柜门推至即关闭时，可自行缓慢静音关闭。</w:t>
      </w:r>
    </w:p>
    <w:p w:rsidR="00EC4926" w:rsidRPr="00EC4926" w:rsidRDefault="00EC4926" w:rsidP="00EC4926">
      <w:pPr>
        <w:jc w:val="left"/>
        <w:rPr>
          <w:rFonts w:ascii="宋体" w:hAnsi="宋体" w:hint="eastAsia"/>
          <w:sz w:val="24"/>
        </w:rPr>
      </w:pPr>
      <w:r w:rsidRPr="00EC4926">
        <w:rPr>
          <w:rFonts w:ascii="宋体" w:hAnsi="宋体" w:hint="eastAsia"/>
          <w:sz w:val="24"/>
        </w:rPr>
        <w:t>2拉手：采用不锈钢C型拉手，要耐酸碱腐蚀和外型美观高档。</w:t>
      </w:r>
    </w:p>
    <w:p w:rsidR="00EC4926" w:rsidRPr="00EC4926" w:rsidRDefault="00EC4926" w:rsidP="00EC4926">
      <w:pPr>
        <w:jc w:val="left"/>
        <w:rPr>
          <w:rFonts w:ascii="宋体" w:hAnsi="宋体" w:hint="eastAsia"/>
          <w:sz w:val="24"/>
        </w:rPr>
      </w:pPr>
      <w:r w:rsidRPr="00EC4926">
        <w:rPr>
          <w:rFonts w:ascii="宋体" w:hAnsi="宋体" w:hint="eastAsia"/>
          <w:sz w:val="24"/>
        </w:rPr>
        <w:t>3采用不锈钢螺丝。</w:t>
      </w:r>
    </w:p>
    <w:p w:rsidR="00EC4926" w:rsidRPr="00EC4926" w:rsidRDefault="00EC4926" w:rsidP="00EC4926">
      <w:pPr>
        <w:jc w:val="left"/>
        <w:rPr>
          <w:rFonts w:ascii="宋体" w:hAnsi="宋体" w:hint="eastAsia"/>
          <w:color w:val="000000"/>
          <w:sz w:val="24"/>
        </w:rPr>
      </w:pPr>
      <w:r w:rsidRPr="00EC4926">
        <w:rPr>
          <w:rFonts w:ascii="宋体" w:hAnsi="宋体" w:hint="eastAsia"/>
          <w:color w:val="000000"/>
          <w:sz w:val="24"/>
        </w:rPr>
        <w:t>4.水池</w:t>
      </w:r>
    </w:p>
    <w:p w:rsidR="00EC4926" w:rsidRPr="00EC4926" w:rsidRDefault="00EC4926" w:rsidP="00EC4926">
      <w:pPr>
        <w:jc w:val="left"/>
        <w:rPr>
          <w:rFonts w:ascii="宋体" w:hAnsi="宋体" w:hint="eastAsia"/>
          <w:color w:val="000000"/>
          <w:sz w:val="24"/>
        </w:rPr>
      </w:pPr>
      <w:r w:rsidRPr="00EC4926">
        <w:rPr>
          <w:rFonts w:ascii="宋体" w:hAnsi="宋体" w:hint="eastAsia"/>
          <w:color w:val="000000"/>
          <w:sz w:val="24"/>
        </w:rPr>
        <w:t>4.1单盘水池×2或一体化双池，整体冲压成型，单池内尺寸≥W420×D370×H260mm； 采用304或以上标号不锈钢材质，防酸碱腐蚀能力要强，嵌入式安装，盘缘不能高于台面或略低于台面。</w:t>
      </w:r>
    </w:p>
    <w:p w:rsidR="00EC4926" w:rsidRPr="00EC4926" w:rsidRDefault="00EC4926" w:rsidP="00EC4926">
      <w:pPr>
        <w:jc w:val="left"/>
        <w:rPr>
          <w:rFonts w:ascii="宋体" w:hAnsi="宋体" w:hint="eastAsia"/>
          <w:color w:val="000000"/>
          <w:sz w:val="24"/>
        </w:rPr>
      </w:pPr>
      <w:r w:rsidRPr="00EC4926">
        <w:rPr>
          <w:rFonts w:ascii="宋体" w:hAnsi="宋体" w:hint="eastAsia"/>
          <w:color w:val="000000"/>
          <w:sz w:val="24"/>
        </w:rPr>
        <w:t>4.2水盘要有溢水功能，配套带存水弯的不锈钢去水器、滤网和阻水器，去水口径与现场排水管道匹配。</w:t>
      </w:r>
    </w:p>
    <w:p w:rsidR="00EC4926" w:rsidRPr="00EC4926" w:rsidRDefault="00EC4926" w:rsidP="00EC4926">
      <w:pPr>
        <w:jc w:val="left"/>
        <w:rPr>
          <w:rFonts w:ascii="宋体" w:hAnsi="宋体" w:hint="eastAsia"/>
          <w:sz w:val="24"/>
        </w:rPr>
      </w:pPr>
      <w:r w:rsidRPr="00EC4926">
        <w:rPr>
          <w:rFonts w:ascii="宋体" w:hAnsi="宋体" w:hint="eastAsia"/>
          <w:color w:val="000000"/>
          <w:sz w:val="24"/>
        </w:rPr>
        <w:t>4.3</w:t>
      </w:r>
      <w:r w:rsidRPr="00EC4926">
        <w:rPr>
          <w:rFonts w:ascii="宋体" w:hAnsi="宋体" w:hint="eastAsia"/>
          <w:sz w:val="24"/>
        </w:rPr>
        <w:t>配不锈钢下水管。</w:t>
      </w:r>
    </w:p>
    <w:p w:rsidR="00EC4926" w:rsidRPr="00EC4926" w:rsidRDefault="00EC4926" w:rsidP="00EC4926">
      <w:pPr>
        <w:spacing w:line="360" w:lineRule="auto"/>
        <w:rPr>
          <w:rFonts w:asciiTheme="minorEastAsia" w:hAnsiTheme="minorEastAsia" w:cs="Helvetica" w:hint="eastAsia"/>
          <w:color w:val="444444"/>
          <w:sz w:val="24"/>
        </w:rPr>
      </w:pPr>
      <w:r w:rsidRPr="00EC4926">
        <w:rPr>
          <w:rFonts w:ascii="宋体" w:hAnsi="宋体" w:hint="eastAsia"/>
          <w:color w:val="000000"/>
          <w:sz w:val="24"/>
        </w:rPr>
        <w:t>5.水笼头：</w:t>
      </w:r>
      <w:r w:rsidRPr="00EC4926">
        <w:rPr>
          <w:rFonts w:ascii="宋体" w:hAnsi="宋体" w:hint="eastAsia"/>
          <w:sz w:val="24"/>
        </w:rPr>
        <w:t>采用感应式水笼头(出水口带感应)和手动式笼头各1套</w:t>
      </w:r>
      <w:r w:rsidRPr="00EC4926">
        <w:rPr>
          <w:rFonts w:ascii="宋体" w:hAnsi="宋体" w:hint="eastAsia"/>
          <w:color w:val="000000"/>
          <w:sz w:val="24"/>
        </w:rPr>
        <w:t>；铜质阀体；鹅颈高弯出水管口，可360度旋转。</w:t>
      </w:r>
      <w:r w:rsidRPr="00EC4926">
        <w:rPr>
          <w:rFonts w:ascii="宋体" w:hAnsi="宋体" w:hint="eastAsia"/>
          <w:sz w:val="24"/>
        </w:rPr>
        <w:t>6.地脚：采用抗氧化橡胶地脚，具有防水及调节水平功能，调节高度≥30-50㎜。</w:t>
      </w:r>
    </w:p>
    <w:p w:rsidR="00E4608F" w:rsidRPr="00E4608F" w:rsidRDefault="00FF2658" w:rsidP="00E4608F">
      <w:pPr>
        <w:spacing w:line="360" w:lineRule="auto"/>
        <w:rPr>
          <w:rFonts w:asciiTheme="minorEastAsia" w:hAnsiTheme="minorEastAsia" w:cs="宋体"/>
          <w:bCs/>
          <w:sz w:val="28"/>
          <w:szCs w:val="28"/>
        </w:rPr>
      </w:pPr>
      <w:r w:rsidRPr="00E4608F">
        <w:rPr>
          <w:rFonts w:asciiTheme="minorEastAsia" w:hAnsiTheme="minorEastAsia" w:cs="Helvetica" w:hint="eastAsia"/>
          <w:color w:val="444444"/>
          <w:sz w:val="28"/>
          <w:szCs w:val="28"/>
        </w:rPr>
        <w:t>五</w:t>
      </w:r>
      <w:r w:rsidR="00DA72C7" w:rsidRPr="00E4608F">
        <w:rPr>
          <w:rFonts w:asciiTheme="minorEastAsia" w:hAnsiTheme="minorEastAsia" w:cs="Helvetica"/>
          <w:color w:val="444444"/>
          <w:sz w:val="28"/>
          <w:szCs w:val="28"/>
        </w:rPr>
        <w:t>、</w:t>
      </w:r>
      <w:r w:rsidR="00E4608F" w:rsidRPr="00E4608F">
        <w:rPr>
          <w:rFonts w:asciiTheme="minorEastAsia" w:hAnsiTheme="minorEastAsia" w:cs="宋体" w:hint="eastAsia"/>
          <w:bCs/>
          <w:sz w:val="28"/>
          <w:szCs w:val="28"/>
        </w:rPr>
        <w:t>响应供应商的资格要求：</w:t>
      </w:r>
    </w:p>
    <w:p w:rsidR="00E4608F" w:rsidRPr="00E4608F" w:rsidRDefault="00E4608F" w:rsidP="00E4608F">
      <w:pPr>
        <w:spacing w:line="360" w:lineRule="auto"/>
        <w:ind w:left="420"/>
        <w:rPr>
          <w:rFonts w:asciiTheme="minorEastAsia" w:hAnsiTheme="minorEastAsia" w:cs="宋体"/>
          <w:bCs/>
          <w:sz w:val="28"/>
          <w:szCs w:val="28"/>
        </w:rPr>
      </w:pPr>
      <w:r w:rsidRPr="00E4608F">
        <w:rPr>
          <w:rFonts w:asciiTheme="minorEastAsia" w:hAnsiTheme="minorEastAsia" w:cs="宋体" w:hint="eastAsia"/>
          <w:bCs/>
          <w:sz w:val="28"/>
          <w:szCs w:val="28"/>
        </w:rPr>
        <w:t>（1）</w:t>
      </w:r>
      <w:r w:rsidRPr="00E4608F">
        <w:rPr>
          <w:rFonts w:asciiTheme="minorEastAsia" w:hAnsiTheme="minorEastAsia" w:cs="宋体" w:hint="eastAsia"/>
          <w:kern w:val="28"/>
          <w:sz w:val="28"/>
          <w:szCs w:val="28"/>
        </w:rPr>
        <w:t>具有独立承担民事责任能力的在中华人民共和国境内注册的法人或其它组织；</w:t>
      </w:r>
    </w:p>
    <w:p w:rsidR="00E4608F" w:rsidRPr="00E4608F" w:rsidRDefault="00E4608F" w:rsidP="00E4608F">
      <w:pPr>
        <w:spacing w:line="360" w:lineRule="auto"/>
        <w:ind w:left="420"/>
        <w:rPr>
          <w:rFonts w:asciiTheme="minorEastAsia" w:hAnsiTheme="minorEastAsia" w:cs="宋体"/>
          <w:kern w:val="28"/>
          <w:sz w:val="28"/>
          <w:szCs w:val="28"/>
        </w:rPr>
      </w:pPr>
      <w:r w:rsidRPr="00E4608F">
        <w:rPr>
          <w:rFonts w:asciiTheme="minorEastAsia" w:hAnsiTheme="minorEastAsia" w:cs="宋体" w:hint="eastAsia"/>
          <w:kern w:val="28"/>
          <w:sz w:val="28"/>
          <w:szCs w:val="28"/>
        </w:rPr>
        <w:t>（2）具有履行合同所必需的设备和专业技术能力</w:t>
      </w:r>
      <w:r w:rsidRPr="00E4608F">
        <w:rPr>
          <w:rFonts w:asciiTheme="minorEastAsia" w:hAnsiTheme="minorEastAsia" w:cs="宋体" w:hint="eastAsia"/>
          <w:color w:val="000000"/>
          <w:sz w:val="28"/>
          <w:szCs w:val="28"/>
        </w:rPr>
        <w:t>（提供书面声明</w:t>
      </w:r>
      <w:r w:rsidRPr="00E4608F">
        <w:rPr>
          <w:rFonts w:asciiTheme="minorEastAsia" w:hAnsiTheme="minorEastAsia" w:cs="宋体" w:hint="eastAsia"/>
          <w:color w:val="000000"/>
          <w:sz w:val="28"/>
          <w:szCs w:val="28"/>
        </w:rPr>
        <w:lastRenderedPageBreak/>
        <w:t>或有关证明文件）</w:t>
      </w:r>
      <w:r w:rsidRPr="00E4608F">
        <w:rPr>
          <w:rFonts w:asciiTheme="minorEastAsia" w:hAnsiTheme="minorEastAsia" w:cs="宋体" w:hint="eastAsia"/>
          <w:kern w:val="28"/>
          <w:sz w:val="28"/>
          <w:szCs w:val="28"/>
        </w:rPr>
        <w:t>；</w:t>
      </w:r>
    </w:p>
    <w:p w:rsidR="00E4608F" w:rsidRPr="00E4608F" w:rsidRDefault="00E4608F" w:rsidP="00E4608F">
      <w:pPr>
        <w:spacing w:line="360" w:lineRule="auto"/>
        <w:ind w:left="420"/>
        <w:rPr>
          <w:rFonts w:asciiTheme="minorEastAsia" w:hAnsiTheme="minorEastAsia" w:cs="宋体"/>
          <w:kern w:val="28"/>
          <w:sz w:val="28"/>
          <w:szCs w:val="28"/>
        </w:rPr>
      </w:pPr>
      <w:r w:rsidRPr="00E4608F">
        <w:rPr>
          <w:rFonts w:asciiTheme="minorEastAsia" w:hAnsiTheme="minorEastAsia" w:cs="宋体" w:hint="eastAsia"/>
          <w:kern w:val="28"/>
          <w:sz w:val="28"/>
          <w:szCs w:val="28"/>
        </w:rPr>
        <w:t>（3）参加采购活动前三年内，在经营活动中没有重大违法记录（</w:t>
      </w:r>
      <w:r w:rsidRPr="00E4608F">
        <w:rPr>
          <w:rFonts w:asciiTheme="minorEastAsia" w:hAnsiTheme="minorEastAsia" w:cs="宋体" w:hint="eastAsia"/>
          <w:bCs/>
          <w:sz w:val="28"/>
          <w:szCs w:val="28"/>
        </w:rPr>
        <w:t>提供书面声明</w:t>
      </w:r>
      <w:r w:rsidRPr="00E4608F">
        <w:rPr>
          <w:rFonts w:asciiTheme="minorEastAsia" w:hAnsiTheme="minorEastAsia" w:cs="宋体" w:hint="eastAsia"/>
          <w:kern w:val="28"/>
          <w:sz w:val="28"/>
          <w:szCs w:val="28"/>
        </w:rPr>
        <w:t>）；</w:t>
      </w:r>
    </w:p>
    <w:p w:rsidR="00E4608F" w:rsidRPr="00E4608F" w:rsidRDefault="00E4608F" w:rsidP="00E4608F">
      <w:pPr>
        <w:spacing w:line="360" w:lineRule="auto"/>
        <w:ind w:left="420"/>
        <w:rPr>
          <w:rFonts w:asciiTheme="minorEastAsia" w:hAnsiTheme="minorEastAsia" w:cs="宋体"/>
          <w:kern w:val="28"/>
          <w:sz w:val="28"/>
          <w:szCs w:val="28"/>
        </w:rPr>
      </w:pPr>
      <w:r w:rsidRPr="00E4608F">
        <w:rPr>
          <w:rFonts w:asciiTheme="minorEastAsia" w:hAnsiTheme="minorEastAsia" w:cs="宋体" w:hint="eastAsia"/>
          <w:kern w:val="28"/>
          <w:sz w:val="28"/>
          <w:szCs w:val="28"/>
        </w:rPr>
        <w:t>（4）符合法律、行政法规规定的其他条件（</w:t>
      </w:r>
      <w:r w:rsidRPr="00E4608F">
        <w:rPr>
          <w:rFonts w:asciiTheme="minorEastAsia" w:hAnsiTheme="minorEastAsia" w:cs="宋体" w:hint="eastAsia"/>
          <w:bCs/>
          <w:sz w:val="28"/>
          <w:szCs w:val="28"/>
        </w:rPr>
        <w:t>提供书面声明</w:t>
      </w:r>
      <w:r w:rsidRPr="00E4608F">
        <w:rPr>
          <w:rFonts w:asciiTheme="minorEastAsia" w:hAnsiTheme="minorEastAsia" w:cs="宋体" w:hint="eastAsia"/>
          <w:kern w:val="28"/>
          <w:sz w:val="28"/>
          <w:szCs w:val="28"/>
        </w:rPr>
        <w:t>）；</w:t>
      </w:r>
    </w:p>
    <w:p w:rsidR="00E4608F" w:rsidRPr="00E4608F" w:rsidRDefault="00E4608F" w:rsidP="00E4608F">
      <w:pPr>
        <w:spacing w:line="360" w:lineRule="auto"/>
        <w:ind w:firstLineChars="200" w:firstLine="560"/>
        <w:rPr>
          <w:rFonts w:asciiTheme="minorEastAsia" w:hAnsiTheme="minorEastAsia" w:cs="宋体"/>
          <w:bCs/>
          <w:sz w:val="28"/>
          <w:szCs w:val="28"/>
        </w:rPr>
      </w:pPr>
      <w:r w:rsidRPr="00E4608F">
        <w:rPr>
          <w:rFonts w:asciiTheme="minorEastAsia" w:hAnsiTheme="minorEastAsia" w:cs="宋体" w:hint="eastAsia"/>
          <w:bCs/>
          <w:sz w:val="28"/>
          <w:szCs w:val="28"/>
        </w:rPr>
        <w:t>（5）</w:t>
      </w:r>
      <w:hyperlink w:history="1"/>
      <w:r w:rsidRPr="00E4608F">
        <w:rPr>
          <w:rFonts w:asciiTheme="minorEastAsia" w:hAnsiTheme="minorEastAsia" w:hint="eastAsia"/>
          <w:sz w:val="28"/>
          <w:szCs w:val="28"/>
        </w:rPr>
        <w:t>供应商未被列入失信被执行人、重大税收违法案件当事人名单、政府采购严重违法失信行为记录名单（注：1）以评审当日在“信用中国”网站（www.creditchina.gov.cn）、中国政府采购网（www.ccgp.gov.cn）的查询结果为准，处罚期限届满的除外；2）采购代理机构同时对信用信息查询记录和证据截图或下载存档。）。</w:t>
      </w:r>
    </w:p>
    <w:p w:rsidR="00E4608F" w:rsidRPr="00E4608F" w:rsidRDefault="00FF2658" w:rsidP="00E4608F">
      <w:pPr>
        <w:tabs>
          <w:tab w:val="left" w:pos="851"/>
        </w:tabs>
        <w:spacing w:line="360" w:lineRule="auto"/>
        <w:rPr>
          <w:rFonts w:asciiTheme="minorEastAsia" w:hAnsiTheme="minorEastAsia"/>
          <w:b/>
          <w:sz w:val="28"/>
          <w:szCs w:val="28"/>
        </w:rPr>
      </w:pPr>
      <w:r w:rsidRPr="00E4608F">
        <w:rPr>
          <w:rFonts w:asciiTheme="minorEastAsia" w:hAnsiTheme="minorEastAsia" w:cs="Helvetica" w:hint="eastAsia"/>
          <w:color w:val="444444"/>
          <w:sz w:val="28"/>
          <w:szCs w:val="28"/>
        </w:rPr>
        <w:t>六</w:t>
      </w:r>
      <w:r w:rsidR="00DA72C7" w:rsidRPr="00E4608F">
        <w:rPr>
          <w:rFonts w:asciiTheme="minorEastAsia" w:hAnsiTheme="minorEastAsia" w:cs="Helvetica"/>
          <w:color w:val="444444"/>
          <w:sz w:val="28"/>
          <w:szCs w:val="28"/>
        </w:rPr>
        <w:t>、</w:t>
      </w:r>
      <w:r w:rsidR="00E4608F" w:rsidRPr="00E4608F">
        <w:rPr>
          <w:rFonts w:asciiTheme="minorEastAsia" w:hAnsiTheme="minorEastAsia" w:hint="eastAsia"/>
          <w:b/>
          <w:sz w:val="28"/>
          <w:szCs w:val="28"/>
        </w:rPr>
        <w:t>五、调研方式</w:t>
      </w:r>
    </w:p>
    <w:p w:rsidR="00E4608F" w:rsidRPr="00E4608F" w:rsidRDefault="00E4608F" w:rsidP="00E4608F">
      <w:pPr>
        <w:rPr>
          <w:rFonts w:asciiTheme="minorEastAsia" w:hAnsiTheme="minorEastAsia"/>
          <w:sz w:val="28"/>
          <w:szCs w:val="28"/>
        </w:rPr>
      </w:pPr>
      <w:r w:rsidRPr="00E4608F">
        <w:rPr>
          <w:rFonts w:asciiTheme="minorEastAsia" w:hAnsiTheme="minorEastAsia" w:hint="eastAsia"/>
          <w:sz w:val="28"/>
          <w:szCs w:val="28"/>
        </w:rPr>
        <w:t>1、参加调研单位须对项目进行整体报价，不允许仅对其中的部分内容进行报价。</w:t>
      </w:r>
    </w:p>
    <w:p w:rsidR="00E4608F" w:rsidRPr="00E4608F" w:rsidRDefault="00E4608F" w:rsidP="00E4608F">
      <w:pPr>
        <w:rPr>
          <w:rFonts w:asciiTheme="minorEastAsia" w:hAnsiTheme="minorEastAsia"/>
          <w:sz w:val="28"/>
          <w:szCs w:val="28"/>
        </w:rPr>
      </w:pPr>
      <w:r w:rsidRPr="00E4608F">
        <w:rPr>
          <w:rFonts w:asciiTheme="minorEastAsia" w:hAnsiTheme="minorEastAsia" w:hint="eastAsia"/>
          <w:sz w:val="28"/>
          <w:szCs w:val="28"/>
        </w:rPr>
        <w:t>2、项目调研发出时间：    2023年2月</w:t>
      </w:r>
      <w:r w:rsidR="00A46B29">
        <w:rPr>
          <w:rFonts w:asciiTheme="minorEastAsia" w:hAnsiTheme="minorEastAsia" w:hint="eastAsia"/>
          <w:sz w:val="28"/>
          <w:szCs w:val="28"/>
        </w:rPr>
        <w:t>16</w:t>
      </w:r>
      <w:r w:rsidRPr="00E4608F">
        <w:rPr>
          <w:rFonts w:asciiTheme="minorEastAsia" w:hAnsiTheme="minorEastAsia" w:hint="eastAsia"/>
          <w:sz w:val="28"/>
          <w:szCs w:val="28"/>
        </w:rPr>
        <w:t>日。</w:t>
      </w:r>
    </w:p>
    <w:p w:rsidR="00E4608F" w:rsidRPr="00E4608F" w:rsidRDefault="00E4608F" w:rsidP="00E4608F">
      <w:pPr>
        <w:rPr>
          <w:rFonts w:asciiTheme="minorEastAsia" w:hAnsiTheme="minorEastAsia"/>
          <w:sz w:val="28"/>
          <w:szCs w:val="28"/>
        </w:rPr>
      </w:pPr>
      <w:r w:rsidRPr="00E4608F">
        <w:rPr>
          <w:rFonts w:asciiTheme="minorEastAsia" w:hAnsiTheme="minorEastAsia" w:hint="eastAsia"/>
          <w:sz w:val="28"/>
          <w:szCs w:val="28"/>
        </w:rPr>
        <w:t>3、截止时间内：        2023年2月</w:t>
      </w:r>
      <w:r w:rsidR="00A46B29">
        <w:rPr>
          <w:rFonts w:asciiTheme="minorEastAsia" w:hAnsiTheme="minorEastAsia" w:hint="eastAsia"/>
          <w:sz w:val="28"/>
          <w:szCs w:val="28"/>
        </w:rPr>
        <w:t>23</w:t>
      </w:r>
      <w:r w:rsidRPr="00E4608F">
        <w:rPr>
          <w:rFonts w:asciiTheme="minorEastAsia" w:hAnsiTheme="minorEastAsia" w:hint="eastAsia"/>
          <w:sz w:val="28"/>
          <w:szCs w:val="28"/>
        </w:rPr>
        <w:t>日17时。</w:t>
      </w:r>
    </w:p>
    <w:p w:rsidR="00E4608F" w:rsidRPr="00E4608F" w:rsidRDefault="00E4608F" w:rsidP="00E4608F">
      <w:pPr>
        <w:rPr>
          <w:rFonts w:asciiTheme="minorEastAsia" w:hAnsiTheme="minorEastAsia"/>
          <w:b/>
          <w:sz w:val="28"/>
          <w:szCs w:val="28"/>
        </w:rPr>
      </w:pPr>
      <w:r w:rsidRPr="00E4608F">
        <w:rPr>
          <w:rFonts w:asciiTheme="minorEastAsia" w:hAnsiTheme="minorEastAsia" w:hint="eastAsia"/>
          <w:b/>
          <w:sz w:val="28"/>
          <w:szCs w:val="28"/>
        </w:rPr>
        <w:t>六、名称、地址和联系方式</w:t>
      </w:r>
    </w:p>
    <w:p w:rsidR="00E4608F" w:rsidRPr="00E4608F" w:rsidRDefault="00E4608F" w:rsidP="00E4608F">
      <w:pPr>
        <w:rPr>
          <w:rFonts w:asciiTheme="minorEastAsia" w:hAnsiTheme="minorEastAsia"/>
          <w:sz w:val="28"/>
          <w:szCs w:val="28"/>
        </w:rPr>
      </w:pPr>
      <w:r w:rsidRPr="00E4608F">
        <w:rPr>
          <w:rFonts w:asciiTheme="minorEastAsia" w:hAnsiTheme="minorEastAsia" w:hint="eastAsia"/>
          <w:sz w:val="28"/>
          <w:szCs w:val="28"/>
        </w:rPr>
        <w:t>1、名称：南方医科大学口腔医院（广东省口腔医院）</w:t>
      </w:r>
    </w:p>
    <w:p w:rsidR="00E4608F" w:rsidRPr="00E4608F" w:rsidRDefault="00E4608F" w:rsidP="00E4608F">
      <w:pPr>
        <w:rPr>
          <w:rFonts w:asciiTheme="minorEastAsia" w:hAnsiTheme="minorEastAsia"/>
          <w:sz w:val="28"/>
          <w:szCs w:val="28"/>
        </w:rPr>
      </w:pPr>
      <w:r w:rsidRPr="00E4608F">
        <w:rPr>
          <w:rFonts w:asciiTheme="minorEastAsia" w:hAnsiTheme="minorEastAsia" w:hint="eastAsia"/>
          <w:sz w:val="28"/>
          <w:szCs w:val="28"/>
        </w:rPr>
        <w:t>2、联系地址：广州市海珠区江南大道南368号连州楼3楼总务科</w:t>
      </w:r>
    </w:p>
    <w:p w:rsidR="00E4608F" w:rsidRPr="00E4608F" w:rsidRDefault="00E4608F" w:rsidP="00E4608F">
      <w:pPr>
        <w:rPr>
          <w:rFonts w:asciiTheme="minorEastAsia" w:hAnsiTheme="minorEastAsia"/>
          <w:sz w:val="28"/>
          <w:szCs w:val="28"/>
        </w:rPr>
      </w:pPr>
      <w:r w:rsidRPr="00E4608F">
        <w:rPr>
          <w:rFonts w:asciiTheme="minorEastAsia" w:hAnsiTheme="minorEastAsia" w:hint="eastAsia"/>
          <w:sz w:val="28"/>
          <w:szCs w:val="28"/>
        </w:rPr>
        <w:t>3、联系部门：总务科</w:t>
      </w:r>
    </w:p>
    <w:p w:rsidR="00E4608F" w:rsidRPr="00E4608F" w:rsidRDefault="00E4608F" w:rsidP="00E4608F">
      <w:pPr>
        <w:rPr>
          <w:rFonts w:asciiTheme="minorEastAsia" w:hAnsiTheme="minorEastAsia"/>
          <w:sz w:val="28"/>
          <w:szCs w:val="28"/>
        </w:rPr>
      </w:pPr>
      <w:r w:rsidRPr="00E4608F">
        <w:rPr>
          <w:rFonts w:asciiTheme="minorEastAsia" w:hAnsiTheme="minorEastAsia" w:hint="eastAsia"/>
          <w:sz w:val="28"/>
          <w:szCs w:val="28"/>
        </w:rPr>
        <w:t>4、联系人：刘先生、陈小姐</w:t>
      </w:r>
    </w:p>
    <w:p w:rsidR="00E4608F" w:rsidRPr="00E4608F" w:rsidRDefault="00E4608F" w:rsidP="00E4608F">
      <w:pPr>
        <w:rPr>
          <w:rFonts w:asciiTheme="minorEastAsia" w:hAnsiTheme="minorEastAsia"/>
          <w:sz w:val="28"/>
          <w:szCs w:val="28"/>
        </w:rPr>
      </w:pPr>
      <w:r w:rsidRPr="00E4608F">
        <w:rPr>
          <w:rFonts w:asciiTheme="minorEastAsia" w:hAnsiTheme="minorEastAsia" w:hint="eastAsia"/>
          <w:sz w:val="28"/>
          <w:szCs w:val="28"/>
        </w:rPr>
        <w:t>5、联系电话：020-84427043</w:t>
      </w:r>
    </w:p>
    <w:p w:rsidR="00E4608F" w:rsidRPr="00E4608F" w:rsidRDefault="00E4608F" w:rsidP="00E4608F">
      <w:pPr>
        <w:rPr>
          <w:rFonts w:asciiTheme="minorEastAsia" w:hAnsiTheme="minorEastAsia"/>
          <w:sz w:val="28"/>
          <w:szCs w:val="28"/>
        </w:rPr>
      </w:pPr>
      <w:r w:rsidRPr="00E4608F">
        <w:rPr>
          <w:rFonts w:asciiTheme="minorEastAsia" w:hAnsiTheme="minorEastAsia" w:hint="eastAsia"/>
          <w:sz w:val="28"/>
          <w:szCs w:val="28"/>
        </w:rPr>
        <w:t>6、邮箱：</w:t>
      </w:r>
      <w:hyperlink r:id="rId8" w:history="1">
        <w:r w:rsidRPr="00E4608F">
          <w:rPr>
            <w:rStyle w:val="a6"/>
            <w:rFonts w:asciiTheme="minorEastAsia" w:hAnsiTheme="minorEastAsia" w:hint="eastAsia"/>
            <w:sz w:val="28"/>
            <w:szCs w:val="28"/>
          </w:rPr>
          <w:t>nky_zwk@163.com</w:t>
        </w:r>
      </w:hyperlink>
    </w:p>
    <w:p w:rsidR="00E4608F" w:rsidRPr="00E4608F" w:rsidRDefault="00E4608F" w:rsidP="00E4608F">
      <w:pPr>
        <w:rPr>
          <w:rFonts w:asciiTheme="minorEastAsia" w:hAnsiTheme="minorEastAsia"/>
          <w:sz w:val="28"/>
          <w:szCs w:val="28"/>
        </w:rPr>
      </w:pPr>
      <w:r w:rsidRPr="00E4608F">
        <w:rPr>
          <w:rFonts w:asciiTheme="minorEastAsia" w:hAnsiTheme="minorEastAsia" w:hint="eastAsia"/>
          <w:sz w:val="28"/>
          <w:szCs w:val="28"/>
        </w:rPr>
        <w:t>3、如所有公司对此项目的报价都超过10万元，总务科即将此项目交</w:t>
      </w:r>
      <w:r w:rsidRPr="00E4608F">
        <w:rPr>
          <w:rFonts w:asciiTheme="minorEastAsia" w:hAnsiTheme="minorEastAsia" w:hint="eastAsia"/>
          <w:sz w:val="28"/>
          <w:szCs w:val="28"/>
        </w:rPr>
        <w:lastRenderedPageBreak/>
        <w:t>给招标采购中心进行采购。</w:t>
      </w:r>
    </w:p>
    <w:p w:rsidR="00E4608F" w:rsidRPr="00E4608F" w:rsidRDefault="00E4608F" w:rsidP="00E4608F">
      <w:pPr>
        <w:ind w:firstLineChars="350" w:firstLine="980"/>
        <w:rPr>
          <w:rFonts w:asciiTheme="minorEastAsia" w:hAnsiTheme="minorEastAsia"/>
          <w:sz w:val="28"/>
          <w:szCs w:val="28"/>
        </w:rPr>
      </w:pPr>
      <w:r w:rsidRPr="00E4608F">
        <w:rPr>
          <w:rFonts w:asciiTheme="minorEastAsia" w:hAnsiTheme="minorEastAsia" w:hint="eastAsia"/>
          <w:sz w:val="28"/>
          <w:szCs w:val="28"/>
        </w:rPr>
        <w:t xml:space="preserve"> 南方医科大学口腔医院（广东省口腔医院）总务科</w:t>
      </w:r>
    </w:p>
    <w:p w:rsidR="00E4608F" w:rsidRPr="00E4608F" w:rsidRDefault="00E4608F" w:rsidP="00E4608F">
      <w:pPr>
        <w:rPr>
          <w:rFonts w:asciiTheme="minorEastAsia" w:hAnsiTheme="minorEastAsia"/>
          <w:sz w:val="28"/>
          <w:szCs w:val="28"/>
        </w:rPr>
      </w:pPr>
      <w:r w:rsidRPr="00E4608F">
        <w:rPr>
          <w:rFonts w:asciiTheme="minorEastAsia" w:hAnsiTheme="minorEastAsia" w:hint="eastAsia"/>
          <w:sz w:val="28"/>
          <w:szCs w:val="28"/>
        </w:rPr>
        <w:t xml:space="preserve">                          2023年2月14日</w:t>
      </w:r>
    </w:p>
    <w:p w:rsidR="001A3442" w:rsidRPr="00E4608F" w:rsidRDefault="00DA72C7" w:rsidP="00E4608F">
      <w:pPr>
        <w:pStyle w:val="a3"/>
        <w:widowControl/>
        <w:rPr>
          <w:rFonts w:asciiTheme="minorEastAsia" w:hAnsiTheme="minorEastAsia"/>
          <w:sz w:val="28"/>
          <w:szCs w:val="28"/>
        </w:rPr>
      </w:pPr>
      <w:r w:rsidRPr="00E4608F">
        <w:rPr>
          <w:rFonts w:asciiTheme="minorEastAsia" w:hAnsiTheme="minorEastAsia" w:cs="Helvetica"/>
          <w:color w:val="444444"/>
          <w:sz w:val="28"/>
          <w:szCs w:val="28"/>
        </w:rPr>
        <w:t>附件：</w:t>
      </w:r>
    </w:p>
    <w:p w:rsidR="001A3442" w:rsidRPr="00E4608F" w:rsidRDefault="00DA72C7">
      <w:pPr>
        <w:pStyle w:val="a3"/>
        <w:widowControl/>
        <w:rPr>
          <w:rFonts w:asciiTheme="minorEastAsia" w:hAnsiTheme="minorEastAsia"/>
          <w:sz w:val="28"/>
          <w:szCs w:val="28"/>
        </w:rPr>
      </w:pPr>
      <w:r w:rsidRPr="00E4608F">
        <w:rPr>
          <w:rFonts w:asciiTheme="minorEastAsia" w:hAnsiTheme="minorEastAsia" w:cs="Helvetica"/>
          <w:color w:val="444444"/>
          <w:sz w:val="28"/>
          <w:szCs w:val="28"/>
        </w:rPr>
        <w:t>1.</w:t>
      </w:r>
      <w:r w:rsidR="0011458E" w:rsidRPr="00E4608F">
        <w:rPr>
          <w:rFonts w:asciiTheme="minorEastAsia" w:hAnsiTheme="minorEastAsia" w:cs="Helvetica" w:hint="eastAsia"/>
          <w:color w:val="444444"/>
          <w:sz w:val="28"/>
          <w:szCs w:val="28"/>
        </w:rPr>
        <w:t>图纸；</w:t>
      </w:r>
    </w:p>
    <w:p w:rsidR="001A3442" w:rsidRPr="00FF2658" w:rsidRDefault="001A3442">
      <w:pPr>
        <w:rPr>
          <w:rFonts w:asciiTheme="minorEastAsia" w:hAnsiTheme="minorEastAsia"/>
          <w:sz w:val="28"/>
          <w:szCs w:val="28"/>
        </w:rPr>
      </w:pPr>
    </w:p>
    <w:sectPr w:rsidR="001A3442" w:rsidRPr="00FF2658" w:rsidSect="001A34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C2C" w:rsidRDefault="00622C2C" w:rsidP="00764779">
      <w:r>
        <w:separator/>
      </w:r>
    </w:p>
  </w:endnote>
  <w:endnote w:type="continuationSeparator" w:id="1">
    <w:p w:rsidR="00622C2C" w:rsidRDefault="00622C2C" w:rsidP="007647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serif">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C2C" w:rsidRDefault="00622C2C" w:rsidP="00764779">
      <w:r>
        <w:separator/>
      </w:r>
    </w:p>
  </w:footnote>
  <w:footnote w:type="continuationSeparator" w:id="1">
    <w:p w:rsidR="00622C2C" w:rsidRDefault="00622C2C" w:rsidP="007647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01751"/>
    <w:multiLevelType w:val="multilevel"/>
    <w:tmpl w:val="15801751"/>
    <w:lvl w:ilvl="0">
      <w:start w:val="1"/>
      <w:numFmt w:val="decimal"/>
      <w:lvlText w:val="%1．"/>
      <w:lvlJc w:val="left"/>
      <w:pPr>
        <w:tabs>
          <w:tab w:val="num" w:pos="420"/>
        </w:tabs>
        <w:ind w:left="420" w:hanging="420"/>
      </w:pPr>
      <w:rPr>
        <w:rFonts w:hint="eastAsia"/>
        <w:color w:val="000000"/>
      </w:r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7DAF650F"/>
    <w:multiLevelType w:val="multilevel"/>
    <w:tmpl w:val="7DAF650F"/>
    <w:lvl w:ilvl="0">
      <w:start w:val="1"/>
      <w:numFmt w:val="decimal"/>
      <w:lvlText w:val="%1、"/>
      <w:lvlJc w:val="left"/>
      <w:pPr>
        <w:ind w:left="360" w:hanging="360"/>
      </w:pPr>
      <w:rPr>
        <w:rFonts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A3442"/>
    <w:rsid w:val="00053C79"/>
    <w:rsid w:val="000A395E"/>
    <w:rsid w:val="0011458E"/>
    <w:rsid w:val="00171EEE"/>
    <w:rsid w:val="001A3442"/>
    <w:rsid w:val="002275C2"/>
    <w:rsid w:val="0023551A"/>
    <w:rsid w:val="00330A0F"/>
    <w:rsid w:val="0033651C"/>
    <w:rsid w:val="00336A26"/>
    <w:rsid w:val="00355CB2"/>
    <w:rsid w:val="0038346F"/>
    <w:rsid w:val="00471799"/>
    <w:rsid w:val="004B1A72"/>
    <w:rsid w:val="004B3C98"/>
    <w:rsid w:val="0054529E"/>
    <w:rsid w:val="005E1AA0"/>
    <w:rsid w:val="00621105"/>
    <w:rsid w:val="00622C2C"/>
    <w:rsid w:val="00627C8B"/>
    <w:rsid w:val="006C5BF0"/>
    <w:rsid w:val="00764779"/>
    <w:rsid w:val="00791474"/>
    <w:rsid w:val="007E7AE3"/>
    <w:rsid w:val="0085552F"/>
    <w:rsid w:val="0091587F"/>
    <w:rsid w:val="009250D0"/>
    <w:rsid w:val="00934DD4"/>
    <w:rsid w:val="009656B2"/>
    <w:rsid w:val="00991A06"/>
    <w:rsid w:val="00A22D7C"/>
    <w:rsid w:val="00A46B29"/>
    <w:rsid w:val="00A566B6"/>
    <w:rsid w:val="00B66E52"/>
    <w:rsid w:val="00B7440C"/>
    <w:rsid w:val="00BF0BCD"/>
    <w:rsid w:val="00C73EC2"/>
    <w:rsid w:val="00C908F1"/>
    <w:rsid w:val="00C96CF4"/>
    <w:rsid w:val="00CD3898"/>
    <w:rsid w:val="00D9295E"/>
    <w:rsid w:val="00DA72C7"/>
    <w:rsid w:val="00E4608F"/>
    <w:rsid w:val="00EC4926"/>
    <w:rsid w:val="00F16E0E"/>
    <w:rsid w:val="00F33435"/>
    <w:rsid w:val="00FF2658"/>
    <w:rsid w:val="2D6974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3442"/>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1A3442"/>
    <w:pPr>
      <w:spacing w:before="174" w:after="174"/>
      <w:jc w:val="left"/>
      <w:outlineLvl w:val="1"/>
    </w:pPr>
    <w:rPr>
      <w:rFonts w:ascii="宋体" w:eastAsia="宋体" w:hAnsi="宋体" w:cs="Times New Roman" w:hint="eastAsia"/>
      <w:b/>
      <w:bCs/>
      <w:kern w:val="0"/>
      <w:sz w:val="31"/>
      <w:szCs w:val="3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A3442"/>
    <w:pPr>
      <w:jc w:val="left"/>
    </w:pPr>
    <w:rPr>
      <w:rFonts w:cs="Times New Roman"/>
      <w:kern w:val="0"/>
      <w:sz w:val="24"/>
    </w:rPr>
  </w:style>
  <w:style w:type="character" w:styleId="a4">
    <w:name w:val="Strong"/>
    <w:basedOn w:val="a0"/>
    <w:qFormat/>
    <w:rsid w:val="001A3442"/>
    <w:rPr>
      <w:b/>
      <w:bCs/>
    </w:rPr>
  </w:style>
  <w:style w:type="character" w:styleId="a5">
    <w:name w:val="FollowedHyperlink"/>
    <w:basedOn w:val="a0"/>
    <w:rsid w:val="001A3442"/>
    <w:rPr>
      <w:color w:val="800080"/>
      <w:u w:val="none"/>
    </w:rPr>
  </w:style>
  <w:style w:type="character" w:styleId="HTML">
    <w:name w:val="HTML Definition"/>
    <w:basedOn w:val="a0"/>
    <w:rsid w:val="001A3442"/>
    <w:rPr>
      <w:i/>
      <w:iCs/>
    </w:rPr>
  </w:style>
  <w:style w:type="character" w:styleId="a6">
    <w:name w:val="Hyperlink"/>
    <w:basedOn w:val="a0"/>
    <w:rsid w:val="001A3442"/>
    <w:rPr>
      <w:color w:val="0000FF"/>
      <w:u w:val="none"/>
    </w:rPr>
  </w:style>
  <w:style w:type="character" w:styleId="HTML0">
    <w:name w:val="HTML Code"/>
    <w:basedOn w:val="a0"/>
    <w:rsid w:val="001A3442"/>
    <w:rPr>
      <w:rFonts w:ascii="serif" w:eastAsia="serif" w:hAnsi="serif" w:cs="serif"/>
      <w:sz w:val="21"/>
      <w:szCs w:val="21"/>
    </w:rPr>
  </w:style>
  <w:style w:type="character" w:styleId="HTML1">
    <w:name w:val="HTML Keyboard"/>
    <w:basedOn w:val="a0"/>
    <w:rsid w:val="001A3442"/>
    <w:rPr>
      <w:rFonts w:ascii="serif" w:eastAsia="serif" w:hAnsi="serif" w:cs="serif" w:hint="default"/>
      <w:sz w:val="21"/>
      <w:szCs w:val="21"/>
    </w:rPr>
  </w:style>
  <w:style w:type="character" w:styleId="HTML2">
    <w:name w:val="HTML Sample"/>
    <w:basedOn w:val="a0"/>
    <w:rsid w:val="001A3442"/>
    <w:rPr>
      <w:rFonts w:ascii="serif" w:eastAsia="serif" w:hAnsi="serif" w:cs="serif" w:hint="default"/>
      <w:sz w:val="21"/>
      <w:szCs w:val="21"/>
    </w:rPr>
  </w:style>
  <w:style w:type="paragraph" w:customStyle="1" w:styleId="a7">
    <w:basedOn w:val="a"/>
    <w:next w:val="a"/>
    <w:rsid w:val="001A3442"/>
    <w:pPr>
      <w:pBdr>
        <w:bottom w:val="single" w:sz="6" w:space="1" w:color="auto"/>
      </w:pBdr>
      <w:jc w:val="center"/>
    </w:pPr>
    <w:rPr>
      <w:rFonts w:ascii="Arial" w:eastAsia="宋体"/>
      <w:vanish/>
      <w:sz w:val="16"/>
    </w:rPr>
  </w:style>
  <w:style w:type="paragraph" w:customStyle="1" w:styleId="a8">
    <w:basedOn w:val="a"/>
    <w:next w:val="a"/>
    <w:rsid w:val="001A3442"/>
    <w:pPr>
      <w:pBdr>
        <w:top w:val="single" w:sz="6" w:space="1" w:color="auto"/>
      </w:pBdr>
      <w:jc w:val="center"/>
    </w:pPr>
    <w:rPr>
      <w:rFonts w:ascii="Arial" w:eastAsia="宋体"/>
      <w:vanish/>
      <w:sz w:val="16"/>
    </w:rPr>
  </w:style>
  <w:style w:type="character" w:customStyle="1" w:styleId="f-pl101">
    <w:name w:val="f-pl101"/>
    <w:basedOn w:val="a0"/>
    <w:rsid w:val="001A3442"/>
    <w:rPr>
      <w:bdr w:val="none" w:sz="0" w:space="0" w:color="auto"/>
    </w:rPr>
  </w:style>
  <w:style w:type="paragraph" w:styleId="a9">
    <w:name w:val="header"/>
    <w:basedOn w:val="a"/>
    <w:link w:val="Char"/>
    <w:rsid w:val="007647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764779"/>
    <w:rPr>
      <w:rFonts w:asciiTheme="minorHAnsi" w:eastAsiaTheme="minorEastAsia" w:hAnsiTheme="minorHAnsi" w:cstheme="minorBidi"/>
      <w:kern w:val="2"/>
      <w:sz w:val="18"/>
      <w:szCs w:val="18"/>
    </w:rPr>
  </w:style>
  <w:style w:type="paragraph" w:styleId="aa">
    <w:name w:val="footer"/>
    <w:basedOn w:val="a"/>
    <w:link w:val="Char0"/>
    <w:rsid w:val="00764779"/>
    <w:pPr>
      <w:tabs>
        <w:tab w:val="center" w:pos="4153"/>
        <w:tab w:val="right" w:pos="8306"/>
      </w:tabs>
      <w:snapToGrid w:val="0"/>
      <w:jc w:val="left"/>
    </w:pPr>
    <w:rPr>
      <w:sz w:val="18"/>
      <w:szCs w:val="18"/>
    </w:rPr>
  </w:style>
  <w:style w:type="character" w:customStyle="1" w:styleId="Char0">
    <w:name w:val="页脚 Char"/>
    <w:basedOn w:val="a0"/>
    <w:link w:val="aa"/>
    <w:rsid w:val="00764779"/>
    <w:rPr>
      <w:rFonts w:asciiTheme="minorHAnsi" w:eastAsiaTheme="minorEastAsia" w:hAnsiTheme="minorHAnsi" w:cstheme="minorBidi"/>
      <w:kern w:val="2"/>
      <w:sz w:val="18"/>
      <w:szCs w:val="18"/>
    </w:rPr>
  </w:style>
  <w:style w:type="character" w:customStyle="1" w:styleId="Char1">
    <w:name w:val="正文缩进 Char"/>
    <w:link w:val="ab"/>
    <w:qFormat/>
    <w:rsid w:val="00F33435"/>
  </w:style>
  <w:style w:type="paragraph" w:styleId="ab">
    <w:name w:val="Normal Indent"/>
    <w:basedOn w:val="a"/>
    <w:link w:val="Char1"/>
    <w:qFormat/>
    <w:rsid w:val="00F33435"/>
    <w:pPr>
      <w:widowControl/>
      <w:ind w:firstLineChars="200" w:firstLine="420"/>
      <w:jc w:val="left"/>
    </w:pPr>
    <w:rPr>
      <w:rFonts w:ascii="Times New Roman" w:eastAsia="宋体" w:hAnsi="Times New Roman" w:cs="Times New Roman"/>
      <w:kern w:val="0"/>
      <w:sz w:val="20"/>
      <w:szCs w:val="20"/>
    </w:rPr>
  </w:style>
  <w:style w:type="paragraph" w:styleId="ac">
    <w:name w:val="List Paragraph"/>
    <w:basedOn w:val="a"/>
    <w:uiPriority w:val="34"/>
    <w:qFormat/>
    <w:rsid w:val="0011458E"/>
    <w:pPr>
      <w:ind w:firstLineChars="200" w:firstLine="420"/>
    </w:pPr>
    <w:rPr>
      <w:rFonts w:ascii="Calibri" w:eastAsia="宋体" w:hAnsi="Calibri" w:cs="Times New Roman"/>
      <w:szCs w:val="22"/>
    </w:rPr>
  </w:style>
</w:styles>
</file>

<file path=word/webSettings.xml><?xml version="1.0" encoding="utf-8"?>
<w:webSettings xmlns:r="http://schemas.openxmlformats.org/officeDocument/2006/relationships" xmlns:w="http://schemas.openxmlformats.org/wordprocessingml/2006/main">
  <w:divs>
    <w:div w:id="43067994">
      <w:bodyDiv w:val="1"/>
      <w:marLeft w:val="0"/>
      <w:marRight w:val="0"/>
      <w:marTop w:val="0"/>
      <w:marBottom w:val="0"/>
      <w:divBdr>
        <w:top w:val="none" w:sz="0" w:space="0" w:color="auto"/>
        <w:left w:val="none" w:sz="0" w:space="0" w:color="auto"/>
        <w:bottom w:val="none" w:sz="0" w:space="0" w:color="auto"/>
        <w:right w:val="none" w:sz="0" w:space="0" w:color="auto"/>
      </w:divBdr>
    </w:div>
    <w:div w:id="539903862">
      <w:bodyDiv w:val="1"/>
      <w:marLeft w:val="0"/>
      <w:marRight w:val="0"/>
      <w:marTop w:val="0"/>
      <w:marBottom w:val="0"/>
      <w:divBdr>
        <w:top w:val="none" w:sz="0" w:space="0" w:color="auto"/>
        <w:left w:val="none" w:sz="0" w:space="0" w:color="auto"/>
        <w:bottom w:val="none" w:sz="0" w:space="0" w:color="auto"/>
        <w:right w:val="none" w:sz="0" w:space="0" w:color="auto"/>
      </w:divBdr>
    </w:div>
    <w:div w:id="1107309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y_zwk@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刘小春</cp:lastModifiedBy>
  <cp:revision>25</cp:revision>
  <dcterms:created xsi:type="dcterms:W3CDTF">2021-03-30T00:08:00Z</dcterms:created>
  <dcterms:modified xsi:type="dcterms:W3CDTF">2023-02-24T08:37:00Z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BA173548A9754236AA843F68A7A12885</vt:lpwstr>
  </property>
</Properties>
</file>