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bookmarkStart w:id="0" w:name="_GoBack"/>
      <w:r>
        <w:rPr>
          <w:rFonts w:hint="eastAsia"/>
        </w:rPr>
        <w:t>医用手术灯摄录系统</w:t>
      </w:r>
      <w:r>
        <w:t>项目</w:t>
      </w:r>
      <w:r>
        <w:rPr>
          <w:rFonts w:hint="eastAsia"/>
        </w:rPr>
        <w:t>的</w:t>
      </w:r>
      <w:r>
        <w:t>市场调研</w:t>
      </w:r>
      <w:r>
        <w:rPr>
          <w:rFonts w:hint="eastAsia"/>
        </w:rPr>
        <w:t>函</w:t>
      </w:r>
      <w:bookmarkEnd w:id="0"/>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20220920</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至2022年9月26日17:00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jc w:val="left"/>
        <w:rPr>
          <w:rFonts w:hint="eastAsia" w:asciiTheme="minorEastAsia" w:hAnsiTheme="minorEastAsia"/>
          <w:b/>
          <w:bCs/>
          <w:color w:val="auto"/>
          <w:sz w:val="28"/>
          <w:szCs w:val="28"/>
          <w:shd w:val="clear" w:color="auto" w:fill="FFFFFF"/>
        </w:rPr>
      </w:pPr>
      <w:r>
        <w:rPr>
          <w:rFonts w:hint="eastAsia" w:asciiTheme="minorEastAsia" w:hAnsiTheme="minorEastAsia"/>
          <w:b/>
          <w:bCs/>
          <w:color w:val="auto"/>
          <w:sz w:val="28"/>
          <w:szCs w:val="28"/>
          <w:shd w:val="clear" w:color="auto" w:fill="FFFFFF"/>
          <w:lang w:eastAsia="zh-CN"/>
        </w:rPr>
        <w:t>②同时</w:t>
      </w:r>
      <w:r>
        <w:rPr>
          <w:rFonts w:hint="eastAsia" w:asciiTheme="minorEastAsia" w:hAnsiTheme="minorEastAsia"/>
          <w:b/>
          <w:bCs/>
          <w:color w:val="auto"/>
          <w:sz w:val="28"/>
          <w:szCs w:val="28"/>
          <w:shd w:val="clear" w:color="auto" w:fill="FFFFFF"/>
        </w:rPr>
        <w:t>提供</w:t>
      </w:r>
      <w:r>
        <w:rPr>
          <w:rFonts w:hint="eastAsia" w:asciiTheme="minorEastAsia" w:hAnsiTheme="minorEastAsia"/>
          <w:b/>
          <w:bCs/>
          <w:color w:val="FF0000"/>
          <w:sz w:val="28"/>
          <w:szCs w:val="28"/>
          <w:shd w:val="clear" w:color="auto" w:fill="FFFFFF"/>
        </w:rPr>
        <w:t>纸质资料</w:t>
      </w:r>
      <w:r>
        <w:rPr>
          <w:rFonts w:hint="eastAsia" w:asciiTheme="minorEastAsia" w:hAnsiTheme="minorEastAsia"/>
          <w:b/>
          <w:bCs/>
          <w:color w:val="auto"/>
          <w:sz w:val="28"/>
          <w:szCs w:val="28"/>
          <w:shd w:val="clear" w:color="auto" w:fill="FFFFFF"/>
          <w:lang w:eastAsia="zh-CN"/>
        </w:rPr>
        <w:t>（加盖公章</w:t>
      </w:r>
      <w:r>
        <w:rPr>
          <w:rFonts w:hint="eastAsia" w:asciiTheme="minorEastAsia" w:hAnsiTheme="minorEastAsia"/>
          <w:b/>
          <w:bCs/>
          <w:color w:val="auto"/>
          <w:sz w:val="28"/>
          <w:szCs w:val="28"/>
          <w:shd w:val="clear" w:color="auto" w:fill="FFFFFF"/>
          <w:lang w:val="en-US" w:eastAsia="zh-CN"/>
        </w:rPr>
        <w:t>+密封</w:t>
      </w:r>
      <w:r>
        <w:rPr>
          <w:rFonts w:hint="eastAsia" w:asciiTheme="minorEastAsia" w:hAnsiTheme="minorEastAsia"/>
          <w:b/>
          <w:bCs/>
          <w:color w:val="auto"/>
          <w:sz w:val="28"/>
          <w:szCs w:val="28"/>
          <w:shd w:val="clear" w:color="auto" w:fill="FFFFFF"/>
          <w:lang w:eastAsia="zh-CN"/>
        </w:rPr>
        <w:t>）</w:t>
      </w:r>
      <w:r>
        <w:rPr>
          <w:rFonts w:hint="eastAsia" w:asciiTheme="minorEastAsia" w:hAnsiTheme="minorEastAsia"/>
          <w:b/>
          <w:bCs/>
          <w:color w:val="auto"/>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jc w:val="left"/>
        <w:rPr>
          <w:rFonts w:hint="eastAsia" w:asciiTheme="minorEastAsia" w:hAnsiTheme="minorEastAsia" w:eastAsiaTheme="minorEastAsia" w:cstheme="minorBidi"/>
          <w:b/>
          <w:bCs/>
          <w:color w:val="auto"/>
          <w:kern w:val="2"/>
          <w:sz w:val="28"/>
          <w:szCs w:val="28"/>
          <w:shd w:val="clear" w:color="auto" w:fill="FFFFFF"/>
          <w:lang w:val="en-US" w:eastAsia="zh-CN" w:bidi="ar-SA"/>
        </w:rPr>
      </w:pPr>
      <w:r>
        <w:rPr>
          <w:rFonts w:hint="eastAsia" w:asciiTheme="minorEastAsia" w:hAnsiTheme="minorEastAsia" w:eastAsiaTheme="minorEastAsia" w:cstheme="minorBidi"/>
          <w:b/>
          <w:bCs/>
          <w:color w:val="auto"/>
          <w:kern w:val="2"/>
          <w:sz w:val="28"/>
          <w:szCs w:val="28"/>
          <w:shd w:val="clear" w:color="auto" w:fill="FFFFFF"/>
          <w:lang w:val="en-US" w:eastAsia="zh-CN" w:bidi="ar-SA"/>
        </w:rPr>
        <w:t>资料递交地址：广州市海珠区江南大道南368-1号四楼设备科</w:t>
      </w:r>
    </w:p>
    <w:p>
      <w:pPr>
        <w:numPr>
          <w:ilvl w:val="0"/>
          <w:numId w:val="2"/>
        </w:numPr>
        <w:rPr>
          <w:rStyle w:val="9"/>
          <w:rFonts w:hint="eastAsia"/>
          <w:sz w:val="28"/>
          <w:szCs w:val="28"/>
        </w:rPr>
      </w:pPr>
      <w:r>
        <w:rPr>
          <w:rStyle w:val="9"/>
          <w:rFonts w:hint="eastAsia"/>
          <w:sz w:val="28"/>
          <w:szCs w:val="28"/>
        </w:rPr>
        <w:t>项目内容：</w:t>
      </w:r>
    </w:p>
    <w:p>
      <w:pPr>
        <w:numPr>
          <w:ilvl w:val="0"/>
          <w:numId w:val="3"/>
        </w:numPr>
        <w:spacing w:line="360" w:lineRule="auto"/>
        <w:rPr>
          <w:rFonts w:ascii="宋体" w:hAnsi="宋体"/>
          <w:color w:val="000000"/>
          <w:sz w:val="28"/>
          <w:szCs w:val="28"/>
        </w:rPr>
      </w:pPr>
      <w:r>
        <w:rPr>
          <w:rFonts w:hint="eastAsia" w:ascii="宋体" w:hAnsi="宋体"/>
          <w:color w:val="000000"/>
          <w:sz w:val="28"/>
          <w:szCs w:val="28"/>
        </w:rPr>
        <w:t>设备名称：</w:t>
      </w:r>
      <w:r>
        <w:rPr>
          <w:rFonts w:hint="eastAsia" w:ascii="宋体" w:hAnsi="宋体" w:eastAsia="宋体" w:cs="宋体"/>
          <w:sz w:val="28"/>
          <w:szCs w:val="28"/>
        </w:rPr>
        <w:t>医用手术灯摄录系统</w:t>
      </w:r>
      <w:r>
        <w:rPr>
          <w:rFonts w:hint="eastAsia" w:ascii="宋体" w:hAnsi="宋体"/>
          <w:color w:val="000000"/>
          <w:sz w:val="28"/>
          <w:szCs w:val="28"/>
          <w:lang w:val="en-US" w:eastAsia="zh-CN"/>
        </w:rPr>
        <w:t xml:space="preserve"> </w:t>
      </w:r>
    </w:p>
    <w:p>
      <w:pPr>
        <w:numPr>
          <w:ilvl w:val="0"/>
          <w:numId w:val="3"/>
        </w:numPr>
        <w:spacing w:line="360" w:lineRule="auto"/>
        <w:rPr>
          <w:rFonts w:ascii="宋体" w:hAnsi="宋体"/>
          <w:color w:val="000000"/>
          <w:sz w:val="28"/>
          <w:szCs w:val="28"/>
        </w:rPr>
      </w:pPr>
      <w:r>
        <w:rPr>
          <w:rFonts w:hint="eastAsia" w:ascii="宋体" w:hAnsi="宋体"/>
          <w:color w:val="000000"/>
          <w:sz w:val="28"/>
          <w:szCs w:val="28"/>
        </w:rPr>
        <w:t>数量：</w:t>
      </w:r>
      <w:r>
        <w:rPr>
          <w:rFonts w:hint="eastAsia" w:ascii="宋体" w:hAnsi="宋体"/>
          <w:color w:val="000000"/>
          <w:sz w:val="28"/>
          <w:szCs w:val="28"/>
          <w:lang w:val="en-US" w:eastAsia="zh-CN"/>
        </w:rPr>
        <w:t>1</w:t>
      </w:r>
      <w:r>
        <w:rPr>
          <w:rFonts w:hint="eastAsia" w:ascii="宋体" w:hAnsi="宋体"/>
          <w:color w:val="000000"/>
          <w:sz w:val="28"/>
          <w:szCs w:val="28"/>
        </w:rPr>
        <w:t>套</w:t>
      </w:r>
    </w:p>
    <w:p>
      <w:pPr>
        <w:spacing w:line="360" w:lineRule="auto"/>
        <w:rPr>
          <w:rFonts w:ascii="宋体" w:hAnsi="宋体"/>
          <w:color w:val="000000"/>
          <w:sz w:val="28"/>
          <w:szCs w:val="28"/>
        </w:rPr>
      </w:pPr>
      <w:r>
        <w:rPr>
          <w:rFonts w:hint="eastAsia" w:ascii="宋体" w:hAnsi="宋体"/>
          <w:color w:val="000000"/>
          <w:sz w:val="28"/>
          <w:szCs w:val="28"/>
          <w:lang w:val="en-US" w:eastAsia="zh-CN"/>
        </w:rPr>
        <w:t>3</w:t>
      </w:r>
      <w:r>
        <w:rPr>
          <w:rFonts w:hint="eastAsia" w:ascii="宋体" w:hAnsi="宋体"/>
          <w:color w:val="000000"/>
          <w:sz w:val="28"/>
          <w:szCs w:val="28"/>
        </w:rPr>
        <w:t>.设备用途：</w:t>
      </w:r>
    </w:p>
    <w:p>
      <w:pPr>
        <w:spacing w:line="360" w:lineRule="auto"/>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lang w:val="en-US" w:eastAsia="zh-CN"/>
        </w:rPr>
        <w:t xml:space="preserve">  </w:t>
      </w:r>
      <w:r>
        <w:rPr>
          <w:rFonts w:hint="eastAsia" w:ascii="宋体" w:hAnsi="宋体"/>
          <w:color w:val="000000"/>
          <w:sz w:val="28"/>
          <w:szCs w:val="28"/>
        </w:rPr>
        <w:t xml:space="preserve"> 医用手术灯摄录系统集照明、放大、摄像、转播、直播、截图、辅助治疗、后期剪辑，编辑制定标准等多功能于一体，为各类种植手术，颌面外科手术，牙周各类手术等以及门诊检查提供有效的实时记录方案，并广泛应用于示教教学、临床科研、学术交流、远程会诊等。手术灯摄录系统除基本功能外，还有辅助主治手术医生视野更清晰，治疗结果更精确，即节约治疗时间，又提高治疗效率。</w:t>
      </w:r>
    </w:p>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E6EAC9D0"/>
    <w:multiLevelType w:val="singleLevel"/>
    <w:tmpl w:val="E6EAC9D0"/>
    <w:lvl w:ilvl="0" w:tentative="0">
      <w:start w:val="1"/>
      <w:numFmt w:val="decimal"/>
      <w:lvlText w:val="%1."/>
      <w:lvlJc w:val="left"/>
      <w:pPr>
        <w:tabs>
          <w:tab w:val="left" w:pos="312"/>
        </w:tabs>
      </w:pPr>
    </w:lvl>
  </w:abstractNum>
  <w:abstractNum w:abstractNumId="2">
    <w:nsid w:val="55C755E8"/>
    <w:multiLevelType w:val="singleLevel"/>
    <w:tmpl w:val="55C755E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A1A4CA3"/>
    <w:rsid w:val="0EDC6350"/>
    <w:rsid w:val="10E95364"/>
    <w:rsid w:val="167C5A3A"/>
    <w:rsid w:val="1D306213"/>
    <w:rsid w:val="1E2636EF"/>
    <w:rsid w:val="2544534F"/>
    <w:rsid w:val="38D06B0E"/>
    <w:rsid w:val="3A7D1661"/>
    <w:rsid w:val="413D61EC"/>
    <w:rsid w:val="6FFF17BE"/>
    <w:rsid w:val="70252114"/>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2</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Qujnzヾ</cp:lastModifiedBy>
  <dcterms:modified xsi:type="dcterms:W3CDTF">2022-09-19T07:37:07Z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