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840C01" w:rsidRDefault="00840C01" w:rsidP="00911BA8">
      <w:pPr>
        <w:pStyle w:val="a4"/>
        <w:spacing w:line="240" w:lineRule="auto"/>
        <w:ind w:firstLineChars="0" w:firstLine="0"/>
        <w:jc w:val="center"/>
        <w:rPr>
          <w:rFonts w:ascii="仿宋" w:eastAsia="仿宋" w:hAnsi="仿宋" w:cs="仿宋"/>
          <w:b/>
          <w:sz w:val="44"/>
          <w:szCs w:val="44"/>
        </w:rPr>
      </w:pPr>
      <w:r>
        <w:rPr>
          <w:rFonts w:ascii="仿宋" w:eastAsia="仿宋" w:hAnsi="仿宋" w:cs="仿宋" w:hint="eastAsia"/>
          <w:b/>
          <w:sz w:val="44"/>
          <w:szCs w:val="44"/>
        </w:rPr>
        <w:t>盘福院区拆除油烟管道工程监理项目</w:t>
      </w:r>
    </w:p>
    <w:p w:rsidR="00AF0A8A" w:rsidRPr="00C37CA1" w:rsidRDefault="00840C01" w:rsidP="00911BA8">
      <w:pPr>
        <w:pStyle w:val="a4"/>
        <w:spacing w:line="240" w:lineRule="auto"/>
        <w:ind w:firstLineChars="0" w:firstLine="0"/>
        <w:jc w:val="center"/>
        <w:rPr>
          <w:rFonts w:asciiTheme="minorEastAsia" w:eastAsiaTheme="minorEastAsia" w:hAnsiTheme="minorEastAsia"/>
          <w:b/>
          <w:color w:val="000000" w:themeColor="text1"/>
          <w:sz w:val="48"/>
          <w:szCs w:val="48"/>
        </w:rPr>
      </w:pPr>
      <w:r w:rsidRPr="00C37CA1">
        <w:rPr>
          <w:rFonts w:asciiTheme="minorEastAsia" w:eastAsiaTheme="minorEastAsia" w:hAnsiTheme="minorEastAsia" w:hint="eastAsia"/>
          <w:b/>
          <w:color w:val="000000" w:themeColor="text1"/>
          <w:sz w:val="48"/>
          <w:szCs w:val="48"/>
        </w:rPr>
        <w:t>调研</w:t>
      </w:r>
      <w:r w:rsidR="00AF0A8A" w:rsidRPr="00C37CA1">
        <w:rPr>
          <w:rFonts w:asciiTheme="minorEastAsia" w:eastAsiaTheme="minorEastAsia" w:hAnsiTheme="minorEastAsia" w:hint="eastAsia"/>
          <w:b/>
          <w:color w:val="000000" w:themeColor="text1"/>
          <w:sz w:val="48"/>
          <w:szCs w:val="48"/>
        </w:rPr>
        <w:t>函</w:t>
      </w:r>
    </w:p>
    <w:p w:rsidR="002665CA" w:rsidRPr="00B44E31" w:rsidRDefault="002665CA" w:rsidP="00B44E31">
      <w:pPr>
        <w:pStyle w:val="a4"/>
        <w:spacing w:line="240" w:lineRule="auto"/>
        <w:ind w:firstLineChars="250" w:firstLine="700"/>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南方医</w:t>
      </w:r>
      <w:r w:rsidR="00840C01" w:rsidRPr="00B44E31">
        <w:rPr>
          <w:rFonts w:asciiTheme="minorEastAsia" w:eastAsiaTheme="minorEastAsia" w:hAnsiTheme="minorEastAsia" w:hint="eastAsia"/>
          <w:sz w:val="28"/>
          <w:szCs w:val="28"/>
        </w:rPr>
        <w:t>科大学口腔医院（广东省口腔医院）就以下项目邀请合格的单位进行调研</w:t>
      </w:r>
      <w:r w:rsidRPr="00B44E31">
        <w:rPr>
          <w:rFonts w:asciiTheme="minorEastAsia" w:eastAsiaTheme="minorEastAsia" w:hAnsiTheme="minorEastAsia" w:hint="eastAsia"/>
          <w:sz w:val="28"/>
          <w:szCs w:val="28"/>
        </w:rPr>
        <w:t>。具体如下</w:t>
      </w:r>
    </w:p>
    <w:p w:rsidR="00836C2A" w:rsidRPr="00B44E31" w:rsidRDefault="00856686" w:rsidP="00836C2A">
      <w:pPr>
        <w:pStyle w:val="a4"/>
        <w:spacing w:line="240" w:lineRule="auto"/>
        <w:ind w:firstLineChars="0" w:firstLine="0"/>
        <w:rPr>
          <w:rFonts w:asciiTheme="minorEastAsia" w:eastAsiaTheme="minorEastAsia" w:hAnsiTheme="minorEastAsia"/>
          <w:b/>
          <w:color w:val="000000" w:themeColor="text1"/>
          <w:sz w:val="28"/>
          <w:szCs w:val="28"/>
        </w:rPr>
      </w:pPr>
      <w:r w:rsidRPr="00B44E31">
        <w:rPr>
          <w:rFonts w:asciiTheme="minorEastAsia" w:eastAsiaTheme="minorEastAsia" w:hAnsiTheme="minorEastAsia"/>
          <w:b/>
          <w:color w:val="000000" w:themeColor="text1"/>
          <w:sz w:val="28"/>
          <w:szCs w:val="28"/>
        </w:rPr>
        <w:t>一、投标人资质：</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bCs/>
          <w:kern w:val="28"/>
          <w:sz w:val="28"/>
          <w:szCs w:val="28"/>
        </w:rPr>
        <w:t>1、</w:t>
      </w:r>
      <w:r w:rsidRPr="00B44E31">
        <w:rPr>
          <w:rFonts w:asciiTheme="minorEastAsia" w:eastAsiaTheme="minorEastAsia" w:hAnsiTheme="minorEastAsia" w:cs="仿宋" w:hint="eastAsia"/>
          <w:sz w:val="28"/>
          <w:szCs w:val="28"/>
        </w:rPr>
        <w:t>报价人必须具有独立法人资格，能独立承担民事法律责任，并在中华人民共和国境内注册的法人机构（须提供年检有效期内的企业法人证书和营业执照或三证合一复印件）。</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2、报价人必须具有房屋建筑工程监理乙级或以上的资质；</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3、报价人必须具有机电安装工程监理乙级或以上的资质；</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4、报价人于投标日之前的三年内，没有因监理事故而受到有关部门的处分；</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sz w:val="28"/>
          <w:szCs w:val="28"/>
        </w:rPr>
        <w:t>5</w:t>
      </w:r>
      <w:r w:rsidRPr="00B44E31">
        <w:rPr>
          <w:rFonts w:asciiTheme="minorEastAsia" w:eastAsiaTheme="minorEastAsia" w:hAnsiTheme="minorEastAsia" w:cs="仿宋" w:hint="eastAsia"/>
          <w:sz w:val="28"/>
          <w:szCs w:val="28"/>
        </w:rPr>
        <w:t>、报价人的质量管理体系、职业健康安全管理体系、环境管理体系必须通过ISO认证；</w:t>
      </w:r>
    </w:p>
    <w:p w:rsidR="00840C01" w:rsidRPr="00B44E31" w:rsidRDefault="00840C01" w:rsidP="00840C01">
      <w:pPr>
        <w:tabs>
          <w:tab w:val="left" w:pos="851"/>
        </w:tabs>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sz w:val="28"/>
          <w:szCs w:val="28"/>
        </w:rPr>
        <w:t>6</w:t>
      </w:r>
      <w:r w:rsidRPr="00B44E31">
        <w:rPr>
          <w:rFonts w:asciiTheme="minorEastAsia" w:eastAsiaTheme="minorEastAsia" w:hAnsiTheme="minorEastAsia" w:cs="仿宋" w:hint="eastAsia"/>
          <w:sz w:val="28"/>
          <w:szCs w:val="28"/>
        </w:rPr>
        <w:t>、信用要求：</w:t>
      </w:r>
    </w:p>
    <w:p w:rsidR="00840C01" w:rsidRPr="00B44E31" w:rsidRDefault="00840C01" w:rsidP="00840C01">
      <w:pPr>
        <w:tabs>
          <w:tab w:val="left" w:pos="851"/>
        </w:tabs>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sz w:val="28"/>
          <w:szCs w:val="28"/>
        </w:rPr>
        <w:t>6</w:t>
      </w:r>
      <w:r w:rsidRPr="00B44E31">
        <w:rPr>
          <w:rFonts w:asciiTheme="minorEastAsia" w:eastAsiaTheme="minorEastAsia" w:hAnsiTheme="minorEastAsia" w:cs="仿宋" w:hint="eastAsia"/>
          <w:sz w:val="28"/>
          <w:szCs w:val="28"/>
        </w:rPr>
        <w:t>.1报价人或投标联合体成员不得被列入失信被执行人、重大税收违法案件当事人名单及政府采购严重违法失信行为记录名单。</w:t>
      </w:r>
    </w:p>
    <w:p w:rsidR="00840C01" w:rsidRDefault="00840C01" w:rsidP="00840C01">
      <w:pPr>
        <w:autoSpaceDE w:val="0"/>
        <w:autoSpaceDN w:val="0"/>
        <w:adjustRightInd w:val="0"/>
        <w:spacing w:line="360" w:lineRule="auto"/>
        <w:jc w:val="left"/>
        <w:rPr>
          <w:rFonts w:asciiTheme="minorEastAsia" w:eastAsiaTheme="minorEastAsia" w:hAnsiTheme="minorEastAsia" w:cs="仿宋" w:hint="eastAsia"/>
          <w:sz w:val="28"/>
          <w:szCs w:val="28"/>
        </w:rPr>
      </w:pPr>
      <w:r w:rsidRPr="00B44E31">
        <w:rPr>
          <w:rFonts w:asciiTheme="minorEastAsia" w:eastAsiaTheme="minorEastAsia" w:hAnsiTheme="minorEastAsia" w:cs="仿宋"/>
          <w:sz w:val="28"/>
          <w:szCs w:val="28"/>
        </w:rPr>
        <w:t>6</w:t>
      </w:r>
      <w:r w:rsidRPr="00B44E31">
        <w:rPr>
          <w:rFonts w:asciiTheme="minorEastAsia" w:eastAsiaTheme="minorEastAsia" w:hAnsiTheme="minorEastAsia" w:cs="仿宋" w:hint="eastAsia"/>
          <w:sz w:val="28"/>
          <w:szCs w:val="28"/>
        </w:rPr>
        <w:t>.2投标方需提供通过“信用中国”网站（www.creditchina.gov.cn）、中国政府采购网（www.ccgp.gov.cn）等渠道查询的信用信息查询记录网络截图件并加盖投标方公章。</w:t>
      </w:r>
    </w:p>
    <w:p w:rsidR="00454415" w:rsidRPr="00B44E31" w:rsidRDefault="00454415" w:rsidP="00840C01">
      <w:pPr>
        <w:autoSpaceDE w:val="0"/>
        <w:autoSpaceDN w:val="0"/>
        <w:adjustRightInd w:val="0"/>
        <w:spacing w:line="360" w:lineRule="auto"/>
        <w:jc w:val="left"/>
        <w:rPr>
          <w:rFonts w:asciiTheme="minorEastAsia" w:eastAsiaTheme="minorEastAsia" w:hAnsiTheme="minorEastAsia" w:cs="仿宋"/>
          <w:sz w:val="28"/>
          <w:szCs w:val="28"/>
        </w:rPr>
      </w:pPr>
      <w:r>
        <w:rPr>
          <w:rFonts w:ascii="宋体" w:hAnsi="宋体" w:hint="eastAsia"/>
          <w:color w:val="000000"/>
          <w:sz w:val="28"/>
          <w:szCs w:val="28"/>
        </w:rPr>
        <w:t>6.3</w:t>
      </w:r>
      <w:r w:rsidRPr="00C50D73">
        <w:rPr>
          <w:rFonts w:ascii="宋体" w:hAnsi="宋体" w:hint="eastAsia"/>
          <w:color w:val="000000"/>
          <w:sz w:val="28"/>
          <w:szCs w:val="28"/>
        </w:rPr>
        <w:t>报价人提供相关资料必须真实有效（提供承诺函加盖公章）</w:t>
      </w:r>
    </w:p>
    <w:p w:rsidR="00840C01" w:rsidRPr="00B44E31" w:rsidRDefault="00840C01" w:rsidP="00840C01">
      <w:pPr>
        <w:rPr>
          <w:rFonts w:asciiTheme="minorEastAsia" w:eastAsiaTheme="minorEastAsia" w:hAnsiTheme="minorEastAsia" w:cs="仿宋"/>
          <w:b/>
          <w:sz w:val="28"/>
          <w:szCs w:val="28"/>
        </w:rPr>
      </w:pPr>
      <w:r w:rsidRPr="00B44E31">
        <w:rPr>
          <w:rFonts w:asciiTheme="minorEastAsia" w:eastAsiaTheme="minorEastAsia" w:hAnsiTheme="minorEastAsia" w:cs="仿宋"/>
          <w:sz w:val="28"/>
          <w:szCs w:val="28"/>
        </w:rPr>
        <w:lastRenderedPageBreak/>
        <w:t>7</w:t>
      </w:r>
      <w:r w:rsidRPr="00B44E31">
        <w:rPr>
          <w:rFonts w:asciiTheme="minorEastAsia" w:eastAsiaTheme="minorEastAsia" w:hAnsiTheme="minorEastAsia" w:cs="仿宋" w:hint="eastAsia"/>
          <w:sz w:val="28"/>
          <w:szCs w:val="28"/>
        </w:rPr>
        <w:t>、本项目不接受联合体投标。</w:t>
      </w:r>
    </w:p>
    <w:p w:rsidR="00200CFA" w:rsidRPr="00454415" w:rsidRDefault="00200CFA" w:rsidP="001628D0">
      <w:pPr>
        <w:rPr>
          <w:rFonts w:asciiTheme="minorEastAsia" w:eastAsiaTheme="minorEastAsia" w:hAnsiTheme="minorEastAsia" w:cs="仿宋"/>
          <w:b/>
          <w:sz w:val="28"/>
          <w:szCs w:val="28"/>
        </w:rPr>
      </w:pPr>
    </w:p>
    <w:p w:rsidR="00335B92" w:rsidRPr="00B44E31" w:rsidRDefault="00856686">
      <w:pPr>
        <w:pStyle w:val="a4"/>
        <w:ind w:firstLineChars="0" w:firstLine="0"/>
        <w:rPr>
          <w:rFonts w:asciiTheme="minorEastAsia" w:eastAsiaTheme="minorEastAsia" w:hAnsiTheme="minorEastAsia"/>
          <w:b/>
          <w:color w:val="000000" w:themeColor="text1"/>
          <w:sz w:val="28"/>
          <w:szCs w:val="28"/>
        </w:rPr>
      </w:pPr>
      <w:r w:rsidRPr="00B44E31">
        <w:rPr>
          <w:rFonts w:asciiTheme="minorEastAsia" w:eastAsiaTheme="minorEastAsia" w:hAnsiTheme="minorEastAsia"/>
          <w:b/>
          <w:color w:val="000000" w:themeColor="text1"/>
          <w:sz w:val="28"/>
          <w:szCs w:val="28"/>
        </w:rPr>
        <w:t>二</w:t>
      </w:r>
      <w:r w:rsidRPr="00B44E31">
        <w:rPr>
          <w:rFonts w:asciiTheme="minorEastAsia" w:eastAsiaTheme="minorEastAsia" w:hAnsiTheme="minorEastAsia" w:hint="eastAsia"/>
          <w:b/>
          <w:color w:val="000000" w:themeColor="text1"/>
          <w:sz w:val="28"/>
          <w:szCs w:val="28"/>
        </w:rPr>
        <w:t>、项目概况</w:t>
      </w:r>
    </w:p>
    <w:p w:rsidR="00EC58A8" w:rsidRPr="00B44E31" w:rsidRDefault="00231623" w:rsidP="00BE4EEC">
      <w:pPr>
        <w:spacing w:line="360" w:lineRule="auto"/>
        <w:ind w:leftChars="61" w:left="128"/>
        <w:outlineLvl w:val="2"/>
        <w:rPr>
          <w:rFonts w:asciiTheme="minorEastAsia" w:eastAsiaTheme="minorEastAsia" w:hAnsiTheme="minorEastAsia"/>
          <w:b/>
          <w:sz w:val="28"/>
          <w:szCs w:val="28"/>
        </w:rPr>
      </w:pPr>
      <w:r w:rsidRPr="00B44E31">
        <w:rPr>
          <w:rFonts w:asciiTheme="minorEastAsia" w:eastAsiaTheme="minorEastAsia" w:hAnsiTheme="minorEastAsia" w:cs="仿宋" w:hint="eastAsia"/>
          <w:sz w:val="28"/>
          <w:szCs w:val="28"/>
        </w:rPr>
        <w:t>1、</w:t>
      </w:r>
      <w:r w:rsidR="006C5404" w:rsidRPr="00B44E31">
        <w:rPr>
          <w:rFonts w:asciiTheme="minorEastAsia" w:eastAsiaTheme="minorEastAsia" w:hAnsiTheme="minorEastAsia" w:cs="仿宋" w:hint="eastAsia"/>
          <w:sz w:val="28"/>
          <w:szCs w:val="28"/>
        </w:rPr>
        <w:t>项目名称：南方医科大学口腔医院（广东省口腔医院）</w:t>
      </w:r>
      <w:r w:rsidR="00840C01" w:rsidRPr="00B44E31">
        <w:rPr>
          <w:rFonts w:asciiTheme="minorEastAsia" w:eastAsiaTheme="minorEastAsia" w:hAnsiTheme="minorEastAsia" w:cs="仿宋" w:hint="eastAsia"/>
          <w:sz w:val="28"/>
          <w:szCs w:val="28"/>
        </w:rPr>
        <w:t>福院区拆除油烟管道工程监理项目</w:t>
      </w:r>
      <w:r w:rsidR="006C5404" w:rsidRPr="00B44E31">
        <w:rPr>
          <w:rFonts w:asciiTheme="minorEastAsia" w:eastAsiaTheme="minorEastAsia" w:hAnsiTheme="minorEastAsia" w:cs="仿宋" w:hint="eastAsia"/>
          <w:sz w:val="28"/>
          <w:szCs w:val="28"/>
        </w:rPr>
        <w:t>。</w:t>
      </w:r>
    </w:p>
    <w:p w:rsidR="002665CA" w:rsidRPr="00B44E31" w:rsidRDefault="002665CA">
      <w:pPr>
        <w:spacing w:line="360" w:lineRule="auto"/>
        <w:rPr>
          <w:rFonts w:asciiTheme="minorEastAsia" w:eastAsiaTheme="minorEastAsia" w:hAnsiTheme="minorEastAsia"/>
          <w:color w:val="000000" w:themeColor="text1"/>
          <w:sz w:val="28"/>
          <w:szCs w:val="28"/>
        </w:rPr>
      </w:pPr>
      <w:r w:rsidRPr="00B44E31">
        <w:rPr>
          <w:rFonts w:asciiTheme="minorEastAsia" w:eastAsiaTheme="minorEastAsia" w:hAnsiTheme="minorEastAsia" w:hint="eastAsia"/>
          <w:color w:val="000000" w:themeColor="text1"/>
          <w:sz w:val="28"/>
          <w:szCs w:val="28"/>
        </w:rPr>
        <w:t>2、</w:t>
      </w:r>
      <w:r w:rsidR="00DF4934" w:rsidRPr="00B44E31">
        <w:rPr>
          <w:rFonts w:asciiTheme="minorEastAsia" w:eastAsiaTheme="minorEastAsia" w:hAnsiTheme="minorEastAsia" w:hint="eastAsia"/>
          <w:color w:val="000000" w:themeColor="text1"/>
          <w:sz w:val="28"/>
          <w:szCs w:val="28"/>
        </w:rPr>
        <w:t>项目编号：</w:t>
      </w:r>
      <w:r w:rsidR="00840C01" w:rsidRPr="00B44E31">
        <w:rPr>
          <w:rFonts w:asciiTheme="minorEastAsia" w:eastAsiaTheme="minorEastAsia" w:hAnsiTheme="minorEastAsia" w:hint="eastAsia"/>
          <w:sz w:val="28"/>
          <w:szCs w:val="28"/>
        </w:rPr>
        <w:t>NKY20220719134</w:t>
      </w:r>
      <w:r w:rsidR="006C5404" w:rsidRPr="00B44E31">
        <w:rPr>
          <w:rFonts w:asciiTheme="minorEastAsia" w:eastAsiaTheme="minorEastAsia" w:hAnsiTheme="minorEastAsia" w:hint="eastAsia"/>
          <w:sz w:val="28"/>
          <w:szCs w:val="28"/>
        </w:rPr>
        <w:t>（</w:t>
      </w:r>
      <w:r w:rsidR="00840C01" w:rsidRPr="00B44E31">
        <w:rPr>
          <w:rFonts w:asciiTheme="minorEastAsia" w:eastAsiaTheme="minorEastAsia" w:hAnsiTheme="minorEastAsia"/>
          <w:sz w:val="28"/>
          <w:szCs w:val="28"/>
        </w:rPr>
        <w:t>98532</w:t>
      </w:r>
      <w:r w:rsidRPr="00B44E31">
        <w:rPr>
          <w:rFonts w:asciiTheme="minorEastAsia" w:eastAsiaTheme="minorEastAsia" w:hAnsiTheme="minorEastAsia" w:hint="eastAsia"/>
          <w:sz w:val="28"/>
          <w:szCs w:val="28"/>
        </w:rPr>
        <w:t>）</w:t>
      </w:r>
    </w:p>
    <w:p w:rsidR="00335B92" w:rsidRPr="00B44E31" w:rsidRDefault="002665CA">
      <w:pPr>
        <w:spacing w:line="360" w:lineRule="auto"/>
        <w:outlineLvl w:val="2"/>
        <w:rPr>
          <w:rFonts w:asciiTheme="minorEastAsia" w:eastAsiaTheme="minorEastAsia" w:hAnsiTheme="minorEastAsia"/>
          <w:color w:val="000000" w:themeColor="text1"/>
          <w:sz w:val="28"/>
          <w:szCs w:val="28"/>
        </w:rPr>
      </w:pPr>
      <w:r w:rsidRPr="00B44E31">
        <w:rPr>
          <w:rFonts w:asciiTheme="minorEastAsia" w:eastAsiaTheme="minorEastAsia" w:hAnsiTheme="minorEastAsia" w:hint="eastAsia"/>
          <w:color w:val="000000" w:themeColor="text1"/>
          <w:sz w:val="28"/>
          <w:szCs w:val="28"/>
        </w:rPr>
        <w:t>3</w:t>
      </w:r>
      <w:r w:rsidR="006C5404" w:rsidRPr="00B44E31">
        <w:rPr>
          <w:rFonts w:asciiTheme="minorEastAsia" w:eastAsiaTheme="minorEastAsia" w:hAnsiTheme="minorEastAsia" w:hint="eastAsia"/>
          <w:color w:val="000000" w:themeColor="text1"/>
          <w:sz w:val="28"/>
          <w:szCs w:val="28"/>
        </w:rPr>
        <w:t>、项目地点：</w:t>
      </w:r>
      <w:r w:rsidR="003D24B8" w:rsidRPr="00B44E31">
        <w:rPr>
          <w:rFonts w:asciiTheme="minorEastAsia" w:eastAsiaTheme="minorEastAsia" w:hAnsiTheme="minorEastAsia" w:cs="仿宋" w:hint="eastAsia"/>
          <w:sz w:val="28"/>
          <w:szCs w:val="28"/>
        </w:rPr>
        <w:t>广州市越秀区盘福路13-35号</w:t>
      </w:r>
    </w:p>
    <w:p w:rsidR="00335B92" w:rsidRPr="00B44E31" w:rsidRDefault="00856686">
      <w:pPr>
        <w:spacing w:line="360" w:lineRule="auto"/>
        <w:rPr>
          <w:rFonts w:asciiTheme="minorEastAsia" w:eastAsiaTheme="minorEastAsia" w:hAnsiTheme="minorEastAsia"/>
          <w:color w:val="000000" w:themeColor="text1"/>
          <w:sz w:val="28"/>
          <w:szCs w:val="28"/>
        </w:rPr>
      </w:pPr>
      <w:r w:rsidRPr="00B44E31">
        <w:rPr>
          <w:rFonts w:asciiTheme="minorEastAsia" w:eastAsiaTheme="minorEastAsia" w:hAnsiTheme="minorEastAsia" w:hint="eastAsia"/>
          <w:color w:val="000000" w:themeColor="text1"/>
          <w:sz w:val="28"/>
          <w:szCs w:val="28"/>
        </w:rPr>
        <w:t>4、建设单位：南方医科大学口腔医院（广东省口腔医院）</w:t>
      </w:r>
    </w:p>
    <w:p w:rsidR="00012537" w:rsidRPr="00B44E31" w:rsidRDefault="00231623" w:rsidP="00012537">
      <w:pPr>
        <w:spacing w:line="360" w:lineRule="auto"/>
        <w:outlineLvl w:val="2"/>
        <w:rPr>
          <w:rFonts w:asciiTheme="minorEastAsia" w:eastAsiaTheme="minorEastAsia" w:hAnsiTheme="minorEastAsia"/>
          <w:color w:val="000000" w:themeColor="text1"/>
          <w:sz w:val="28"/>
          <w:szCs w:val="28"/>
        </w:rPr>
      </w:pPr>
      <w:r w:rsidRPr="00B44E31">
        <w:rPr>
          <w:rFonts w:asciiTheme="minorEastAsia" w:eastAsiaTheme="minorEastAsia" w:hAnsiTheme="minorEastAsia" w:hint="eastAsia"/>
          <w:color w:val="000000" w:themeColor="text1"/>
          <w:sz w:val="28"/>
          <w:szCs w:val="28"/>
        </w:rPr>
        <w:t>5、</w:t>
      </w:r>
      <w:r w:rsidR="00012537" w:rsidRPr="00B44E31">
        <w:rPr>
          <w:rFonts w:asciiTheme="minorEastAsia" w:eastAsiaTheme="minorEastAsia" w:hAnsiTheme="minorEastAsia" w:hint="eastAsia"/>
          <w:color w:val="000000" w:themeColor="text1"/>
          <w:sz w:val="28"/>
          <w:szCs w:val="28"/>
        </w:rPr>
        <w:t>项目简介：</w:t>
      </w:r>
      <w:r w:rsidR="00EF07A0" w:rsidRPr="00B44E31">
        <w:rPr>
          <w:rFonts w:asciiTheme="minorEastAsia" w:eastAsiaTheme="minorEastAsia" w:hAnsiTheme="minorEastAsia" w:cs="仿宋" w:hint="eastAsia"/>
          <w:sz w:val="28"/>
          <w:szCs w:val="28"/>
        </w:rPr>
        <w:t>南方医科大学口腔医院（广东省口腔医院）</w:t>
      </w:r>
      <w:r w:rsidR="00840C01" w:rsidRPr="00B44E31">
        <w:rPr>
          <w:rFonts w:asciiTheme="minorEastAsia" w:eastAsiaTheme="minorEastAsia" w:hAnsiTheme="minorEastAsia" w:cs="仿宋" w:hint="eastAsia"/>
          <w:sz w:val="28"/>
          <w:szCs w:val="28"/>
        </w:rPr>
        <w:t>盘福院区A座外墙西北处、B、C座外墙西边有原物业留下来的油烟管道，因年份已久生锈，存在安全隐患，现已有清拆施工单位，该项目涉及到高空作业</w:t>
      </w:r>
      <w:r w:rsidR="00EF07A0" w:rsidRPr="00B44E31">
        <w:rPr>
          <w:rFonts w:asciiTheme="minorEastAsia" w:eastAsiaTheme="minorEastAsia" w:hAnsiTheme="minorEastAsia" w:cs="仿宋" w:hint="eastAsia"/>
          <w:sz w:val="28"/>
          <w:szCs w:val="28"/>
        </w:rPr>
        <w:t>。为加强工程的管理，确保按时按质地施工和验收，现拟委托具备相应资质的监理公司进行全面监理。</w:t>
      </w:r>
    </w:p>
    <w:p w:rsidR="00840C01" w:rsidRPr="00B44E31" w:rsidRDefault="00840C01" w:rsidP="00840C01">
      <w:pPr>
        <w:spacing w:line="360" w:lineRule="auto"/>
        <w:outlineLvl w:val="2"/>
        <w:rPr>
          <w:rFonts w:asciiTheme="minorEastAsia" w:eastAsiaTheme="minorEastAsia" w:hAnsiTheme="minorEastAsia" w:cs="仿宋"/>
          <w:sz w:val="28"/>
          <w:szCs w:val="28"/>
        </w:rPr>
      </w:pPr>
      <w:r w:rsidRPr="00B44E31">
        <w:rPr>
          <w:rFonts w:asciiTheme="minorEastAsia" w:eastAsiaTheme="minorEastAsia" w:hAnsiTheme="minorEastAsia" w:cs="仿宋"/>
          <w:sz w:val="28"/>
          <w:szCs w:val="28"/>
        </w:rPr>
        <w:t>5</w:t>
      </w:r>
      <w:r w:rsidRPr="00B44E31">
        <w:rPr>
          <w:rFonts w:asciiTheme="minorEastAsia" w:eastAsiaTheme="minorEastAsia" w:hAnsiTheme="minorEastAsia" w:cs="仿宋" w:hint="eastAsia"/>
          <w:sz w:val="28"/>
          <w:szCs w:val="28"/>
        </w:rPr>
        <w:t>、监理项目范围及项目投资预算：</w:t>
      </w:r>
    </w:p>
    <w:tbl>
      <w:tblPr>
        <w:tblpPr w:leftFromText="182" w:rightFromText="182" w:vertAnchor="text" w:horzAnchor="page" w:tblpX="1689" w:tblpY="2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4961"/>
        <w:gridCol w:w="1442"/>
        <w:gridCol w:w="810"/>
        <w:gridCol w:w="1271"/>
      </w:tblGrid>
      <w:tr w:rsidR="00840C01" w:rsidRPr="00B44E31" w:rsidTr="00A408F5">
        <w:tc>
          <w:tcPr>
            <w:tcW w:w="714"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序号</w:t>
            </w:r>
          </w:p>
        </w:tc>
        <w:tc>
          <w:tcPr>
            <w:tcW w:w="4961"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标的名称</w:t>
            </w:r>
          </w:p>
        </w:tc>
        <w:tc>
          <w:tcPr>
            <w:tcW w:w="1442"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预估建设项目投资（万元）</w:t>
            </w:r>
          </w:p>
        </w:tc>
        <w:tc>
          <w:tcPr>
            <w:tcW w:w="810"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单位</w:t>
            </w:r>
          </w:p>
        </w:tc>
        <w:tc>
          <w:tcPr>
            <w:tcW w:w="1271"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数量</w:t>
            </w:r>
          </w:p>
        </w:tc>
      </w:tr>
      <w:tr w:rsidR="00840C01" w:rsidRPr="00B44E31" w:rsidTr="00A408F5">
        <w:tc>
          <w:tcPr>
            <w:tcW w:w="714" w:type="dxa"/>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1</w:t>
            </w:r>
          </w:p>
        </w:tc>
        <w:tc>
          <w:tcPr>
            <w:tcW w:w="4961" w:type="dxa"/>
          </w:tcPr>
          <w:p w:rsidR="00840C01" w:rsidRPr="00B44E31" w:rsidRDefault="00840C01" w:rsidP="00A408F5">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盘福院区A座西北面外墙；B、C座西面外墙处有原物业留下的旧油烟管道监理项目范围</w:t>
            </w:r>
          </w:p>
        </w:tc>
        <w:tc>
          <w:tcPr>
            <w:tcW w:w="1442" w:type="dxa"/>
            <w:vAlign w:val="center"/>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7.8</w:t>
            </w:r>
          </w:p>
        </w:tc>
        <w:tc>
          <w:tcPr>
            <w:tcW w:w="810" w:type="dxa"/>
            <w:vAlign w:val="center"/>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项</w:t>
            </w:r>
          </w:p>
        </w:tc>
        <w:tc>
          <w:tcPr>
            <w:tcW w:w="1271" w:type="dxa"/>
            <w:vAlign w:val="center"/>
          </w:tcPr>
          <w:p w:rsidR="00840C01" w:rsidRPr="00B44E31" w:rsidRDefault="00840C01" w:rsidP="00A408F5">
            <w:pPr>
              <w:spacing w:line="360" w:lineRule="auto"/>
              <w:jc w:val="cente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1</w:t>
            </w:r>
          </w:p>
        </w:tc>
      </w:tr>
    </w:tbl>
    <w:p w:rsidR="00EF07A0" w:rsidRPr="00B44E31" w:rsidRDefault="00EF07A0" w:rsidP="00EF07A0">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7、项目实施时间：合同签订后到所有项目竣工及结算为止。</w:t>
      </w:r>
    </w:p>
    <w:p w:rsidR="00EF07A0" w:rsidRPr="00B44E31" w:rsidRDefault="00EF07A0" w:rsidP="00EF07A0">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8、资金来源：自筹。</w:t>
      </w:r>
    </w:p>
    <w:p w:rsidR="00E62AA9" w:rsidRPr="00B44E31" w:rsidRDefault="00E62AA9" w:rsidP="00E62AA9">
      <w:pPr>
        <w:spacing w:line="360" w:lineRule="auto"/>
        <w:rPr>
          <w:rFonts w:asciiTheme="minorEastAsia" w:eastAsiaTheme="minorEastAsia" w:hAnsiTheme="minorEastAsia" w:cs="仿宋"/>
          <w:b/>
          <w:sz w:val="28"/>
          <w:szCs w:val="28"/>
        </w:rPr>
      </w:pPr>
      <w:r w:rsidRPr="00B44E31">
        <w:rPr>
          <w:rFonts w:asciiTheme="minorEastAsia" w:eastAsiaTheme="minorEastAsia" w:hAnsiTheme="minorEastAsia" w:cs="仿宋" w:hint="eastAsia"/>
          <w:b/>
          <w:sz w:val="28"/>
          <w:szCs w:val="28"/>
        </w:rPr>
        <w:lastRenderedPageBreak/>
        <w:t>二、项目要求</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1、服务内容</w:t>
      </w:r>
    </w:p>
    <w:p w:rsidR="00840C01" w:rsidRPr="00B44E31" w:rsidRDefault="00840C01" w:rsidP="00840C01">
      <w:pPr>
        <w:pStyle w:val="a9"/>
        <w:spacing w:before="78" w:after="78"/>
        <w:ind w:firstLine="0"/>
        <w:rPr>
          <w:rFonts w:asciiTheme="minorEastAsia" w:eastAsiaTheme="minorEastAsia" w:hAnsiTheme="minorEastAsia" w:cs="仿宋"/>
          <w:sz w:val="28"/>
          <w:szCs w:val="28"/>
        </w:rPr>
      </w:pPr>
      <w:r w:rsidRPr="00B44E31">
        <w:rPr>
          <w:rFonts w:asciiTheme="minorEastAsia" w:eastAsiaTheme="minorEastAsia" w:hAnsiTheme="minorEastAsia" w:cs="宋体" w:hint="eastAsia"/>
          <w:sz w:val="28"/>
          <w:szCs w:val="28"/>
        </w:rPr>
        <w:t>①</w:t>
      </w:r>
      <w:r w:rsidRPr="00B44E31">
        <w:rPr>
          <w:rFonts w:asciiTheme="minorEastAsia" w:eastAsiaTheme="minorEastAsia" w:hAnsiTheme="minorEastAsia" w:cs="Calibri" w:hint="eastAsia"/>
          <w:sz w:val="28"/>
          <w:szCs w:val="28"/>
        </w:rPr>
        <w:t>监管</w:t>
      </w:r>
      <w:r w:rsidRPr="00B44E31">
        <w:rPr>
          <w:rFonts w:asciiTheme="minorEastAsia" w:eastAsiaTheme="minorEastAsia" w:hAnsiTheme="minorEastAsia" w:cs="仿宋" w:hint="eastAsia"/>
          <w:sz w:val="28"/>
          <w:szCs w:val="28"/>
        </w:rPr>
        <w:t>拆除盘福院区A座西北面外墙；B、C座西面外墙处有原物业留下的旧油烟管道；</w:t>
      </w:r>
    </w:p>
    <w:p w:rsidR="00840C01" w:rsidRPr="00B44E31" w:rsidRDefault="00840C01" w:rsidP="00840C01">
      <w:pPr>
        <w:pStyle w:val="a9"/>
        <w:spacing w:before="78" w:after="78"/>
        <w:ind w:firstLine="0"/>
        <w:rPr>
          <w:rFonts w:asciiTheme="minorEastAsia" w:eastAsiaTheme="minorEastAsia" w:hAnsiTheme="minorEastAsia" w:cs="仿宋"/>
          <w:sz w:val="28"/>
          <w:szCs w:val="28"/>
        </w:rPr>
      </w:pPr>
      <w:r w:rsidRPr="00B44E31">
        <w:rPr>
          <w:rFonts w:asciiTheme="minorEastAsia" w:eastAsiaTheme="minorEastAsia" w:hAnsiTheme="minorEastAsia" w:cs="宋体" w:hint="eastAsia"/>
          <w:bCs/>
          <w:sz w:val="28"/>
          <w:szCs w:val="28"/>
        </w:rPr>
        <w:t>②</w:t>
      </w:r>
      <w:r w:rsidRPr="00B44E31">
        <w:rPr>
          <w:rFonts w:asciiTheme="minorEastAsia" w:eastAsiaTheme="minorEastAsia" w:hAnsiTheme="minorEastAsia" w:cs="仿宋" w:hint="eastAsia"/>
          <w:sz w:val="28"/>
          <w:szCs w:val="28"/>
        </w:rPr>
        <w:t>监管施工过程涉及的高空作业安全管理</w:t>
      </w:r>
    </w:p>
    <w:p w:rsidR="00840C01" w:rsidRPr="00B44E31" w:rsidRDefault="00840C01" w:rsidP="00840C01">
      <w:pPr>
        <w:pStyle w:val="a9"/>
        <w:spacing w:before="78" w:after="78"/>
        <w:ind w:firstLine="0"/>
        <w:rPr>
          <w:rFonts w:asciiTheme="minorEastAsia" w:eastAsiaTheme="minorEastAsia" w:hAnsiTheme="minorEastAsia" w:cs="仿宋"/>
          <w:sz w:val="28"/>
          <w:szCs w:val="28"/>
        </w:rPr>
      </w:pPr>
      <w:r w:rsidRPr="00B44E31">
        <w:rPr>
          <w:rFonts w:asciiTheme="minorEastAsia" w:eastAsiaTheme="minorEastAsia" w:hAnsiTheme="minorEastAsia" w:cs="宋体" w:hint="eastAsia"/>
          <w:bCs/>
          <w:sz w:val="28"/>
          <w:szCs w:val="28"/>
        </w:rPr>
        <w:t>③</w:t>
      </w:r>
      <w:r w:rsidRPr="00B44E31">
        <w:rPr>
          <w:rFonts w:asciiTheme="minorEastAsia" w:eastAsiaTheme="minorEastAsia" w:hAnsiTheme="minorEastAsia" w:cs="仿宋" w:hint="eastAsia"/>
          <w:sz w:val="28"/>
          <w:szCs w:val="28"/>
        </w:rPr>
        <w:t>监管施工需要搭排山的安全性</w:t>
      </w:r>
    </w:p>
    <w:p w:rsidR="00840C01" w:rsidRPr="00B44E31" w:rsidRDefault="00840C01" w:rsidP="00840C01">
      <w:pPr>
        <w:pStyle w:val="a9"/>
        <w:spacing w:before="78" w:after="78"/>
        <w:ind w:firstLine="0"/>
        <w:rPr>
          <w:rFonts w:asciiTheme="minorEastAsia" w:eastAsiaTheme="minorEastAsia" w:hAnsiTheme="minorEastAsia" w:cs="仿宋"/>
          <w:bCs/>
          <w:sz w:val="28"/>
          <w:szCs w:val="28"/>
        </w:rPr>
      </w:pPr>
      <w:r w:rsidRPr="00B44E31">
        <w:rPr>
          <w:rFonts w:asciiTheme="minorEastAsia" w:eastAsiaTheme="minorEastAsia" w:hAnsiTheme="minorEastAsia" w:cs="仿宋" w:hint="eastAsia"/>
          <w:bCs/>
          <w:sz w:val="28"/>
          <w:szCs w:val="28"/>
        </w:rPr>
        <w:t>▲注：以上清单仅作为参考，报价人应充分详细了解本工程项目的情况及施工工程招投标文件，本项目一次包干总价。</w:t>
      </w:r>
    </w:p>
    <w:p w:rsidR="00840C01" w:rsidRPr="00B44E31" w:rsidRDefault="00840C01" w:rsidP="00840C01">
      <w:pPr>
        <w:spacing w:line="360" w:lineRule="auto"/>
        <w:rPr>
          <w:rFonts w:asciiTheme="minorEastAsia" w:eastAsiaTheme="minorEastAsia" w:hAnsiTheme="minorEastAsia" w:cs="仿宋"/>
          <w:bCs/>
          <w:sz w:val="28"/>
          <w:szCs w:val="28"/>
        </w:rPr>
      </w:pPr>
      <w:r w:rsidRPr="00B44E31">
        <w:rPr>
          <w:rFonts w:asciiTheme="minorEastAsia" w:eastAsiaTheme="minorEastAsia" w:hAnsiTheme="minorEastAsia" w:cs="仿宋" w:hint="eastAsia"/>
          <w:bCs/>
          <w:sz w:val="28"/>
          <w:szCs w:val="28"/>
        </w:rPr>
        <w:t>2.报价要求</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2.1报价人必须为该项目成立专业的监理团队（列出项目人员架构表），其组织架构、人员设置必须满足工程监理的需要。（提供3个月以上社保缴费证明）</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Hiragino Sans GB" w:hint="eastAsia"/>
          <w:sz w:val="28"/>
          <w:szCs w:val="28"/>
        </w:rPr>
        <w:t>★</w:t>
      </w:r>
      <w:r w:rsidRPr="00B44E31">
        <w:rPr>
          <w:rFonts w:asciiTheme="minorEastAsia" w:eastAsiaTheme="minorEastAsia" w:hAnsiTheme="minorEastAsia" w:cs="仿宋" w:hint="eastAsia"/>
          <w:sz w:val="28"/>
          <w:szCs w:val="28"/>
        </w:rPr>
        <w:t>2.2报价人拟组织的本项目监理团队负责人必须具备注册监理工程师资格，同时具有有效期内的岗位证书，并在报价人公司注册（提供3个月以上社保缴费证明），在需要的情况下提供监理工程师资格证协助施工单位进行行政手续办理。</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▲2.3报价人必须为本项目派驻场监理员≥1名，监理员必须是报价人的正式员工（提供3个月以上社保缴费证明），并具有相应专业的从业资格，须持证上岗，每周≥</w:t>
      </w:r>
      <w:r w:rsidRPr="00B44E31">
        <w:rPr>
          <w:rFonts w:asciiTheme="minorEastAsia" w:eastAsiaTheme="minorEastAsia" w:hAnsiTheme="minorEastAsia" w:cs="仿宋"/>
          <w:sz w:val="28"/>
          <w:szCs w:val="28"/>
        </w:rPr>
        <w:t>4</w:t>
      </w:r>
      <w:r w:rsidRPr="00B44E31">
        <w:rPr>
          <w:rFonts w:asciiTheme="minorEastAsia" w:eastAsiaTheme="minorEastAsia" w:hAnsiTheme="minorEastAsia" w:cs="仿宋" w:hint="eastAsia"/>
          <w:sz w:val="28"/>
          <w:szCs w:val="28"/>
        </w:rPr>
        <w:t>次到场。</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2.4报价人必须要有针对本项工程施工的监理方案、工作计划表及解决监理项目的重点、难点措施。</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lastRenderedPageBreak/>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2.6报价人提供近年与本工程项目内容和规模相类似的监理业绩3个或以上。</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2.7报价人的监理团队负责人必须全盘掌握监理项目的进展情况，保持通信畅通，能随时答复招标人的询问。</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2.8报价人必须在项目所在地具有固定的办公场所</w:t>
      </w:r>
      <w:r w:rsidRPr="00B44E31">
        <w:rPr>
          <w:rFonts w:asciiTheme="minorEastAsia" w:eastAsiaTheme="minorEastAsia" w:hAnsiTheme="minorEastAsia" w:cs="仿宋" w:hint="eastAsia"/>
          <w:color w:val="2F2F2F"/>
          <w:kern w:val="0"/>
          <w:sz w:val="28"/>
          <w:szCs w:val="28"/>
        </w:rPr>
        <w:t>或售后服务机构（提供营业执照或房屋产权证或租赁合同）。</w:t>
      </w:r>
    </w:p>
    <w:p w:rsidR="00840C01" w:rsidRPr="00B44E31" w:rsidRDefault="00840C01" w:rsidP="00840C01">
      <w:pPr>
        <w:spacing w:line="360" w:lineRule="auto"/>
        <w:rPr>
          <w:rFonts w:asciiTheme="minorEastAsia" w:eastAsiaTheme="minorEastAsia" w:hAnsiTheme="minorEastAsia" w:cs="仿宋"/>
          <w:b/>
          <w:sz w:val="28"/>
          <w:szCs w:val="28"/>
        </w:rPr>
      </w:pPr>
      <w:r w:rsidRPr="00B44E31">
        <w:rPr>
          <w:rFonts w:asciiTheme="minorEastAsia" w:eastAsiaTheme="minorEastAsia" w:hAnsiTheme="minorEastAsia" w:cs="仿宋" w:hint="eastAsia"/>
          <w:b/>
          <w:sz w:val="28"/>
          <w:szCs w:val="28"/>
        </w:rPr>
        <w:t>3、监理要求</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3.1监理依据</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3.1.1清拆工程相关的国家及所在地的最新法律法规、规范、标准、条例。</w:t>
      </w:r>
    </w:p>
    <w:p w:rsidR="00840C01" w:rsidRPr="00B44E31" w:rsidRDefault="00840C01" w:rsidP="00840C01">
      <w:pPr>
        <w:keepNext/>
        <w:keepLines/>
        <w:jc w:val="left"/>
        <w:rPr>
          <w:rFonts w:asciiTheme="minorEastAsia" w:eastAsiaTheme="minorEastAsia" w:hAnsiTheme="minorEastAsia"/>
          <w:sz w:val="28"/>
          <w:szCs w:val="28"/>
        </w:rPr>
      </w:pPr>
      <w:r w:rsidRPr="00B44E31">
        <w:rPr>
          <w:rFonts w:asciiTheme="minorEastAsia" w:eastAsiaTheme="minorEastAsia" w:hAnsiTheme="minorEastAsia" w:cs="仿宋"/>
          <w:sz w:val="28"/>
          <w:szCs w:val="28"/>
        </w:rPr>
        <w:t>3.1.</w:t>
      </w:r>
      <w:r w:rsidRPr="00B44E31">
        <w:rPr>
          <w:rFonts w:asciiTheme="minorEastAsia" w:eastAsiaTheme="minorEastAsia" w:hAnsiTheme="minorEastAsia" w:cs="仿宋" w:hint="eastAsia"/>
          <w:sz w:val="28"/>
          <w:szCs w:val="28"/>
        </w:rPr>
        <w:t>2各项目招投标文件及合同。</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3.2监理工作目标</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3.2.1工程质量合格。</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3.2.2工程进度按施工合同中约定的工期完成。</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3.2.3确保工程造价不超出预算。</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3.2.4确保文明施工，创文明工地。</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3.2.5确保安全无事故，重在事故率为零。</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3.2.6确保履约率100%。</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lastRenderedPageBreak/>
        <w:t>3.2.7监理工作让业主和主管部门满意。</w:t>
      </w:r>
    </w:p>
    <w:p w:rsidR="00840C01" w:rsidRPr="00B44E31" w:rsidRDefault="00840C01" w:rsidP="00840C01">
      <w:pPr>
        <w:spacing w:line="360" w:lineRule="auto"/>
        <w:rPr>
          <w:rFonts w:asciiTheme="minorEastAsia" w:eastAsiaTheme="minorEastAsia" w:hAnsiTheme="minorEastAsia" w:cs="仿宋"/>
          <w:b/>
          <w:sz w:val="28"/>
          <w:szCs w:val="28"/>
        </w:rPr>
      </w:pPr>
      <w:r w:rsidRPr="00B44E31">
        <w:rPr>
          <w:rFonts w:asciiTheme="minorEastAsia" w:eastAsiaTheme="minorEastAsia" w:hAnsiTheme="minorEastAsia" w:cs="仿宋" w:hint="eastAsia"/>
          <w:sz w:val="28"/>
          <w:szCs w:val="28"/>
        </w:rPr>
        <w:t>▲</w:t>
      </w:r>
      <w:r w:rsidRPr="00B44E31">
        <w:rPr>
          <w:rFonts w:asciiTheme="minorEastAsia" w:eastAsiaTheme="minorEastAsia" w:hAnsiTheme="minorEastAsia" w:cs="仿宋" w:hint="eastAsia"/>
          <w:b/>
          <w:sz w:val="28"/>
          <w:szCs w:val="28"/>
        </w:rPr>
        <w:t>4、监理具体工作要求</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4.1协助建设单位办理施工许可证及开工手续。</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4.2对施工现场的原始场平进行测量，做好书面记录，并在开工前及时向施工单位移交。</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4.3督促、检查施工单位严格执行工程承包合同和国家、省技术规范、标准，协调建设单位和施工单位之间的关系。</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4.4审核施工单位或建设单位提供的材料、构配件和实际的数量及质量，按规范和工程所在地质监站的要求，对相关的材料进行见证取样复验。</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4.5根据施工进度计划协助建设单位编制用款计划；审核经质量验收合格的工程量，并签证工程款支付申请表，协助建设单位进行工程竣工结算工作。</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4.6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4.7督促施工单位严格按现行规范、规程、强制性质量控制标准和设计要求施工和控制工程质量。</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4.8在施工过程中，监理应采取程序报验检查、平行检查、旁站检查、巡视检查、定期与不定期等各种手段，按照规范和施工组织设计的要</w:t>
      </w:r>
      <w:r w:rsidRPr="00B44E31">
        <w:rPr>
          <w:rFonts w:asciiTheme="minorEastAsia" w:eastAsiaTheme="minorEastAsia" w:hAnsiTheme="minorEastAsia" w:cs="仿宋" w:hint="eastAsia"/>
          <w:sz w:val="28"/>
          <w:szCs w:val="28"/>
        </w:rPr>
        <w:lastRenderedPageBreak/>
        <w:t>求，克服施工过程中的质量通病。</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4.9督促检查施工单位落实施工安全保证措施。</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4.10主持工程例会。协调参建各方的争议和冲突；协调各施工单位之间的关系；协调各施工作业的交接。</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4.11组织分项工程和隐藏工程的检查、验收、签发工程付款赁证。</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4.12负责施工现场签证，并按照已签证的签证单作出费用预算交建设单位审核。</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4.13督促施工单位整理合同文件和技术档案资料。</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4.14组织建设单位、施工单位、设计单位进行工程竣工预验收。</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4.15提出工程质量评估报告。</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4.16参加工程验收，协助建设单位审查工程结算。</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4.17检查工程状况，如发生质量事故，则参与事故的分析和处理，并鉴定质量责任。</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4.18督促施工单位在工程验收后，整理工程交予资料和竣工图纸。</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4.19督促施工单位在规定工期内完工。</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b/>
          <w:sz w:val="28"/>
          <w:szCs w:val="28"/>
        </w:rPr>
        <w:t>三、项目承包方式及报价要求</w:t>
      </w:r>
      <w:bookmarkStart w:id="0" w:name="_GoBack"/>
      <w:bookmarkEnd w:id="0"/>
    </w:p>
    <w:p w:rsidR="00840C01" w:rsidRPr="00B44E31" w:rsidRDefault="00840C01" w:rsidP="00840C01">
      <w:pPr>
        <w:adjustRightInd w:val="0"/>
        <w:snapToGrid w:val="0"/>
        <w:spacing w:line="360" w:lineRule="auto"/>
        <w:jc w:val="left"/>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1、承包方式：</w:t>
      </w:r>
    </w:p>
    <w:p w:rsidR="00840C01" w:rsidRPr="00B44E31" w:rsidRDefault="00840C01" w:rsidP="00840C01">
      <w:pPr>
        <w:adjustRightInd w:val="0"/>
        <w:snapToGrid w:val="0"/>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本工程项目实行固定总价包干。</w:t>
      </w:r>
    </w:p>
    <w:p w:rsidR="00840C01" w:rsidRPr="00B44E31" w:rsidRDefault="00840C01" w:rsidP="00840C01">
      <w:pPr>
        <w:adjustRightInd w:val="0"/>
        <w:snapToGrid w:val="0"/>
        <w:spacing w:line="360" w:lineRule="auto"/>
        <w:jc w:val="left"/>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2、报价要求：</w:t>
      </w:r>
    </w:p>
    <w:p w:rsidR="00840C01" w:rsidRPr="00B44E31" w:rsidRDefault="00840C01" w:rsidP="00840C01">
      <w:pPr>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报价人的投标报价应包括该项目的所有服务费。</w:t>
      </w:r>
    </w:p>
    <w:p w:rsidR="00840C01" w:rsidRPr="00B44E31" w:rsidRDefault="00840C01" w:rsidP="00840C01">
      <w:pPr>
        <w:pStyle w:val="a3"/>
        <w:spacing w:line="360" w:lineRule="auto"/>
        <w:ind w:firstLineChars="0" w:firstLine="0"/>
        <w:rPr>
          <w:rFonts w:asciiTheme="minorEastAsia" w:eastAsiaTheme="minorEastAsia" w:hAnsiTheme="minorEastAsia" w:cs="仿宋"/>
          <w:b/>
          <w:bCs/>
          <w:color w:val="000000" w:themeColor="text1"/>
          <w:sz w:val="28"/>
          <w:szCs w:val="28"/>
        </w:rPr>
      </w:pPr>
      <w:r w:rsidRPr="00B44E31">
        <w:rPr>
          <w:rFonts w:asciiTheme="minorEastAsia" w:eastAsiaTheme="minorEastAsia" w:hAnsiTheme="minorEastAsia" w:cs="仿宋" w:hint="eastAsia"/>
          <w:b/>
          <w:bCs/>
          <w:color w:val="000000" w:themeColor="text1"/>
          <w:sz w:val="28"/>
          <w:szCs w:val="28"/>
        </w:rPr>
        <w:t>四、付款方式</w:t>
      </w:r>
    </w:p>
    <w:p w:rsidR="00840C01" w:rsidRPr="00B44E31" w:rsidRDefault="00840C01" w:rsidP="00840C01">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B44E31">
        <w:rPr>
          <w:rFonts w:asciiTheme="minorEastAsia" w:eastAsiaTheme="minorEastAsia" w:hAnsiTheme="minorEastAsia" w:cs="仿宋" w:hint="eastAsia"/>
          <w:color w:val="000000" w:themeColor="text1"/>
          <w:sz w:val="28"/>
          <w:szCs w:val="28"/>
        </w:rPr>
        <w:t>监理服务费于合同签订后招标人分二期支付给中标人</w:t>
      </w:r>
    </w:p>
    <w:p w:rsidR="00840C01" w:rsidRPr="00B44E31" w:rsidRDefault="00840C01" w:rsidP="00840C01">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B44E31">
        <w:rPr>
          <w:rFonts w:asciiTheme="minorEastAsia" w:eastAsiaTheme="minorEastAsia" w:hAnsiTheme="minorEastAsia" w:cs="仿宋" w:hint="eastAsia"/>
          <w:color w:val="000000" w:themeColor="text1"/>
          <w:sz w:val="28"/>
          <w:szCs w:val="28"/>
        </w:rPr>
        <w:t>1、第一期监理服务费于工程项目全部竣工验收合格后，招标人凭中</w:t>
      </w:r>
      <w:r w:rsidRPr="00B44E31">
        <w:rPr>
          <w:rFonts w:asciiTheme="minorEastAsia" w:eastAsiaTheme="minorEastAsia" w:hAnsiTheme="minorEastAsia" w:cs="仿宋" w:hint="eastAsia"/>
          <w:color w:val="000000" w:themeColor="text1"/>
          <w:sz w:val="28"/>
          <w:szCs w:val="28"/>
        </w:rPr>
        <w:lastRenderedPageBreak/>
        <w:t>标人提供的50％合同款的等额发票支付给中标人；</w:t>
      </w:r>
    </w:p>
    <w:p w:rsidR="00840C01" w:rsidRPr="00B44E31" w:rsidRDefault="00840C01" w:rsidP="00840C01">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B44E31">
        <w:rPr>
          <w:rFonts w:asciiTheme="minorEastAsia" w:eastAsiaTheme="minorEastAsia" w:hAnsiTheme="minorEastAsia" w:cs="仿宋" w:hint="eastAsia"/>
          <w:color w:val="000000" w:themeColor="text1"/>
          <w:sz w:val="28"/>
          <w:szCs w:val="28"/>
        </w:rPr>
        <w:t>2、第二期监理服务费于工程结算款经有资质的咨询公司审核后，招标人凭中标人提供的50％合同款的等额发票支付给中标人；</w:t>
      </w:r>
    </w:p>
    <w:p w:rsidR="00840C01" w:rsidRPr="00B44E31" w:rsidRDefault="00840C01" w:rsidP="00840C01">
      <w:pPr>
        <w:adjustRightInd w:val="0"/>
        <w:snapToGrid w:val="0"/>
        <w:spacing w:line="360" w:lineRule="auto"/>
        <w:jc w:val="left"/>
        <w:rPr>
          <w:rFonts w:asciiTheme="minorEastAsia" w:eastAsiaTheme="minorEastAsia" w:hAnsiTheme="minorEastAsia" w:cs="仿宋"/>
          <w:b/>
          <w:bCs/>
          <w:color w:val="000000" w:themeColor="text1"/>
          <w:sz w:val="28"/>
          <w:szCs w:val="28"/>
        </w:rPr>
      </w:pPr>
      <w:r w:rsidRPr="00B44E31">
        <w:rPr>
          <w:rFonts w:asciiTheme="minorEastAsia" w:eastAsiaTheme="minorEastAsia" w:hAnsiTheme="minorEastAsia" w:cs="仿宋" w:hint="eastAsia"/>
          <w:bCs/>
          <w:color w:val="000000" w:themeColor="text1"/>
          <w:sz w:val="28"/>
          <w:szCs w:val="28"/>
        </w:rPr>
        <w:t>4、中标人凭以下有效的文件由招标人在规定时间内支付合同价款。</w:t>
      </w:r>
    </w:p>
    <w:p w:rsidR="00840C01" w:rsidRPr="00B44E31" w:rsidRDefault="00840C01" w:rsidP="00840C01">
      <w:pPr>
        <w:adjustRightInd w:val="0"/>
        <w:snapToGrid w:val="0"/>
        <w:spacing w:line="360" w:lineRule="auto"/>
        <w:jc w:val="left"/>
        <w:rPr>
          <w:rFonts w:asciiTheme="minorEastAsia" w:eastAsiaTheme="minorEastAsia" w:hAnsiTheme="minorEastAsia" w:cs="仿宋"/>
          <w:bCs/>
          <w:color w:val="000000" w:themeColor="text1"/>
          <w:sz w:val="28"/>
          <w:szCs w:val="28"/>
        </w:rPr>
      </w:pPr>
      <w:r w:rsidRPr="00B44E31">
        <w:rPr>
          <w:rFonts w:asciiTheme="minorEastAsia" w:eastAsiaTheme="minorEastAsia" w:hAnsiTheme="minorEastAsia" w:cs="仿宋" w:hint="eastAsia"/>
          <w:bCs/>
          <w:color w:val="000000" w:themeColor="text1"/>
          <w:sz w:val="28"/>
          <w:szCs w:val="28"/>
        </w:rPr>
        <w:t>4.1合同复印件；</w:t>
      </w:r>
    </w:p>
    <w:p w:rsidR="00840C01" w:rsidRPr="00B44E31" w:rsidRDefault="00840C01" w:rsidP="00840C01">
      <w:pPr>
        <w:adjustRightInd w:val="0"/>
        <w:snapToGrid w:val="0"/>
        <w:spacing w:line="360" w:lineRule="auto"/>
        <w:jc w:val="left"/>
        <w:rPr>
          <w:rFonts w:asciiTheme="minorEastAsia" w:eastAsiaTheme="minorEastAsia" w:hAnsiTheme="minorEastAsia" w:cs="仿宋"/>
          <w:bCs/>
          <w:color w:val="000000" w:themeColor="text1"/>
          <w:sz w:val="28"/>
          <w:szCs w:val="28"/>
        </w:rPr>
      </w:pPr>
      <w:r w:rsidRPr="00B44E31">
        <w:rPr>
          <w:rFonts w:asciiTheme="minorEastAsia" w:eastAsiaTheme="minorEastAsia" w:hAnsiTheme="minorEastAsia" w:cs="仿宋" w:hint="eastAsia"/>
          <w:bCs/>
          <w:color w:val="000000" w:themeColor="text1"/>
          <w:sz w:val="28"/>
          <w:szCs w:val="28"/>
        </w:rPr>
        <w:t>4.2中标人开具的正式发票。</w:t>
      </w:r>
    </w:p>
    <w:p w:rsidR="00840C01" w:rsidRPr="00B44E31" w:rsidRDefault="00840C01" w:rsidP="00840C01">
      <w:pPr>
        <w:spacing w:line="360" w:lineRule="auto"/>
        <w:outlineLvl w:val="2"/>
        <w:rPr>
          <w:rFonts w:asciiTheme="minorEastAsia" w:eastAsiaTheme="minorEastAsia" w:hAnsiTheme="minorEastAsia" w:cs="仿宋"/>
          <w:b/>
          <w:sz w:val="28"/>
          <w:szCs w:val="28"/>
        </w:rPr>
      </w:pPr>
      <w:r w:rsidRPr="00B44E31">
        <w:rPr>
          <w:rFonts w:asciiTheme="minorEastAsia" w:eastAsiaTheme="minorEastAsia" w:hAnsiTheme="minorEastAsia" w:cs="仿宋" w:hint="eastAsia"/>
          <w:b/>
          <w:sz w:val="28"/>
          <w:szCs w:val="28"/>
        </w:rPr>
        <w:t>五、售后服务</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bCs/>
          <w:sz w:val="28"/>
          <w:szCs w:val="28"/>
        </w:rPr>
        <w:t>1、报价人于工程监理项目竣工后应指定监理质保期负责人，其通信工具应保持畅通。</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bCs/>
          <w:sz w:val="28"/>
          <w:szCs w:val="28"/>
        </w:rPr>
        <w:t>2、</w:t>
      </w:r>
      <w:r w:rsidRPr="00B44E31">
        <w:rPr>
          <w:rFonts w:asciiTheme="minorEastAsia" w:eastAsiaTheme="minorEastAsia" w:hAnsiTheme="minorEastAsia" w:cs="仿宋" w:hint="eastAsia"/>
          <w:sz w:val="28"/>
          <w:szCs w:val="28"/>
        </w:rPr>
        <w:t>督促完善签署工程保修协议，督促施工单位回访。</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3、督促施工单位及时完成未完工程尾项，协调建设单位督促施工单位按照国家有关规定和保修协议开展维修工作，修补工程出现的缺陷，保证维修工作顺利进行。</w:t>
      </w:r>
    </w:p>
    <w:p w:rsidR="00840C01" w:rsidRPr="00B44E31" w:rsidRDefault="00840C01" w:rsidP="00840C01">
      <w:pPr>
        <w:spacing w:line="360" w:lineRule="auto"/>
        <w:rPr>
          <w:rFonts w:asciiTheme="minorEastAsia" w:eastAsiaTheme="minorEastAsia" w:hAnsiTheme="minorEastAsia" w:cs="仿宋"/>
          <w:sz w:val="28"/>
          <w:szCs w:val="28"/>
        </w:rPr>
      </w:pPr>
      <w:r w:rsidRPr="00B44E31">
        <w:rPr>
          <w:rFonts w:asciiTheme="minorEastAsia" w:eastAsiaTheme="minorEastAsia" w:hAnsiTheme="minorEastAsia" w:cs="仿宋" w:hint="eastAsia"/>
          <w:sz w:val="28"/>
          <w:szCs w:val="28"/>
        </w:rPr>
        <w:t>4、保修期间如工程出现质量问题，接建设单位通知后，参与调查、分析，确定发生工程质量问题的原因和责任，共同研究修补措施，并负责监督责任单位的修补工作。</w:t>
      </w:r>
    </w:p>
    <w:p w:rsidR="00840C01" w:rsidRPr="00B44E31" w:rsidRDefault="00840C01" w:rsidP="00840C01">
      <w:pPr>
        <w:rPr>
          <w:rFonts w:asciiTheme="minorEastAsia" w:eastAsiaTheme="minorEastAsia" w:hAnsiTheme="minorEastAsia" w:cs="仿宋"/>
          <w:bCs/>
          <w:sz w:val="28"/>
          <w:szCs w:val="28"/>
        </w:rPr>
      </w:pPr>
      <w:r w:rsidRPr="00B44E31">
        <w:rPr>
          <w:rFonts w:asciiTheme="minorEastAsia" w:eastAsiaTheme="minorEastAsia" w:hAnsiTheme="minorEastAsia" w:cs="仿宋" w:hint="eastAsia"/>
          <w:bCs/>
          <w:sz w:val="28"/>
          <w:szCs w:val="28"/>
        </w:rPr>
        <w:t>5、报价人接到招标人的质保维修通知后，必须在4小时内响应，24小时内派出监理人员前来联系商讨维修事宜。</w:t>
      </w:r>
    </w:p>
    <w:p w:rsidR="00EA157F" w:rsidRPr="00B44E31" w:rsidRDefault="00E62AA9" w:rsidP="00840C01">
      <w:pPr>
        <w:rPr>
          <w:rFonts w:asciiTheme="minorEastAsia" w:eastAsiaTheme="minorEastAsia" w:hAnsiTheme="minorEastAsia"/>
          <w:sz w:val="28"/>
          <w:szCs w:val="28"/>
        </w:rPr>
      </w:pPr>
      <w:r w:rsidRPr="00B44E31">
        <w:rPr>
          <w:rFonts w:asciiTheme="minorEastAsia" w:eastAsiaTheme="minorEastAsia" w:hAnsiTheme="minorEastAsia" w:hint="eastAsia"/>
          <w:b/>
          <w:bCs/>
          <w:sz w:val="28"/>
          <w:szCs w:val="28"/>
        </w:rPr>
        <w:t>六、项目询价</w:t>
      </w:r>
      <w:r w:rsidR="00EA157F" w:rsidRPr="00B44E31">
        <w:rPr>
          <w:rFonts w:asciiTheme="minorEastAsia" w:eastAsiaTheme="minorEastAsia" w:hAnsiTheme="minorEastAsia" w:hint="eastAsia"/>
          <w:b/>
          <w:bCs/>
          <w:sz w:val="28"/>
          <w:szCs w:val="28"/>
        </w:rPr>
        <w:t>邀请发出时间：</w:t>
      </w:r>
      <w:r w:rsidRPr="00B44E31">
        <w:rPr>
          <w:rFonts w:asciiTheme="minorEastAsia" w:eastAsiaTheme="minorEastAsia" w:hAnsiTheme="minorEastAsia" w:hint="eastAsia"/>
          <w:sz w:val="28"/>
          <w:szCs w:val="28"/>
        </w:rPr>
        <w:t xml:space="preserve">    2022</w:t>
      </w:r>
      <w:r w:rsidR="00EA157F" w:rsidRPr="00B44E31">
        <w:rPr>
          <w:rFonts w:asciiTheme="minorEastAsia" w:eastAsiaTheme="minorEastAsia" w:hAnsiTheme="minorEastAsia" w:hint="eastAsia"/>
          <w:sz w:val="28"/>
          <w:szCs w:val="28"/>
        </w:rPr>
        <w:t>年</w:t>
      </w:r>
      <w:r w:rsidR="00840C01" w:rsidRPr="00B44E31">
        <w:rPr>
          <w:rFonts w:asciiTheme="minorEastAsia" w:eastAsiaTheme="minorEastAsia" w:hAnsiTheme="minorEastAsia" w:hint="eastAsia"/>
          <w:sz w:val="28"/>
          <w:szCs w:val="28"/>
        </w:rPr>
        <w:t>7</w:t>
      </w:r>
      <w:r w:rsidR="00EA157F" w:rsidRPr="00B44E31">
        <w:rPr>
          <w:rFonts w:asciiTheme="minorEastAsia" w:eastAsiaTheme="minorEastAsia" w:hAnsiTheme="minorEastAsia" w:hint="eastAsia"/>
          <w:sz w:val="28"/>
          <w:szCs w:val="28"/>
        </w:rPr>
        <w:t>月</w:t>
      </w:r>
      <w:r w:rsidR="00840C01" w:rsidRPr="00B44E31">
        <w:rPr>
          <w:rFonts w:asciiTheme="minorEastAsia" w:eastAsiaTheme="minorEastAsia" w:hAnsiTheme="minorEastAsia" w:hint="eastAsia"/>
          <w:sz w:val="28"/>
          <w:szCs w:val="28"/>
        </w:rPr>
        <w:t>22</w:t>
      </w:r>
      <w:r w:rsidR="00EA157F" w:rsidRPr="00B44E31">
        <w:rPr>
          <w:rFonts w:asciiTheme="minorEastAsia" w:eastAsiaTheme="minorEastAsia" w:hAnsiTheme="minorEastAsia" w:hint="eastAsia"/>
          <w:sz w:val="28"/>
          <w:szCs w:val="28"/>
        </w:rPr>
        <w:t>日。</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b/>
          <w:bCs/>
          <w:sz w:val="28"/>
          <w:szCs w:val="28"/>
        </w:rPr>
        <w:t>七、项目报价报价截止时间：</w:t>
      </w:r>
      <w:r w:rsidRPr="00B44E31">
        <w:rPr>
          <w:rFonts w:asciiTheme="minorEastAsia" w:eastAsiaTheme="minorEastAsia" w:hAnsiTheme="minorEastAsia"/>
          <w:b/>
          <w:bCs/>
          <w:sz w:val="28"/>
          <w:szCs w:val="28"/>
        </w:rPr>
        <w:t xml:space="preserve">    </w:t>
      </w:r>
      <w:r w:rsidR="00E62AA9" w:rsidRPr="00B44E31">
        <w:rPr>
          <w:rFonts w:asciiTheme="minorEastAsia" w:eastAsiaTheme="minorEastAsia" w:hAnsiTheme="minorEastAsia" w:hint="eastAsia"/>
          <w:sz w:val="28"/>
          <w:szCs w:val="28"/>
        </w:rPr>
        <w:t>2022</w:t>
      </w:r>
      <w:r w:rsidRPr="00B44E31">
        <w:rPr>
          <w:rFonts w:asciiTheme="minorEastAsia" w:eastAsiaTheme="minorEastAsia" w:hAnsiTheme="minorEastAsia" w:hint="eastAsia"/>
          <w:sz w:val="28"/>
          <w:szCs w:val="28"/>
        </w:rPr>
        <w:t>年</w:t>
      </w:r>
      <w:r w:rsidR="00840C01" w:rsidRPr="00B44E31">
        <w:rPr>
          <w:rFonts w:asciiTheme="minorEastAsia" w:eastAsiaTheme="minorEastAsia" w:hAnsiTheme="minorEastAsia" w:hint="eastAsia"/>
          <w:sz w:val="28"/>
          <w:szCs w:val="28"/>
        </w:rPr>
        <w:t>7</w:t>
      </w:r>
      <w:r w:rsidRPr="00B44E31">
        <w:rPr>
          <w:rFonts w:asciiTheme="minorEastAsia" w:eastAsiaTheme="minorEastAsia" w:hAnsiTheme="minorEastAsia" w:hint="eastAsia"/>
          <w:sz w:val="28"/>
          <w:szCs w:val="28"/>
        </w:rPr>
        <w:t>月</w:t>
      </w:r>
      <w:r w:rsidR="00840C01" w:rsidRPr="00B44E31">
        <w:rPr>
          <w:rFonts w:asciiTheme="minorEastAsia" w:eastAsiaTheme="minorEastAsia" w:hAnsiTheme="minorEastAsia" w:hint="eastAsia"/>
          <w:sz w:val="28"/>
          <w:szCs w:val="28"/>
        </w:rPr>
        <w:t>28</w:t>
      </w:r>
      <w:r w:rsidRPr="00B44E31">
        <w:rPr>
          <w:rFonts w:asciiTheme="minorEastAsia" w:eastAsiaTheme="minorEastAsia" w:hAnsiTheme="minorEastAsia" w:hint="eastAsia"/>
          <w:sz w:val="28"/>
          <w:szCs w:val="28"/>
        </w:rPr>
        <w:t>日17时。</w:t>
      </w:r>
    </w:p>
    <w:p w:rsidR="00EA157F" w:rsidRPr="00B44E31" w:rsidRDefault="00EA157F" w:rsidP="00EA157F">
      <w:pPr>
        <w:rPr>
          <w:rFonts w:asciiTheme="minorEastAsia" w:eastAsiaTheme="minorEastAsia" w:hAnsiTheme="minorEastAsia"/>
          <w:b/>
          <w:bCs/>
          <w:sz w:val="28"/>
          <w:szCs w:val="28"/>
        </w:rPr>
      </w:pPr>
      <w:r w:rsidRPr="00B44E31">
        <w:rPr>
          <w:rFonts w:asciiTheme="minorEastAsia" w:eastAsiaTheme="minorEastAsia" w:hAnsiTheme="minorEastAsia" w:hint="eastAsia"/>
          <w:b/>
          <w:bCs/>
          <w:sz w:val="28"/>
          <w:szCs w:val="28"/>
        </w:rPr>
        <w:t>八、邀请人名称、地址和联系方式</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1、名称：南方医科大学口腔医院（广东省口腔医院）</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2、联系地址：广州市海珠区江南大道南368号连州楼3楼总务科</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lastRenderedPageBreak/>
        <w:t>3、联系部门：总务科</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4、联系人：刘先生、陈小姐</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5、联系电话：020-84427043</w:t>
      </w:r>
    </w:p>
    <w:p w:rsidR="00EA157F" w:rsidRPr="00B44E31" w:rsidRDefault="00EA157F" w:rsidP="00EA157F">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6、邮箱：</w:t>
      </w:r>
      <w:hyperlink r:id="rId8" w:history="1">
        <w:r w:rsidRPr="00B44E31">
          <w:rPr>
            <w:rStyle w:val="a7"/>
            <w:rFonts w:asciiTheme="minorEastAsia" w:eastAsiaTheme="minorEastAsia" w:hAnsiTheme="minorEastAsia" w:hint="eastAsia"/>
            <w:sz w:val="28"/>
            <w:szCs w:val="28"/>
          </w:rPr>
          <w:t>nky_zwk@163.com</w:t>
        </w:r>
      </w:hyperlink>
    </w:p>
    <w:p w:rsidR="00EA157F" w:rsidRPr="00B44E31" w:rsidRDefault="00EA157F" w:rsidP="00EA157F">
      <w:pPr>
        <w:rPr>
          <w:rFonts w:asciiTheme="minorEastAsia" w:eastAsiaTheme="minorEastAsia" w:hAnsiTheme="minorEastAsia"/>
          <w:b/>
          <w:bCs/>
          <w:sz w:val="28"/>
          <w:szCs w:val="28"/>
        </w:rPr>
      </w:pPr>
      <w:r w:rsidRPr="00B44E31">
        <w:rPr>
          <w:rFonts w:asciiTheme="minorEastAsia" w:eastAsiaTheme="minorEastAsia" w:hAnsiTheme="minorEastAsia" w:hint="eastAsia"/>
          <w:b/>
          <w:bCs/>
          <w:sz w:val="28"/>
          <w:szCs w:val="28"/>
        </w:rPr>
        <w:t>九、录用原则</w:t>
      </w:r>
    </w:p>
    <w:p w:rsidR="00840C01" w:rsidRPr="00B44E31" w:rsidRDefault="00840C01" w:rsidP="00840C01">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1、同等条件下，报价低者被录用。</w:t>
      </w:r>
    </w:p>
    <w:p w:rsidR="00840C01" w:rsidRPr="00B44E31" w:rsidRDefault="00840C01" w:rsidP="00840C01">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2、超出截止日期的报价将不被采纳，报价文件以密封形式以邮递或人工接收时间为期，报价须满足最少三家或以上（报价文件加盖公章，密封处加盖公章）。</w:t>
      </w:r>
    </w:p>
    <w:p w:rsidR="00840C01" w:rsidRPr="00B44E31" w:rsidRDefault="00840C01" w:rsidP="00840C01">
      <w:pP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3、如所有公司对此项目的报价都超过10万元，总务科即将此项目交给招标采购中心进行磋商性谈判采购。</w:t>
      </w:r>
    </w:p>
    <w:p w:rsidR="00EA157F" w:rsidRPr="00B44E31" w:rsidRDefault="00EA157F" w:rsidP="00B44E31">
      <w:pPr>
        <w:ind w:firstLineChars="350" w:firstLine="980"/>
        <w:jc w:val="right"/>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 xml:space="preserve"> 南方医科大学口腔医院（广东省口腔医院）</w:t>
      </w:r>
    </w:p>
    <w:p w:rsidR="00EA157F" w:rsidRPr="00B44E31" w:rsidRDefault="006C5404" w:rsidP="00B44E31">
      <w:pPr>
        <w:ind w:firstLineChars="350" w:firstLine="980"/>
        <w:jc w:val="center"/>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 xml:space="preserve">             </w:t>
      </w:r>
      <w:r w:rsidR="00EA157F" w:rsidRPr="00B44E31">
        <w:rPr>
          <w:rFonts w:asciiTheme="minorEastAsia" w:eastAsiaTheme="minorEastAsia" w:hAnsiTheme="minorEastAsia" w:hint="eastAsia"/>
          <w:sz w:val="28"/>
          <w:szCs w:val="28"/>
        </w:rPr>
        <w:t>总务科</w:t>
      </w:r>
    </w:p>
    <w:p w:rsidR="00335B92" w:rsidRPr="008D1F5A" w:rsidRDefault="00EC58A8" w:rsidP="008D1F5A">
      <w:pPr>
        <w:jc w:val="left"/>
        <w:rPr>
          <w:rFonts w:asciiTheme="minorEastAsia" w:eastAsiaTheme="minorEastAsia" w:hAnsiTheme="minorEastAsia"/>
          <w:sz w:val="28"/>
          <w:szCs w:val="28"/>
        </w:rPr>
      </w:pPr>
      <w:r w:rsidRPr="00B44E31">
        <w:rPr>
          <w:rFonts w:asciiTheme="minorEastAsia" w:eastAsiaTheme="minorEastAsia" w:hAnsiTheme="minorEastAsia" w:hint="eastAsia"/>
          <w:sz w:val="28"/>
          <w:szCs w:val="28"/>
        </w:rPr>
        <w:t xml:space="preserve">                      </w:t>
      </w:r>
      <w:r w:rsidR="006C5404" w:rsidRPr="00B44E31">
        <w:rPr>
          <w:rFonts w:asciiTheme="minorEastAsia" w:eastAsiaTheme="minorEastAsia" w:hAnsiTheme="minorEastAsia" w:hint="eastAsia"/>
          <w:sz w:val="28"/>
          <w:szCs w:val="28"/>
        </w:rPr>
        <w:t xml:space="preserve">         </w:t>
      </w:r>
      <w:r w:rsidR="00E62AA9" w:rsidRPr="00B44E31">
        <w:rPr>
          <w:rFonts w:asciiTheme="minorEastAsia" w:eastAsiaTheme="minorEastAsia" w:hAnsiTheme="minorEastAsia" w:hint="eastAsia"/>
          <w:sz w:val="28"/>
          <w:szCs w:val="28"/>
        </w:rPr>
        <w:t xml:space="preserve">  2022</w:t>
      </w:r>
      <w:r w:rsidR="00EA157F" w:rsidRPr="00B44E31">
        <w:rPr>
          <w:rFonts w:asciiTheme="minorEastAsia" w:eastAsiaTheme="minorEastAsia" w:hAnsiTheme="minorEastAsia" w:hint="eastAsia"/>
          <w:sz w:val="28"/>
          <w:szCs w:val="28"/>
        </w:rPr>
        <w:t>年</w:t>
      </w:r>
      <w:r w:rsidR="00CE2CAE">
        <w:rPr>
          <w:rFonts w:asciiTheme="minorEastAsia" w:eastAsiaTheme="minorEastAsia" w:hAnsiTheme="minorEastAsia" w:hint="eastAsia"/>
          <w:sz w:val="28"/>
          <w:szCs w:val="28"/>
        </w:rPr>
        <w:t>7</w:t>
      </w:r>
      <w:r w:rsidR="00EA157F" w:rsidRPr="00B44E31">
        <w:rPr>
          <w:rFonts w:asciiTheme="minorEastAsia" w:eastAsiaTheme="minorEastAsia" w:hAnsiTheme="minorEastAsia" w:hint="eastAsia"/>
          <w:sz w:val="28"/>
          <w:szCs w:val="28"/>
        </w:rPr>
        <w:t>月</w:t>
      </w:r>
      <w:r w:rsidR="00CE2CAE">
        <w:rPr>
          <w:rFonts w:asciiTheme="minorEastAsia" w:eastAsiaTheme="minorEastAsia" w:hAnsiTheme="minorEastAsia" w:hint="eastAsia"/>
          <w:sz w:val="28"/>
          <w:szCs w:val="28"/>
        </w:rPr>
        <w:t>19</w:t>
      </w:r>
      <w:r w:rsidR="00EA157F" w:rsidRPr="00B44E31">
        <w:rPr>
          <w:rFonts w:asciiTheme="minorEastAsia" w:eastAsiaTheme="minorEastAsia" w:hAnsiTheme="minorEastAsia" w:hint="eastAsia"/>
          <w:sz w:val="28"/>
          <w:szCs w:val="28"/>
        </w:rPr>
        <w:t>日</w:t>
      </w:r>
    </w:p>
    <w:sectPr w:rsidR="00335B92" w:rsidRPr="008D1F5A"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BBB" w:rsidRDefault="00C57BBB" w:rsidP="002665CA">
      <w:r>
        <w:separator/>
      </w:r>
    </w:p>
  </w:endnote>
  <w:endnote w:type="continuationSeparator" w:id="1">
    <w:p w:rsidR="00C57BBB" w:rsidRDefault="00C57BBB"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00000000" w:usb2="00000016" w:usb3="00000000" w:csb0="00040001" w:csb1="00000000"/>
  </w:font>
  <w:font w:name="Hiragino Sans GB">
    <w:altName w:val="宋体"/>
    <w:charset w:val="86"/>
    <w:family w:val="auto"/>
    <w:pitch w:val="default"/>
    <w:sig w:usb0="00000000" w:usb1="00000000" w:usb2="00000016" w:usb3="00000000" w:csb0="0006000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E948ED">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E948ED">
    <w:pPr>
      <w:pStyle w:val="a5"/>
      <w:jc w:val="center"/>
    </w:pPr>
    <w:r w:rsidRPr="00E948ED">
      <w:fldChar w:fldCharType="begin"/>
    </w:r>
    <w:r w:rsidR="001B1C2D">
      <w:instrText>PAGE   \* MERGEFORMAT</w:instrText>
    </w:r>
    <w:r w:rsidRPr="00E948ED">
      <w:fldChar w:fldCharType="separate"/>
    </w:r>
    <w:r w:rsidR="00454415" w:rsidRPr="00454415">
      <w:rPr>
        <w:noProof/>
        <w:lang w:val="zh-CN"/>
      </w:rPr>
      <w:t>7</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BBB" w:rsidRDefault="00C57BBB" w:rsidP="002665CA">
      <w:r>
        <w:separator/>
      </w:r>
    </w:p>
  </w:footnote>
  <w:footnote w:type="continuationSeparator" w:id="1">
    <w:p w:rsidR="00C57BBB" w:rsidRDefault="00C57BBB"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054267A4"/>
    <w:multiLevelType w:val="multilevel"/>
    <w:tmpl w:val="054267A4"/>
    <w:lvl w:ilvl="0">
      <w:start w:val="1"/>
      <w:numFmt w:val="decimal"/>
      <w:lvlText w:val="%1."/>
      <w:lvlJc w:val="left"/>
      <w:pPr>
        <w:tabs>
          <w:tab w:val="num" w:pos="1020"/>
        </w:tabs>
        <w:ind w:left="102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0D4DBB"/>
    <w:rsid w:val="001628D0"/>
    <w:rsid w:val="001B1C2D"/>
    <w:rsid w:val="001B2006"/>
    <w:rsid w:val="001F1CF8"/>
    <w:rsid w:val="001F46FB"/>
    <w:rsid w:val="00200CFA"/>
    <w:rsid w:val="00231623"/>
    <w:rsid w:val="002363D8"/>
    <w:rsid w:val="00243994"/>
    <w:rsid w:val="002665CA"/>
    <w:rsid w:val="002C52B3"/>
    <w:rsid w:val="00311D16"/>
    <w:rsid w:val="00325167"/>
    <w:rsid w:val="00335B92"/>
    <w:rsid w:val="0034561E"/>
    <w:rsid w:val="003601C1"/>
    <w:rsid w:val="003D24B8"/>
    <w:rsid w:val="003F122E"/>
    <w:rsid w:val="00454415"/>
    <w:rsid w:val="004572E5"/>
    <w:rsid w:val="00495E5F"/>
    <w:rsid w:val="00497AC5"/>
    <w:rsid w:val="004F6F7D"/>
    <w:rsid w:val="00511FAF"/>
    <w:rsid w:val="005C6B08"/>
    <w:rsid w:val="005D774F"/>
    <w:rsid w:val="0065756D"/>
    <w:rsid w:val="00695D76"/>
    <w:rsid w:val="006C123B"/>
    <w:rsid w:val="006C5404"/>
    <w:rsid w:val="006F2E49"/>
    <w:rsid w:val="007C047B"/>
    <w:rsid w:val="007F4DE4"/>
    <w:rsid w:val="00836C2A"/>
    <w:rsid w:val="00840C01"/>
    <w:rsid w:val="00856686"/>
    <w:rsid w:val="008879E1"/>
    <w:rsid w:val="008A58F7"/>
    <w:rsid w:val="008D1F5A"/>
    <w:rsid w:val="00911BA8"/>
    <w:rsid w:val="00955B29"/>
    <w:rsid w:val="009B5BC3"/>
    <w:rsid w:val="00A0275E"/>
    <w:rsid w:val="00A74840"/>
    <w:rsid w:val="00AF0A8A"/>
    <w:rsid w:val="00B44E31"/>
    <w:rsid w:val="00B9087E"/>
    <w:rsid w:val="00B946D3"/>
    <w:rsid w:val="00BE4EEC"/>
    <w:rsid w:val="00C37CA1"/>
    <w:rsid w:val="00C57BBB"/>
    <w:rsid w:val="00C83E65"/>
    <w:rsid w:val="00CE2CAE"/>
    <w:rsid w:val="00D40F4C"/>
    <w:rsid w:val="00D77912"/>
    <w:rsid w:val="00DA2F96"/>
    <w:rsid w:val="00DB257E"/>
    <w:rsid w:val="00DC3855"/>
    <w:rsid w:val="00DC6229"/>
    <w:rsid w:val="00DE2E88"/>
    <w:rsid w:val="00DF4934"/>
    <w:rsid w:val="00E62AA9"/>
    <w:rsid w:val="00E948ED"/>
    <w:rsid w:val="00EA157F"/>
    <w:rsid w:val="00EB5753"/>
    <w:rsid w:val="00EC58A8"/>
    <w:rsid w:val="00EF07A0"/>
    <w:rsid w:val="00F167FE"/>
    <w:rsid w:val="00F26CCB"/>
    <w:rsid w:val="00F87A26"/>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1">
    <w:name w:val="heading 1"/>
    <w:basedOn w:val="a"/>
    <w:next w:val="a"/>
    <w:link w:val="1Char"/>
    <w:qFormat/>
    <w:rsid w:val="00EF07A0"/>
    <w:pPr>
      <w:keepNext/>
      <w:keepLines/>
      <w:spacing w:before="340" w:after="330" w:line="578" w:lineRule="auto"/>
      <w:outlineLvl w:val="0"/>
    </w:pPr>
    <w:rPr>
      <w:b/>
      <w:bCs/>
      <w:kern w:val="44"/>
      <w:sz w:val="44"/>
      <w:szCs w:val="4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 w:type="character" w:customStyle="1" w:styleId="1Char">
    <w:name w:val="标题 1 Char"/>
    <w:basedOn w:val="a0"/>
    <w:link w:val="1"/>
    <w:rsid w:val="00EF07A0"/>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41</cp:revision>
  <dcterms:created xsi:type="dcterms:W3CDTF">2020-09-10T07:44:00Z</dcterms:created>
  <dcterms:modified xsi:type="dcterms:W3CDTF">2022-07-19T07:04:00Z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