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5024FB">
      <w:pPr>
        <w:pStyle w:val="1"/>
        <w:jc w:val="center"/>
      </w:pPr>
      <w:r>
        <w:rPr>
          <w:rFonts w:hint="eastAsia"/>
        </w:rPr>
        <w:t>南方医科大学口腔医院（广东省口腔医院）</w:t>
      </w:r>
      <w:r w:rsidR="00CB35CD" w:rsidRPr="00CB35CD">
        <w:rPr>
          <w:rFonts w:hint="eastAsia"/>
        </w:rPr>
        <w:t>流式细胞分析仪和流式细胞分选仪</w:t>
      </w:r>
      <w:r>
        <w:t>项目市场调研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一批</w:t>
      </w:r>
      <w:r w:rsidR="00CB35CD" w:rsidRPr="00CB35C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流式细胞分析仪和流式细胞分选仪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的市场动态情况，现邀请有意向的设备生产企业或经营企业根据</w:t>
      </w:r>
      <w:r w:rsidR="000E3DAB" w:rsidRPr="000E3DAB">
        <w:rPr>
          <w:rFonts w:asciiTheme="minorEastAsia" w:hAnsiTheme="minorEastAsia" w:hint="eastAsia"/>
          <w:sz w:val="28"/>
          <w:szCs w:val="28"/>
          <w:shd w:val="clear" w:color="auto" w:fill="FFFFFF"/>
        </w:rPr>
        <w:t>广东省口腔医学研究院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的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CB35CD" w:rsidRPr="00CB35CD" w:rsidRDefault="00D34D0A" w:rsidP="00D34D0A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NYKQ-</w:t>
      </w:r>
      <w:r w:rsidR="00CD2DE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WZ</w:t>
      </w:r>
      <w:r w:rsidR="004F24C4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SY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DY00</w:t>
      </w:r>
      <w:r w:rsidR="00CB35C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4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EA0E7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</w:t>
      </w:r>
      <w:r w:rsidR="00863620">
        <w:rPr>
          <w:rFonts w:asciiTheme="minorEastAsia" w:hAnsiTheme="minorEastAsia" w:hint="eastAsia"/>
          <w:sz w:val="28"/>
          <w:szCs w:val="28"/>
          <w:shd w:val="clear" w:color="auto" w:fill="FFFFFF"/>
        </w:rPr>
        <w:t>序号及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9E50A5">
      <w:pPr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W w:w="9060" w:type="dxa"/>
        <w:tblInd w:w="92" w:type="dxa"/>
        <w:tblLook w:val="04A0"/>
      </w:tblPr>
      <w:tblGrid>
        <w:gridCol w:w="1040"/>
        <w:gridCol w:w="2760"/>
        <w:gridCol w:w="1040"/>
        <w:gridCol w:w="4220"/>
      </w:tblGrid>
      <w:tr w:rsidR="00751ED2" w:rsidRPr="00751ED2" w:rsidTr="00751ED2">
        <w:trPr>
          <w:trHeight w:val="3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751ED2" w:rsidRDefault="00751ED2" w:rsidP="00751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1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751ED2" w:rsidRDefault="00751ED2" w:rsidP="00751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1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751ED2" w:rsidRDefault="00751ED2" w:rsidP="00751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1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751ED2" w:rsidRDefault="00751ED2" w:rsidP="00751E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1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51ED2" w:rsidRPr="00751ED2" w:rsidTr="00A81B61">
        <w:trPr>
          <w:trHeight w:val="560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1C2284" w:rsidRDefault="00A81B61" w:rsidP="001C2284">
            <w:pPr>
              <w:widowControl/>
              <w:jc w:val="center"/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设备</w:t>
            </w:r>
            <w:r w:rsidR="001C2284" w:rsidRPr="001C2284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1C2284" w:rsidRDefault="00A81B61" w:rsidP="00A81B61">
            <w:pPr>
              <w:widowControl/>
              <w:jc w:val="center"/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A81B61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流式细胞分析仪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D2" w:rsidRPr="001C2284" w:rsidRDefault="00751ED2" w:rsidP="00A81B61">
            <w:pPr>
              <w:widowControl/>
              <w:jc w:val="center"/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1C2284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D2" w:rsidRPr="001C2284" w:rsidRDefault="00A81B61" w:rsidP="001C2284">
            <w:pPr>
              <w:widowControl/>
              <w:jc w:val="center"/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A81B61"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  <w:t>5激光18色</w:t>
            </w:r>
          </w:p>
        </w:tc>
      </w:tr>
      <w:tr w:rsidR="00A81B61" w:rsidRPr="00751ED2" w:rsidTr="00751ED2">
        <w:trPr>
          <w:trHeight w:val="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61" w:rsidRPr="001C2284" w:rsidRDefault="00A81B61" w:rsidP="001C2284">
            <w:pPr>
              <w:widowControl/>
              <w:jc w:val="center"/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设备2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61" w:rsidRPr="001C2284" w:rsidRDefault="00A81B61" w:rsidP="001C2284">
            <w:pPr>
              <w:widowControl/>
              <w:jc w:val="center"/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</w:pPr>
            <w:r w:rsidRPr="00A81B61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流式细胞分选仪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61" w:rsidRPr="001C2284" w:rsidRDefault="00A81B61" w:rsidP="001C2284">
            <w:pPr>
              <w:widowControl/>
              <w:jc w:val="center"/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61" w:rsidRDefault="00A81B61" w:rsidP="001C2284">
            <w:pPr>
              <w:widowControl/>
              <w:jc w:val="center"/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</w:pPr>
            <w:r w:rsidRPr="00A81B61"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  <w:t>4激光14色</w:t>
            </w:r>
          </w:p>
        </w:tc>
      </w:tr>
    </w:tbl>
    <w:p w:rsidR="00751ED2" w:rsidRPr="00751ED2" w:rsidRDefault="00751ED2" w:rsidP="000C7BEE">
      <w:pPr>
        <w:rPr>
          <w:b/>
        </w:rPr>
      </w:pPr>
    </w:p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>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产品资料：产品彩页、产品详细参数及配置清单、医疗器械注册证和登记表（在国家相关网站查询打印件加盖公章）、产品的生产厂家授权函（原则上要求厂家或一级代理参与，生产厂家直接参与除外）等；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（4）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所报产品需配套一次性试剂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耗材使用的，提供已在广东省或广州市医用耗材交易平台备案及试剂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耗材单价并提供平台编码；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lastRenderedPageBreak/>
        <w:t>（5）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所报产品可否收费，提供使用单位收费情况或产品适用的收费编码；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（6）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八、</w:t>
      </w:r>
      <w:r w:rsidRPr="00A14C4B">
        <w:rPr>
          <w:rStyle w:val="a6"/>
          <w:rFonts w:hint="eastAsia"/>
          <w:sz w:val="28"/>
          <w:szCs w:val="28"/>
        </w:rPr>
        <w:t>召开现场市场调研会议，供应商当天需出示绿码进医院参与调研工作。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B2" w:rsidRDefault="00512FB2" w:rsidP="00E45983">
      <w:r>
        <w:separator/>
      </w:r>
    </w:p>
  </w:endnote>
  <w:endnote w:type="continuationSeparator" w:id="1">
    <w:p w:rsidR="00512FB2" w:rsidRDefault="00512FB2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B2" w:rsidRDefault="00512FB2" w:rsidP="00E45983">
      <w:r>
        <w:separator/>
      </w:r>
    </w:p>
  </w:footnote>
  <w:footnote w:type="continuationSeparator" w:id="1">
    <w:p w:rsidR="00512FB2" w:rsidRDefault="00512FB2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C7BEE"/>
    <w:rsid w:val="000D2D6B"/>
    <w:rsid w:val="000E3DAB"/>
    <w:rsid w:val="00153817"/>
    <w:rsid w:val="001A569A"/>
    <w:rsid w:val="001C2284"/>
    <w:rsid w:val="001C4DFD"/>
    <w:rsid w:val="001E7162"/>
    <w:rsid w:val="00201F33"/>
    <w:rsid w:val="00256D50"/>
    <w:rsid w:val="0026166E"/>
    <w:rsid w:val="002A7250"/>
    <w:rsid w:val="003776FD"/>
    <w:rsid w:val="00390ED0"/>
    <w:rsid w:val="00420176"/>
    <w:rsid w:val="004C3F28"/>
    <w:rsid w:val="004F24C4"/>
    <w:rsid w:val="005024FB"/>
    <w:rsid w:val="00512FB2"/>
    <w:rsid w:val="005503A5"/>
    <w:rsid w:val="005B7D31"/>
    <w:rsid w:val="00651DF2"/>
    <w:rsid w:val="006C4CD2"/>
    <w:rsid w:val="00706F40"/>
    <w:rsid w:val="00751ED2"/>
    <w:rsid w:val="00793081"/>
    <w:rsid w:val="007D0FA4"/>
    <w:rsid w:val="008008CE"/>
    <w:rsid w:val="00863620"/>
    <w:rsid w:val="00877D22"/>
    <w:rsid w:val="008E4946"/>
    <w:rsid w:val="00976848"/>
    <w:rsid w:val="009E50A5"/>
    <w:rsid w:val="00A14C4B"/>
    <w:rsid w:val="00A47287"/>
    <w:rsid w:val="00A81B61"/>
    <w:rsid w:val="00A9536A"/>
    <w:rsid w:val="00AC3199"/>
    <w:rsid w:val="00B322E3"/>
    <w:rsid w:val="00C37DFB"/>
    <w:rsid w:val="00CB35CD"/>
    <w:rsid w:val="00CB752B"/>
    <w:rsid w:val="00CD2DED"/>
    <w:rsid w:val="00D34D0A"/>
    <w:rsid w:val="00D36F10"/>
    <w:rsid w:val="00D37B7C"/>
    <w:rsid w:val="00D57C0B"/>
    <w:rsid w:val="00E23200"/>
    <w:rsid w:val="00E346F4"/>
    <w:rsid w:val="00E45983"/>
    <w:rsid w:val="00E521BC"/>
    <w:rsid w:val="00E62301"/>
    <w:rsid w:val="00E64B77"/>
    <w:rsid w:val="00EA0E7E"/>
    <w:rsid w:val="00F9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2022-05-07T03:03:00Z</dcterms:created>
  <dcterms:modified xsi:type="dcterms:W3CDTF">2022-06-24T03:04:00Z</dcterms:modified>
</cp:coreProperties>
</file>