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58" w:rsidRPr="00314858" w:rsidRDefault="00314858" w:rsidP="00314858">
      <w:pPr>
        <w:widowControl/>
        <w:jc w:val="center"/>
        <w:textAlignment w:val="baseline"/>
        <w:rPr>
          <w:rFonts w:ascii="inherit" w:eastAsia="宋体" w:hAnsi="inherit" w:cs="宋体"/>
          <w:b/>
          <w:bCs/>
          <w:color w:val="FF0000"/>
          <w:kern w:val="0"/>
          <w:sz w:val="25"/>
          <w:szCs w:val="25"/>
        </w:rPr>
      </w:pPr>
      <w:r w:rsidRPr="00314858">
        <w:rPr>
          <w:rFonts w:ascii="inherit" w:eastAsia="宋体" w:hAnsi="inherit" w:cs="宋体"/>
          <w:b/>
          <w:bCs/>
          <w:color w:val="FF0000"/>
          <w:kern w:val="0"/>
          <w:sz w:val="25"/>
          <w:szCs w:val="25"/>
        </w:rPr>
        <w:t>南方医科大学口腔医院采购海珠广场院区电梯设备及电梯井道加建工程项目</w:t>
      </w:r>
      <w:r w:rsidRPr="00314858">
        <w:rPr>
          <w:rFonts w:ascii="inherit" w:eastAsia="宋体" w:hAnsi="inherit" w:cs="宋体"/>
          <w:b/>
          <w:bCs/>
          <w:color w:val="FF0000"/>
          <w:kern w:val="0"/>
          <w:sz w:val="25"/>
          <w:szCs w:val="25"/>
        </w:rPr>
        <w:t>(</w:t>
      </w:r>
      <w:r w:rsidRPr="00314858">
        <w:rPr>
          <w:rFonts w:ascii="inherit" w:eastAsia="宋体" w:hAnsi="inherit" w:cs="宋体"/>
          <w:b/>
          <w:bCs/>
          <w:color w:val="FF0000"/>
          <w:kern w:val="0"/>
          <w:sz w:val="25"/>
          <w:szCs w:val="25"/>
        </w:rPr>
        <w:t>二次</w:t>
      </w:r>
      <w:r w:rsidRPr="00314858">
        <w:rPr>
          <w:rFonts w:ascii="inherit" w:eastAsia="宋体" w:hAnsi="inherit" w:cs="宋体"/>
          <w:b/>
          <w:bCs/>
          <w:color w:val="FF0000"/>
          <w:kern w:val="0"/>
          <w:sz w:val="25"/>
          <w:szCs w:val="25"/>
        </w:rPr>
        <w:t>)</w:t>
      </w:r>
      <w:r w:rsidRPr="00314858">
        <w:rPr>
          <w:rFonts w:ascii="inherit" w:eastAsia="宋体" w:hAnsi="inherit" w:cs="宋体"/>
          <w:b/>
          <w:bCs/>
          <w:color w:val="FF0000"/>
          <w:kern w:val="0"/>
          <w:sz w:val="25"/>
          <w:szCs w:val="25"/>
        </w:rPr>
        <w:t>结果公告</w:t>
      </w:r>
    </w:p>
    <w:p w:rsidR="00314858" w:rsidRPr="00314858" w:rsidRDefault="00314858" w:rsidP="00314858">
      <w:pPr>
        <w:widowControl/>
        <w:jc w:val="center"/>
        <w:textAlignment w:val="baseline"/>
        <w:rPr>
          <w:rFonts w:ascii="inherit" w:eastAsia="宋体" w:hAnsi="inherit" w:cs="宋体"/>
          <w:color w:val="FF0000"/>
          <w:kern w:val="0"/>
          <w:sz w:val="18"/>
          <w:szCs w:val="18"/>
        </w:rPr>
      </w:pPr>
      <w:r w:rsidRPr="00314858">
        <w:rPr>
          <w:rFonts w:ascii="inherit" w:eastAsia="宋体" w:hAnsi="inherit" w:cs="宋体"/>
          <w:color w:val="FF0000"/>
          <w:kern w:val="0"/>
          <w:sz w:val="18"/>
          <w:szCs w:val="18"/>
          <w:bdr w:val="none" w:sz="0" w:space="0" w:color="auto" w:frame="1"/>
        </w:rPr>
        <w:t>发布机构：广东省政府采购中心</w:t>
      </w:r>
      <w:r w:rsidRPr="00314858">
        <w:rPr>
          <w:rFonts w:ascii="inherit" w:eastAsia="宋体" w:hAnsi="inherit" w:cs="宋体"/>
          <w:color w:val="FF0000"/>
          <w:kern w:val="0"/>
          <w:sz w:val="18"/>
          <w:szCs w:val="18"/>
        </w:rPr>
        <w:t> </w:t>
      </w:r>
      <w:r w:rsidRPr="00314858">
        <w:rPr>
          <w:rFonts w:ascii="inherit" w:eastAsia="宋体" w:hAnsi="inherit" w:cs="宋体"/>
          <w:color w:val="FF0000"/>
          <w:kern w:val="0"/>
          <w:sz w:val="18"/>
          <w:szCs w:val="18"/>
          <w:bdr w:val="none" w:sz="0" w:space="0" w:color="auto" w:frame="1"/>
        </w:rPr>
        <w:t>发布时间：</w:t>
      </w:r>
      <w:r w:rsidRPr="00314858">
        <w:rPr>
          <w:rFonts w:ascii="inherit" w:eastAsia="宋体" w:hAnsi="inherit" w:cs="宋体"/>
          <w:color w:val="FF0000"/>
          <w:kern w:val="0"/>
          <w:sz w:val="18"/>
          <w:szCs w:val="18"/>
          <w:bdr w:val="none" w:sz="0" w:space="0" w:color="auto" w:frame="1"/>
        </w:rPr>
        <w:t>2022-05-19 17:51:08</w:t>
      </w:r>
    </w:p>
    <w:p w:rsidR="00314858" w:rsidRPr="00314858" w:rsidRDefault="00314858" w:rsidP="00314858">
      <w:pPr>
        <w:widowControl/>
        <w:jc w:val="center"/>
        <w:textAlignment w:val="baseline"/>
        <w:rPr>
          <w:rFonts w:ascii="inherit" w:eastAsia="宋体" w:hAnsi="inherit" w:cs="宋体"/>
          <w:color w:val="FF0000"/>
          <w:kern w:val="0"/>
          <w:sz w:val="18"/>
          <w:szCs w:val="18"/>
        </w:rPr>
      </w:pPr>
      <w:r w:rsidRPr="00314858">
        <w:rPr>
          <w:rFonts w:ascii="inherit" w:eastAsia="宋体" w:hAnsi="inherit" w:cs="宋体"/>
          <w:color w:val="FF0000"/>
          <w:kern w:val="0"/>
          <w:sz w:val="18"/>
          <w:szCs w:val="18"/>
          <w:bdr w:val="none" w:sz="0" w:space="0" w:color="auto" w:frame="1"/>
        </w:rPr>
        <w:t>采购计划编号：</w:t>
      </w:r>
      <w:r w:rsidRPr="00314858">
        <w:rPr>
          <w:rFonts w:ascii="inherit" w:eastAsia="宋体" w:hAnsi="inherit" w:cs="宋体"/>
          <w:color w:val="FF0000"/>
          <w:kern w:val="0"/>
          <w:sz w:val="18"/>
          <w:szCs w:val="18"/>
          <w:bdr w:val="none" w:sz="0" w:space="0" w:color="auto" w:frame="1"/>
        </w:rPr>
        <w:t>440001-2022-08878</w:t>
      </w:r>
      <w:r w:rsidRPr="00314858">
        <w:rPr>
          <w:rFonts w:ascii="inherit" w:eastAsia="宋体" w:hAnsi="inherit" w:cs="宋体"/>
          <w:color w:val="FF0000"/>
          <w:kern w:val="0"/>
          <w:sz w:val="18"/>
          <w:szCs w:val="18"/>
        </w:rPr>
        <w:t> </w:t>
      </w:r>
      <w:r w:rsidRPr="00314858">
        <w:rPr>
          <w:rFonts w:ascii="inherit" w:eastAsia="宋体" w:hAnsi="inherit" w:cs="宋体"/>
          <w:color w:val="FF0000"/>
          <w:kern w:val="0"/>
          <w:sz w:val="18"/>
          <w:szCs w:val="18"/>
          <w:bdr w:val="none" w:sz="0" w:space="0" w:color="auto" w:frame="1"/>
        </w:rPr>
        <w:t>预算金额：</w:t>
      </w:r>
      <w:r w:rsidRPr="00314858">
        <w:rPr>
          <w:rFonts w:ascii="inherit" w:eastAsia="宋体" w:hAnsi="inherit" w:cs="宋体"/>
          <w:color w:val="FF0000"/>
          <w:kern w:val="0"/>
          <w:sz w:val="18"/>
          <w:szCs w:val="18"/>
          <w:bdr w:val="none" w:sz="0" w:space="0" w:color="auto" w:frame="1"/>
        </w:rPr>
        <w:t xml:space="preserve">1,100,000.00 </w:t>
      </w:r>
      <w:r w:rsidRPr="00314858">
        <w:rPr>
          <w:rFonts w:ascii="inherit" w:eastAsia="宋体" w:hAnsi="inherit" w:cs="宋体"/>
          <w:color w:val="FF0000"/>
          <w:kern w:val="0"/>
          <w:sz w:val="18"/>
          <w:szCs w:val="18"/>
          <w:bdr w:val="none" w:sz="0" w:space="0" w:color="auto" w:frame="1"/>
        </w:rPr>
        <w:t>元</w:t>
      </w:r>
      <w:r w:rsidRPr="00314858">
        <w:rPr>
          <w:rFonts w:ascii="inherit" w:eastAsia="宋体" w:hAnsi="inherit" w:cs="宋体"/>
          <w:color w:val="FF0000"/>
          <w:kern w:val="0"/>
          <w:sz w:val="18"/>
          <w:szCs w:val="18"/>
        </w:rPr>
        <w:t> </w:t>
      </w:r>
      <w:r w:rsidRPr="00314858">
        <w:rPr>
          <w:rFonts w:ascii="inherit" w:eastAsia="宋体" w:hAnsi="inherit" w:cs="宋体"/>
          <w:color w:val="FF0000"/>
          <w:kern w:val="0"/>
          <w:sz w:val="18"/>
          <w:szCs w:val="18"/>
          <w:bdr w:val="none" w:sz="0" w:space="0" w:color="auto" w:frame="1"/>
        </w:rPr>
        <w:t>采购品目：装修工程</w:t>
      </w:r>
    </w:p>
    <w:p w:rsidR="00314858" w:rsidRPr="00314858" w:rsidRDefault="00314858" w:rsidP="00314858">
      <w:pPr>
        <w:widowControl/>
        <w:jc w:val="center"/>
        <w:textAlignment w:val="baseline"/>
        <w:rPr>
          <w:rFonts w:ascii="inherit" w:eastAsia="宋体" w:hAnsi="inherit" w:cs="宋体"/>
          <w:color w:val="FF0000"/>
          <w:kern w:val="0"/>
          <w:sz w:val="18"/>
          <w:szCs w:val="18"/>
        </w:rPr>
      </w:pPr>
      <w:r w:rsidRPr="00314858">
        <w:rPr>
          <w:rFonts w:ascii="inherit" w:eastAsia="宋体" w:hAnsi="inherit" w:cs="宋体"/>
          <w:color w:val="FF0000"/>
          <w:kern w:val="0"/>
          <w:sz w:val="18"/>
          <w:szCs w:val="18"/>
          <w:bdr w:val="none" w:sz="0" w:space="0" w:color="auto" w:frame="1"/>
        </w:rPr>
        <w:t>代理机构：广东省政府采购中心</w:t>
      </w:r>
      <w:r w:rsidRPr="00314858">
        <w:rPr>
          <w:rFonts w:ascii="inherit" w:eastAsia="宋体" w:hAnsi="inherit" w:cs="宋体"/>
          <w:color w:val="FF0000"/>
          <w:kern w:val="0"/>
          <w:sz w:val="18"/>
          <w:szCs w:val="18"/>
        </w:rPr>
        <w:t> </w:t>
      </w:r>
      <w:r w:rsidRPr="00314858">
        <w:rPr>
          <w:rFonts w:ascii="inherit" w:eastAsia="宋体" w:hAnsi="inherit" w:cs="宋体"/>
          <w:color w:val="FF0000"/>
          <w:kern w:val="0"/>
          <w:sz w:val="18"/>
          <w:szCs w:val="18"/>
          <w:bdr w:val="none" w:sz="0" w:space="0" w:color="auto" w:frame="1"/>
        </w:rPr>
        <w:t>项目经办人：黄秀英</w:t>
      </w:r>
      <w:r w:rsidRPr="00314858">
        <w:rPr>
          <w:rFonts w:ascii="inherit" w:eastAsia="宋体" w:hAnsi="inherit" w:cs="宋体"/>
          <w:color w:val="FF0000"/>
          <w:kern w:val="0"/>
          <w:sz w:val="18"/>
          <w:szCs w:val="18"/>
        </w:rPr>
        <w:t> </w:t>
      </w:r>
      <w:r w:rsidRPr="00314858">
        <w:rPr>
          <w:rFonts w:ascii="inherit" w:eastAsia="宋体" w:hAnsi="inherit" w:cs="宋体"/>
          <w:color w:val="FF0000"/>
          <w:kern w:val="0"/>
          <w:sz w:val="18"/>
          <w:szCs w:val="18"/>
          <w:bdr w:val="none" w:sz="0" w:space="0" w:color="auto" w:frame="1"/>
        </w:rPr>
        <w:t>项目负责人：龙海啸</w:t>
      </w:r>
    </w:p>
    <w:p w:rsidR="00314858" w:rsidRPr="00314858" w:rsidRDefault="00314858" w:rsidP="00314858">
      <w:pPr>
        <w:widowControl/>
        <w:shd w:val="clear" w:color="auto" w:fill="FFFFFF"/>
        <w:wordWrap w:val="0"/>
        <w:spacing w:line="626" w:lineRule="atLeast"/>
        <w:jc w:val="left"/>
        <w:textAlignment w:val="baseline"/>
        <w:outlineLvl w:val="3"/>
        <w:rPr>
          <w:rFonts w:ascii="inherit" w:eastAsia="宋体" w:hAnsi="inherit" w:cs="Helvetica"/>
          <w:color w:val="000000"/>
          <w:kern w:val="0"/>
          <w:sz w:val="20"/>
          <w:szCs w:val="20"/>
        </w:rPr>
      </w:pPr>
      <w:r w:rsidRPr="00314858">
        <w:rPr>
          <w:rFonts w:ascii="inherit" w:eastAsia="宋体" w:hAnsi="inherit" w:cs="Helvetica"/>
          <w:b/>
          <w:bCs/>
          <w:color w:val="000000"/>
          <w:kern w:val="0"/>
          <w:sz w:val="20"/>
        </w:rPr>
        <w:t>一、项目编号：</w:t>
      </w:r>
      <w:r w:rsidRPr="00314858">
        <w:rPr>
          <w:rFonts w:ascii="inherit" w:eastAsia="宋体" w:hAnsi="inherit" w:cs="Helvetica"/>
          <w:b/>
          <w:bCs/>
          <w:color w:val="000000"/>
          <w:kern w:val="0"/>
          <w:sz w:val="20"/>
        </w:rPr>
        <w:t>GPCGD223174GC044J</w:t>
      </w:r>
    </w:p>
    <w:p w:rsidR="00314858" w:rsidRPr="00314858" w:rsidRDefault="00314858" w:rsidP="00314858">
      <w:pPr>
        <w:widowControl/>
        <w:shd w:val="clear" w:color="auto" w:fill="FFFFFF"/>
        <w:wordWrap w:val="0"/>
        <w:spacing w:line="626" w:lineRule="atLeast"/>
        <w:jc w:val="left"/>
        <w:textAlignment w:val="baseline"/>
        <w:outlineLvl w:val="3"/>
        <w:rPr>
          <w:rFonts w:ascii="inherit" w:eastAsia="宋体" w:hAnsi="inherit" w:cs="Helvetica"/>
          <w:color w:val="000000"/>
          <w:kern w:val="0"/>
          <w:sz w:val="20"/>
          <w:szCs w:val="20"/>
        </w:rPr>
      </w:pPr>
      <w:r w:rsidRPr="00314858">
        <w:rPr>
          <w:rFonts w:ascii="inherit" w:eastAsia="宋体" w:hAnsi="inherit" w:cs="Helvetica"/>
          <w:b/>
          <w:bCs/>
          <w:color w:val="000000"/>
          <w:kern w:val="0"/>
          <w:sz w:val="20"/>
        </w:rPr>
        <w:t>二、项目名称：南方医科大学口腔医院采购海珠广场院区电梯设备及电梯井道加建工程项目</w:t>
      </w:r>
      <w:r w:rsidRPr="00314858">
        <w:rPr>
          <w:rFonts w:ascii="inherit" w:eastAsia="宋体" w:hAnsi="inherit" w:cs="Helvetica"/>
          <w:b/>
          <w:bCs/>
          <w:color w:val="000000"/>
          <w:kern w:val="0"/>
          <w:sz w:val="20"/>
        </w:rPr>
        <w:t>(</w:t>
      </w:r>
      <w:r w:rsidRPr="00314858">
        <w:rPr>
          <w:rFonts w:ascii="inherit" w:eastAsia="宋体" w:hAnsi="inherit" w:cs="Helvetica"/>
          <w:b/>
          <w:bCs/>
          <w:color w:val="000000"/>
          <w:kern w:val="0"/>
          <w:sz w:val="20"/>
        </w:rPr>
        <w:t>二次</w:t>
      </w:r>
      <w:r w:rsidRPr="00314858">
        <w:rPr>
          <w:rFonts w:ascii="inherit" w:eastAsia="宋体" w:hAnsi="inherit" w:cs="Helvetica"/>
          <w:b/>
          <w:bCs/>
          <w:color w:val="000000"/>
          <w:kern w:val="0"/>
          <w:sz w:val="20"/>
        </w:rPr>
        <w:t>)</w:t>
      </w:r>
    </w:p>
    <w:p w:rsidR="00314858" w:rsidRPr="00314858" w:rsidRDefault="00314858" w:rsidP="00314858">
      <w:pPr>
        <w:widowControl/>
        <w:shd w:val="clear" w:color="auto" w:fill="FFFFFF"/>
        <w:wordWrap w:val="0"/>
        <w:spacing w:line="626" w:lineRule="atLeast"/>
        <w:jc w:val="left"/>
        <w:textAlignment w:val="baseline"/>
        <w:outlineLvl w:val="3"/>
        <w:rPr>
          <w:rFonts w:ascii="inherit" w:eastAsia="宋体" w:hAnsi="inherit" w:cs="Helvetica"/>
          <w:color w:val="000000"/>
          <w:kern w:val="0"/>
          <w:sz w:val="20"/>
          <w:szCs w:val="20"/>
        </w:rPr>
      </w:pPr>
      <w:r w:rsidRPr="00314858">
        <w:rPr>
          <w:rFonts w:ascii="inherit" w:eastAsia="宋体" w:hAnsi="inherit" w:cs="Helvetica"/>
          <w:b/>
          <w:bCs/>
          <w:color w:val="000000"/>
          <w:kern w:val="0"/>
          <w:sz w:val="20"/>
        </w:rPr>
        <w:t>三、采购结果</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合同包</w:t>
      </w:r>
      <w:r w:rsidRPr="00314858">
        <w:rPr>
          <w:rFonts w:ascii="inherit" w:eastAsia="宋体" w:hAnsi="inherit" w:cs="Helvetica"/>
          <w:color w:val="000000"/>
          <w:kern w:val="0"/>
          <w:sz w:val="20"/>
          <w:szCs w:val="20"/>
        </w:rPr>
        <w:t>1(</w:t>
      </w:r>
      <w:r w:rsidRPr="00314858">
        <w:rPr>
          <w:rFonts w:ascii="inherit" w:eastAsia="宋体" w:hAnsi="inherit" w:cs="Helvetica"/>
          <w:color w:val="000000"/>
          <w:kern w:val="0"/>
          <w:sz w:val="20"/>
          <w:szCs w:val="20"/>
        </w:rPr>
        <w:t>南方医科大学口腔医院采购海珠广场院区电梯设备及电梯井道加建工程项目</w:t>
      </w:r>
      <w:r w:rsidRPr="00314858">
        <w:rPr>
          <w:rFonts w:ascii="inherit" w:eastAsia="宋体" w:hAnsi="inherit" w:cs="Helvetica"/>
          <w:color w:val="000000"/>
          <w:kern w:val="0"/>
          <w:sz w:val="20"/>
          <w:szCs w:val="20"/>
        </w:rPr>
        <w:t>):</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proofErr w:type="gramStart"/>
      <w:r w:rsidRPr="00314858">
        <w:rPr>
          <w:rFonts w:ascii="inherit" w:eastAsia="宋体" w:hAnsi="inherit" w:cs="Helvetica"/>
          <w:color w:val="000000"/>
          <w:kern w:val="0"/>
          <w:sz w:val="20"/>
          <w:szCs w:val="20"/>
        </w:rPr>
        <w:t>废标理由</w:t>
      </w:r>
      <w:proofErr w:type="gramEnd"/>
      <w:r w:rsidRPr="00314858">
        <w:rPr>
          <w:rFonts w:ascii="inherit" w:eastAsia="宋体" w:hAnsi="inherit" w:cs="Helvetica"/>
          <w:color w:val="000000"/>
          <w:kern w:val="0"/>
          <w:sz w:val="20"/>
          <w:szCs w:val="20"/>
        </w:rPr>
        <w:t>：</w:t>
      </w:r>
      <w:r w:rsidRPr="00314858">
        <w:rPr>
          <w:rFonts w:ascii="inherit" w:eastAsia="宋体" w:hAnsi="inherit" w:cs="Helvetica"/>
          <w:color w:val="000000"/>
          <w:kern w:val="0"/>
          <w:sz w:val="20"/>
        </w:rPr>
        <w:t>符合专业条件的供应商或者对招标文件作实质响应的供应商不足三家的</w:t>
      </w:r>
    </w:p>
    <w:p w:rsidR="00314858" w:rsidRPr="00314858" w:rsidRDefault="00314858" w:rsidP="00314858">
      <w:pPr>
        <w:widowControl/>
        <w:shd w:val="clear" w:color="auto" w:fill="FFFFFF"/>
        <w:wordWrap w:val="0"/>
        <w:spacing w:line="626" w:lineRule="atLeast"/>
        <w:jc w:val="left"/>
        <w:textAlignment w:val="baseline"/>
        <w:outlineLvl w:val="3"/>
        <w:rPr>
          <w:rFonts w:ascii="inherit" w:eastAsia="宋体" w:hAnsi="inherit" w:cs="Helvetica"/>
          <w:color w:val="000000"/>
          <w:kern w:val="0"/>
          <w:sz w:val="20"/>
          <w:szCs w:val="20"/>
        </w:rPr>
      </w:pPr>
      <w:r w:rsidRPr="00314858">
        <w:rPr>
          <w:rFonts w:ascii="inherit" w:eastAsia="宋体" w:hAnsi="inherit" w:cs="Helvetica"/>
          <w:b/>
          <w:bCs/>
          <w:color w:val="000000"/>
          <w:kern w:val="0"/>
          <w:sz w:val="20"/>
        </w:rPr>
        <w:t>四、主要标的信息</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合同包</w:t>
      </w:r>
      <w:r w:rsidRPr="00314858">
        <w:rPr>
          <w:rFonts w:ascii="inherit" w:eastAsia="宋体" w:hAnsi="inherit" w:cs="Helvetica"/>
          <w:color w:val="000000"/>
          <w:kern w:val="0"/>
          <w:sz w:val="20"/>
          <w:szCs w:val="20"/>
        </w:rPr>
        <w:t>1(</w:t>
      </w:r>
      <w:r w:rsidRPr="00314858">
        <w:rPr>
          <w:rFonts w:ascii="inherit" w:eastAsia="宋体" w:hAnsi="inherit" w:cs="Helvetica"/>
          <w:color w:val="000000"/>
          <w:kern w:val="0"/>
          <w:sz w:val="20"/>
          <w:szCs w:val="20"/>
        </w:rPr>
        <w:t>南方医科大学口腔医院采购海珠广场院区电梯设备及电梯井道加建工程项目</w:t>
      </w:r>
      <w:r w:rsidRPr="00314858">
        <w:rPr>
          <w:rFonts w:ascii="inherit" w:eastAsia="宋体" w:hAnsi="inherit" w:cs="Helvetica"/>
          <w:color w:val="000000"/>
          <w:kern w:val="0"/>
          <w:sz w:val="20"/>
          <w:szCs w:val="20"/>
        </w:rPr>
        <w:t>):</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主要标的信息：</w:t>
      </w:r>
      <w:r w:rsidRPr="00314858">
        <w:rPr>
          <w:rFonts w:ascii="inherit" w:eastAsia="宋体" w:hAnsi="inherit" w:cs="Helvetica"/>
          <w:color w:val="000000"/>
          <w:kern w:val="0"/>
          <w:sz w:val="20"/>
        </w:rPr>
        <w:t>无（废标）</w:t>
      </w:r>
      <w:r w:rsidRPr="00314858">
        <w:rPr>
          <w:rFonts w:ascii="inherit" w:eastAsia="宋体" w:hAnsi="inherit" w:cs="Helvetica"/>
          <w:color w:val="000000"/>
          <w:kern w:val="0"/>
          <w:sz w:val="20"/>
          <w:szCs w:val="20"/>
        </w:rPr>
        <w:t>。</w:t>
      </w:r>
    </w:p>
    <w:p w:rsidR="00314858" w:rsidRPr="00314858" w:rsidRDefault="00314858" w:rsidP="00314858">
      <w:pPr>
        <w:widowControl/>
        <w:shd w:val="clear" w:color="auto" w:fill="FFFFFF"/>
        <w:wordWrap w:val="0"/>
        <w:spacing w:line="626" w:lineRule="atLeast"/>
        <w:jc w:val="left"/>
        <w:textAlignment w:val="baseline"/>
        <w:outlineLvl w:val="3"/>
        <w:rPr>
          <w:rFonts w:ascii="inherit" w:eastAsia="宋体" w:hAnsi="inherit" w:cs="Helvetica"/>
          <w:color w:val="000000"/>
          <w:kern w:val="0"/>
          <w:sz w:val="20"/>
          <w:szCs w:val="20"/>
        </w:rPr>
      </w:pPr>
      <w:r w:rsidRPr="00314858">
        <w:rPr>
          <w:rFonts w:ascii="inherit" w:eastAsia="宋体" w:hAnsi="inherit" w:cs="Helvetica"/>
          <w:b/>
          <w:bCs/>
          <w:color w:val="000000"/>
          <w:kern w:val="0"/>
          <w:sz w:val="20"/>
        </w:rPr>
        <w:t>五、评审专家（单一来源采购人员）名单：</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无</w:t>
      </w:r>
    </w:p>
    <w:p w:rsidR="00314858" w:rsidRPr="00314858" w:rsidRDefault="00314858" w:rsidP="00314858">
      <w:pPr>
        <w:widowControl/>
        <w:shd w:val="clear" w:color="auto" w:fill="FFFFFF"/>
        <w:wordWrap w:val="0"/>
        <w:spacing w:line="626" w:lineRule="atLeast"/>
        <w:jc w:val="left"/>
        <w:textAlignment w:val="baseline"/>
        <w:outlineLvl w:val="3"/>
        <w:rPr>
          <w:rFonts w:ascii="inherit" w:eastAsia="宋体" w:hAnsi="inherit" w:cs="Helvetica"/>
          <w:color w:val="000000"/>
          <w:kern w:val="0"/>
          <w:sz w:val="20"/>
          <w:szCs w:val="20"/>
        </w:rPr>
      </w:pPr>
      <w:r w:rsidRPr="00314858">
        <w:rPr>
          <w:rFonts w:ascii="inherit" w:eastAsia="宋体" w:hAnsi="inherit" w:cs="Helvetica"/>
          <w:b/>
          <w:bCs/>
          <w:color w:val="000000"/>
          <w:kern w:val="0"/>
          <w:sz w:val="20"/>
        </w:rPr>
        <w:t>六、代理服务收费标准及金额：</w:t>
      </w:r>
    </w:p>
    <w:tbl>
      <w:tblPr>
        <w:tblW w:w="5000" w:type="pct"/>
        <w:tblCellMar>
          <w:left w:w="0" w:type="dxa"/>
          <w:right w:w="0" w:type="dxa"/>
        </w:tblCellMar>
        <w:tblLook w:val="04A0"/>
      </w:tblPr>
      <w:tblGrid>
        <w:gridCol w:w="1137"/>
        <w:gridCol w:w="2885"/>
        <w:gridCol w:w="2392"/>
        <w:gridCol w:w="2092"/>
      </w:tblGrid>
      <w:tr w:rsidR="00314858" w:rsidRPr="00314858" w:rsidTr="00314858">
        <w:trPr>
          <w:trHeight w:val="728"/>
          <w:tblHeader/>
        </w:trPr>
        <w:tc>
          <w:tcPr>
            <w:tcW w:w="5021" w:type="dxa"/>
            <w:gridSpan w:val="2"/>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314858" w:rsidRPr="00314858" w:rsidRDefault="00314858" w:rsidP="00314858">
            <w:pPr>
              <w:widowControl/>
              <w:wordWrap w:val="0"/>
              <w:spacing w:line="301" w:lineRule="atLeast"/>
              <w:jc w:val="center"/>
              <w:rPr>
                <w:rFonts w:ascii="inherit" w:eastAsia="宋体" w:hAnsi="inherit" w:cs="宋体"/>
                <w:b/>
                <w:bCs/>
                <w:kern w:val="0"/>
                <w:sz w:val="20"/>
                <w:szCs w:val="20"/>
              </w:rPr>
            </w:pPr>
            <w:r w:rsidRPr="00314858">
              <w:rPr>
                <w:rFonts w:ascii="inherit" w:eastAsia="宋体" w:hAnsi="inherit" w:cs="宋体"/>
                <w:b/>
                <w:bCs/>
                <w:kern w:val="0"/>
                <w:sz w:val="20"/>
                <w:szCs w:val="20"/>
              </w:rPr>
              <w:t>代理服务收费标准</w:t>
            </w:r>
          </w:p>
        </w:tc>
        <w:tc>
          <w:tcPr>
            <w:tcW w:w="5009" w:type="dxa"/>
            <w:gridSpan w:val="2"/>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314858" w:rsidRPr="00314858" w:rsidRDefault="00314858" w:rsidP="00314858">
            <w:pPr>
              <w:widowControl/>
              <w:wordWrap w:val="0"/>
              <w:spacing w:line="401" w:lineRule="atLeast"/>
              <w:jc w:val="left"/>
              <w:textAlignment w:val="baseline"/>
              <w:rPr>
                <w:rFonts w:ascii="inherit" w:eastAsia="宋体" w:hAnsi="inherit" w:cs="宋体"/>
                <w:b/>
                <w:bCs/>
                <w:kern w:val="0"/>
                <w:sz w:val="20"/>
                <w:szCs w:val="20"/>
              </w:rPr>
            </w:pPr>
            <w:r w:rsidRPr="00314858">
              <w:rPr>
                <w:rFonts w:ascii="inherit" w:eastAsia="宋体" w:hAnsi="inherit" w:cs="宋体"/>
                <w:b/>
                <w:bCs/>
                <w:kern w:val="0"/>
                <w:sz w:val="20"/>
                <w:szCs w:val="20"/>
              </w:rPr>
              <w:t>无</w:t>
            </w:r>
          </w:p>
        </w:tc>
      </w:tr>
      <w:tr w:rsidR="00314858" w:rsidRPr="00314858" w:rsidTr="00314858">
        <w:trPr>
          <w:trHeight w:val="728"/>
        </w:trPr>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314858" w:rsidRPr="00314858" w:rsidRDefault="00314858" w:rsidP="00314858">
            <w:pPr>
              <w:widowControl/>
              <w:wordWrap w:val="0"/>
              <w:spacing w:line="301" w:lineRule="atLeast"/>
              <w:jc w:val="center"/>
              <w:rPr>
                <w:rFonts w:ascii="inherit" w:eastAsia="宋体" w:hAnsi="inherit" w:cs="宋体"/>
                <w:b/>
                <w:bCs/>
                <w:kern w:val="0"/>
                <w:sz w:val="20"/>
                <w:szCs w:val="20"/>
              </w:rPr>
            </w:pPr>
            <w:proofErr w:type="gramStart"/>
            <w:r w:rsidRPr="00314858">
              <w:rPr>
                <w:rFonts w:ascii="inherit" w:eastAsia="宋体" w:hAnsi="inherit" w:cs="宋体"/>
                <w:b/>
                <w:bCs/>
                <w:kern w:val="0"/>
                <w:sz w:val="20"/>
                <w:szCs w:val="20"/>
              </w:rPr>
              <w:t>合同包号</w:t>
            </w:r>
            <w:proofErr w:type="gramEnd"/>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314858" w:rsidRPr="00314858" w:rsidRDefault="00314858" w:rsidP="00314858">
            <w:pPr>
              <w:widowControl/>
              <w:wordWrap w:val="0"/>
              <w:spacing w:line="301" w:lineRule="atLeast"/>
              <w:jc w:val="center"/>
              <w:rPr>
                <w:rFonts w:ascii="inherit" w:eastAsia="宋体" w:hAnsi="inherit" w:cs="宋体"/>
                <w:b/>
                <w:bCs/>
                <w:kern w:val="0"/>
                <w:sz w:val="20"/>
                <w:szCs w:val="20"/>
              </w:rPr>
            </w:pPr>
            <w:r w:rsidRPr="00314858">
              <w:rPr>
                <w:rFonts w:ascii="inherit" w:eastAsia="宋体" w:hAnsi="inherit" w:cs="宋体"/>
                <w:b/>
                <w:bCs/>
                <w:kern w:val="0"/>
                <w:sz w:val="20"/>
                <w:szCs w:val="20"/>
              </w:rPr>
              <w:t>合同包名称</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314858" w:rsidRPr="00314858" w:rsidRDefault="00314858" w:rsidP="00314858">
            <w:pPr>
              <w:widowControl/>
              <w:wordWrap w:val="0"/>
              <w:spacing w:line="301" w:lineRule="atLeast"/>
              <w:jc w:val="center"/>
              <w:rPr>
                <w:rFonts w:ascii="inherit" w:eastAsia="宋体" w:hAnsi="inherit" w:cs="宋体"/>
                <w:b/>
                <w:bCs/>
                <w:kern w:val="0"/>
                <w:sz w:val="20"/>
                <w:szCs w:val="20"/>
              </w:rPr>
            </w:pPr>
            <w:r w:rsidRPr="00314858">
              <w:rPr>
                <w:rFonts w:ascii="inherit" w:eastAsia="宋体" w:hAnsi="inherit" w:cs="宋体"/>
                <w:b/>
                <w:bCs/>
                <w:kern w:val="0"/>
                <w:sz w:val="20"/>
                <w:szCs w:val="20"/>
              </w:rPr>
              <w:t>代理服务费金额（万元）</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314858" w:rsidRPr="00314858" w:rsidRDefault="00314858" w:rsidP="00314858">
            <w:pPr>
              <w:widowControl/>
              <w:wordWrap w:val="0"/>
              <w:spacing w:line="301" w:lineRule="atLeast"/>
              <w:jc w:val="center"/>
              <w:rPr>
                <w:rFonts w:ascii="inherit" w:eastAsia="宋体" w:hAnsi="inherit" w:cs="宋体"/>
                <w:b/>
                <w:bCs/>
                <w:kern w:val="0"/>
                <w:sz w:val="20"/>
                <w:szCs w:val="20"/>
              </w:rPr>
            </w:pPr>
            <w:r w:rsidRPr="00314858">
              <w:rPr>
                <w:rFonts w:ascii="inherit" w:eastAsia="宋体" w:hAnsi="inherit" w:cs="宋体"/>
                <w:b/>
                <w:bCs/>
                <w:kern w:val="0"/>
                <w:sz w:val="20"/>
                <w:szCs w:val="20"/>
              </w:rPr>
              <w:t>收取对象</w:t>
            </w:r>
          </w:p>
        </w:tc>
      </w:tr>
      <w:tr w:rsidR="00314858" w:rsidRPr="00314858" w:rsidTr="00314858">
        <w:trPr>
          <w:trHeight w:val="401"/>
        </w:trPr>
        <w:tc>
          <w:tcPr>
            <w:tcW w:w="1365"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314858" w:rsidRPr="00314858" w:rsidRDefault="00314858" w:rsidP="00314858">
            <w:pPr>
              <w:widowControl/>
              <w:wordWrap w:val="0"/>
              <w:spacing w:line="301" w:lineRule="atLeast"/>
              <w:jc w:val="center"/>
              <w:rPr>
                <w:rFonts w:ascii="inherit" w:eastAsia="宋体" w:hAnsi="inherit" w:cs="宋体"/>
                <w:kern w:val="0"/>
                <w:sz w:val="20"/>
                <w:szCs w:val="20"/>
              </w:rPr>
            </w:pPr>
            <w:r w:rsidRPr="00314858">
              <w:rPr>
                <w:rFonts w:ascii="inherit" w:eastAsia="宋体" w:hAnsi="inherit" w:cs="宋体"/>
                <w:kern w:val="0"/>
                <w:sz w:val="20"/>
                <w:szCs w:val="20"/>
              </w:rPr>
              <w:t>1</w:t>
            </w:r>
          </w:p>
        </w:tc>
        <w:tc>
          <w:tcPr>
            <w:tcW w:w="344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314858" w:rsidRPr="00314858" w:rsidRDefault="00314858" w:rsidP="00314858">
            <w:pPr>
              <w:widowControl/>
              <w:wordWrap w:val="0"/>
              <w:spacing w:line="301" w:lineRule="atLeast"/>
              <w:jc w:val="left"/>
              <w:rPr>
                <w:rFonts w:ascii="inherit" w:eastAsia="宋体" w:hAnsi="inherit" w:cs="宋体"/>
                <w:kern w:val="0"/>
                <w:sz w:val="20"/>
                <w:szCs w:val="20"/>
              </w:rPr>
            </w:pPr>
            <w:r w:rsidRPr="00314858">
              <w:rPr>
                <w:rFonts w:ascii="inherit" w:eastAsia="宋体" w:hAnsi="inherit" w:cs="宋体"/>
                <w:kern w:val="0"/>
                <w:sz w:val="20"/>
                <w:szCs w:val="20"/>
              </w:rPr>
              <w:t>南方医科大学口腔医院采购海珠广场院区电梯设备及电梯井道加建工程项目</w:t>
            </w:r>
          </w:p>
        </w:tc>
        <w:tc>
          <w:tcPr>
            <w:tcW w:w="2392" w:type="dxa"/>
            <w:tcBorders>
              <w:top w:val="single" w:sz="4" w:space="0" w:color="333333"/>
              <w:left w:val="single" w:sz="4" w:space="0" w:color="333333"/>
              <w:bottom w:val="single" w:sz="4" w:space="0" w:color="333333"/>
              <w:right w:val="single" w:sz="4" w:space="0" w:color="333333"/>
            </w:tcBorders>
            <w:noWrap/>
            <w:tcMar>
              <w:top w:w="63" w:type="dxa"/>
              <w:left w:w="100" w:type="dxa"/>
              <w:bottom w:w="63" w:type="dxa"/>
              <w:right w:w="100" w:type="dxa"/>
            </w:tcMar>
            <w:vAlign w:val="center"/>
            <w:hideMark/>
          </w:tcPr>
          <w:p w:rsidR="00314858" w:rsidRPr="00314858" w:rsidRDefault="00314858" w:rsidP="00314858">
            <w:pPr>
              <w:widowControl/>
              <w:spacing w:line="301" w:lineRule="atLeast"/>
              <w:jc w:val="right"/>
              <w:rPr>
                <w:rFonts w:ascii="inherit" w:eastAsia="宋体" w:hAnsi="inherit" w:cs="宋体"/>
                <w:kern w:val="0"/>
                <w:sz w:val="20"/>
                <w:szCs w:val="20"/>
              </w:rPr>
            </w:pPr>
            <w:r w:rsidRPr="00314858">
              <w:rPr>
                <w:rFonts w:ascii="inherit" w:eastAsia="宋体" w:hAnsi="inherit" w:cs="宋体"/>
                <w:kern w:val="0"/>
                <w:sz w:val="20"/>
                <w:szCs w:val="20"/>
              </w:rPr>
              <w:t>0</w:t>
            </w:r>
          </w:p>
        </w:tc>
        <w:tc>
          <w:tcPr>
            <w:tcW w:w="2404"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314858" w:rsidRPr="00314858" w:rsidRDefault="00314858" w:rsidP="00314858">
            <w:pPr>
              <w:widowControl/>
              <w:wordWrap w:val="0"/>
              <w:spacing w:line="301" w:lineRule="atLeast"/>
              <w:jc w:val="center"/>
              <w:rPr>
                <w:rFonts w:ascii="inherit" w:eastAsia="宋体" w:hAnsi="inherit" w:cs="宋体"/>
                <w:kern w:val="0"/>
                <w:sz w:val="20"/>
                <w:szCs w:val="20"/>
              </w:rPr>
            </w:pPr>
            <w:r w:rsidRPr="00314858">
              <w:rPr>
                <w:rFonts w:ascii="inherit" w:eastAsia="宋体" w:hAnsi="inherit" w:cs="宋体"/>
                <w:kern w:val="0"/>
                <w:sz w:val="20"/>
                <w:szCs w:val="20"/>
              </w:rPr>
              <w:t>采购人</w:t>
            </w:r>
          </w:p>
        </w:tc>
      </w:tr>
    </w:tbl>
    <w:p w:rsidR="00314858" w:rsidRPr="00314858" w:rsidRDefault="00314858" w:rsidP="00314858">
      <w:pPr>
        <w:widowControl/>
        <w:shd w:val="clear" w:color="auto" w:fill="FFFFFF"/>
        <w:wordWrap w:val="0"/>
        <w:spacing w:line="626" w:lineRule="atLeast"/>
        <w:jc w:val="left"/>
        <w:textAlignment w:val="baseline"/>
        <w:outlineLvl w:val="3"/>
        <w:rPr>
          <w:rFonts w:ascii="inherit" w:eastAsia="宋体" w:hAnsi="inherit" w:cs="Helvetica"/>
          <w:color w:val="000000"/>
          <w:kern w:val="0"/>
          <w:sz w:val="20"/>
          <w:szCs w:val="20"/>
        </w:rPr>
      </w:pPr>
      <w:r w:rsidRPr="00314858">
        <w:rPr>
          <w:rFonts w:ascii="inherit" w:eastAsia="宋体" w:hAnsi="inherit" w:cs="Helvetica"/>
          <w:b/>
          <w:bCs/>
          <w:color w:val="000000"/>
          <w:kern w:val="0"/>
          <w:sz w:val="20"/>
        </w:rPr>
        <w:t>七、公告期限</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自本公告发布之日起</w:t>
      </w:r>
      <w:r w:rsidRPr="00314858">
        <w:rPr>
          <w:rFonts w:ascii="inherit" w:eastAsia="宋体" w:hAnsi="inherit" w:cs="Helvetica"/>
          <w:color w:val="000000"/>
          <w:kern w:val="0"/>
          <w:sz w:val="20"/>
        </w:rPr>
        <w:t>1</w:t>
      </w:r>
      <w:r w:rsidRPr="00314858">
        <w:rPr>
          <w:rFonts w:ascii="inherit" w:eastAsia="宋体" w:hAnsi="inherit" w:cs="Helvetica"/>
          <w:color w:val="000000"/>
          <w:kern w:val="0"/>
          <w:sz w:val="20"/>
          <w:szCs w:val="20"/>
        </w:rPr>
        <w:t>个工作日。</w:t>
      </w:r>
    </w:p>
    <w:p w:rsidR="00314858" w:rsidRPr="00314858" w:rsidRDefault="00314858" w:rsidP="00314858">
      <w:pPr>
        <w:widowControl/>
        <w:shd w:val="clear" w:color="auto" w:fill="FFFFFF"/>
        <w:wordWrap w:val="0"/>
        <w:spacing w:line="626" w:lineRule="atLeast"/>
        <w:jc w:val="left"/>
        <w:textAlignment w:val="baseline"/>
        <w:outlineLvl w:val="3"/>
        <w:rPr>
          <w:rFonts w:ascii="inherit" w:eastAsia="宋体" w:hAnsi="inherit" w:cs="Helvetica"/>
          <w:color w:val="000000"/>
          <w:kern w:val="0"/>
          <w:sz w:val="20"/>
          <w:szCs w:val="20"/>
        </w:rPr>
      </w:pPr>
      <w:r w:rsidRPr="00314858">
        <w:rPr>
          <w:rFonts w:ascii="inherit" w:eastAsia="宋体" w:hAnsi="inherit" w:cs="Helvetica"/>
          <w:b/>
          <w:bCs/>
          <w:color w:val="000000"/>
          <w:kern w:val="0"/>
          <w:sz w:val="20"/>
        </w:rPr>
        <w:t>八、其他补充事宜</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无</w:t>
      </w:r>
    </w:p>
    <w:p w:rsidR="00314858" w:rsidRPr="00314858" w:rsidRDefault="00314858" w:rsidP="00314858">
      <w:pPr>
        <w:widowControl/>
        <w:shd w:val="clear" w:color="auto" w:fill="FFFFFF"/>
        <w:wordWrap w:val="0"/>
        <w:spacing w:line="626" w:lineRule="atLeast"/>
        <w:jc w:val="left"/>
        <w:textAlignment w:val="baseline"/>
        <w:outlineLvl w:val="3"/>
        <w:rPr>
          <w:rFonts w:ascii="inherit" w:eastAsia="宋体" w:hAnsi="inherit" w:cs="Helvetica"/>
          <w:color w:val="000000"/>
          <w:kern w:val="0"/>
          <w:sz w:val="20"/>
          <w:szCs w:val="20"/>
        </w:rPr>
      </w:pPr>
      <w:r w:rsidRPr="00314858">
        <w:rPr>
          <w:rFonts w:ascii="inherit" w:eastAsia="宋体" w:hAnsi="inherit" w:cs="Helvetica"/>
          <w:b/>
          <w:bCs/>
          <w:color w:val="000000"/>
          <w:kern w:val="0"/>
          <w:sz w:val="20"/>
        </w:rPr>
        <w:lastRenderedPageBreak/>
        <w:t>九、凡对本次公告内容提出询问，请按以下方式联系。</w:t>
      </w:r>
    </w:p>
    <w:p w:rsidR="00314858" w:rsidRPr="00314858" w:rsidRDefault="00314858" w:rsidP="00314858">
      <w:pPr>
        <w:widowControl/>
        <w:shd w:val="clear" w:color="auto" w:fill="FFFFFF"/>
        <w:wordWrap w:val="0"/>
        <w:spacing w:line="480" w:lineRule="auto"/>
        <w:jc w:val="left"/>
        <w:textAlignment w:val="baseline"/>
        <w:outlineLvl w:val="5"/>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1.</w:t>
      </w:r>
      <w:r w:rsidRPr="00314858">
        <w:rPr>
          <w:rFonts w:ascii="inherit" w:eastAsia="宋体" w:hAnsi="inherit" w:cs="Helvetica"/>
          <w:color w:val="000000"/>
          <w:kern w:val="0"/>
          <w:sz w:val="20"/>
          <w:szCs w:val="20"/>
        </w:rPr>
        <w:t>采购人信息</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名</w:t>
      </w:r>
      <w:r w:rsidRPr="00314858">
        <w:rPr>
          <w:rFonts w:ascii="inherit" w:eastAsia="宋体" w:hAnsi="inherit" w:cs="Helvetica"/>
          <w:color w:val="000000"/>
          <w:kern w:val="0"/>
          <w:sz w:val="20"/>
          <w:szCs w:val="20"/>
        </w:rPr>
        <w:t>  </w:t>
      </w:r>
      <w:r w:rsidRPr="00314858">
        <w:rPr>
          <w:rFonts w:ascii="inherit" w:eastAsia="宋体" w:hAnsi="inherit" w:cs="Helvetica"/>
          <w:color w:val="000000"/>
          <w:kern w:val="0"/>
          <w:sz w:val="20"/>
          <w:szCs w:val="20"/>
        </w:rPr>
        <w:t>称：</w:t>
      </w:r>
      <w:r w:rsidRPr="00314858">
        <w:rPr>
          <w:rFonts w:ascii="inherit" w:eastAsia="宋体" w:hAnsi="inherit" w:cs="Helvetica"/>
          <w:color w:val="000000"/>
          <w:kern w:val="0"/>
          <w:sz w:val="20"/>
        </w:rPr>
        <w:t>南方医科大学口腔医院</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地</w:t>
      </w:r>
      <w:r w:rsidRPr="00314858">
        <w:rPr>
          <w:rFonts w:ascii="inherit" w:eastAsia="宋体" w:hAnsi="inherit" w:cs="Helvetica"/>
          <w:color w:val="000000"/>
          <w:kern w:val="0"/>
          <w:sz w:val="20"/>
          <w:szCs w:val="20"/>
        </w:rPr>
        <w:t>  </w:t>
      </w:r>
      <w:r w:rsidRPr="00314858">
        <w:rPr>
          <w:rFonts w:ascii="inherit" w:eastAsia="宋体" w:hAnsi="inherit" w:cs="Helvetica"/>
          <w:color w:val="000000"/>
          <w:kern w:val="0"/>
          <w:sz w:val="20"/>
          <w:szCs w:val="20"/>
        </w:rPr>
        <w:t>址：</w:t>
      </w:r>
      <w:r w:rsidRPr="00314858">
        <w:rPr>
          <w:rFonts w:ascii="inherit" w:eastAsia="宋体" w:hAnsi="inherit" w:cs="Helvetica"/>
          <w:color w:val="000000"/>
          <w:kern w:val="0"/>
          <w:sz w:val="20"/>
        </w:rPr>
        <w:t>广州市江南大道南</w:t>
      </w:r>
      <w:r w:rsidRPr="00314858">
        <w:rPr>
          <w:rFonts w:ascii="inherit" w:eastAsia="宋体" w:hAnsi="inherit" w:cs="Helvetica"/>
          <w:color w:val="000000"/>
          <w:kern w:val="0"/>
          <w:sz w:val="20"/>
        </w:rPr>
        <w:t>366</w:t>
      </w:r>
      <w:r w:rsidRPr="00314858">
        <w:rPr>
          <w:rFonts w:ascii="inherit" w:eastAsia="宋体" w:hAnsi="inherit" w:cs="Helvetica"/>
          <w:color w:val="000000"/>
          <w:kern w:val="0"/>
          <w:sz w:val="20"/>
        </w:rPr>
        <w:t>号</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联系方式：</w:t>
      </w:r>
      <w:r w:rsidRPr="00314858">
        <w:rPr>
          <w:rFonts w:ascii="inherit" w:eastAsia="宋体" w:hAnsi="inherit" w:cs="Helvetica"/>
          <w:color w:val="000000"/>
          <w:kern w:val="0"/>
          <w:sz w:val="20"/>
        </w:rPr>
        <w:t>020-34037250</w:t>
      </w:r>
    </w:p>
    <w:p w:rsidR="00314858" w:rsidRPr="00314858" w:rsidRDefault="00314858" w:rsidP="00314858">
      <w:pPr>
        <w:widowControl/>
        <w:shd w:val="clear" w:color="auto" w:fill="FFFFFF"/>
        <w:wordWrap w:val="0"/>
        <w:spacing w:line="480" w:lineRule="auto"/>
        <w:jc w:val="left"/>
        <w:textAlignment w:val="baseline"/>
        <w:outlineLvl w:val="5"/>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2.</w:t>
      </w:r>
      <w:r w:rsidRPr="00314858">
        <w:rPr>
          <w:rFonts w:ascii="inherit" w:eastAsia="宋体" w:hAnsi="inherit" w:cs="Helvetica"/>
          <w:color w:val="000000"/>
          <w:kern w:val="0"/>
          <w:sz w:val="20"/>
          <w:szCs w:val="20"/>
        </w:rPr>
        <w:t>采购代理机构信息</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名</w:t>
      </w:r>
      <w:r w:rsidRPr="00314858">
        <w:rPr>
          <w:rFonts w:ascii="inherit" w:eastAsia="宋体" w:hAnsi="inherit" w:cs="Helvetica"/>
          <w:color w:val="000000"/>
          <w:kern w:val="0"/>
          <w:sz w:val="20"/>
          <w:szCs w:val="20"/>
        </w:rPr>
        <w:t>  </w:t>
      </w:r>
      <w:r w:rsidRPr="00314858">
        <w:rPr>
          <w:rFonts w:ascii="inherit" w:eastAsia="宋体" w:hAnsi="inherit" w:cs="Helvetica"/>
          <w:color w:val="000000"/>
          <w:kern w:val="0"/>
          <w:sz w:val="20"/>
          <w:szCs w:val="20"/>
        </w:rPr>
        <w:t>称：</w:t>
      </w:r>
      <w:r w:rsidRPr="00314858">
        <w:rPr>
          <w:rFonts w:ascii="inherit" w:eastAsia="宋体" w:hAnsi="inherit" w:cs="Helvetica"/>
          <w:color w:val="000000"/>
          <w:kern w:val="0"/>
          <w:sz w:val="20"/>
        </w:rPr>
        <w:t>广东省政府采购中心</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地</w:t>
      </w:r>
      <w:r w:rsidRPr="00314858">
        <w:rPr>
          <w:rFonts w:ascii="inherit" w:eastAsia="宋体" w:hAnsi="inherit" w:cs="Helvetica"/>
          <w:color w:val="000000"/>
          <w:kern w:val="0"/>
          <w:sz w:val="20"/>
          <w:szCs w:val="20"/>
        </w:rPr>
        <w:t>  </w:t>
      </w:r>
      <w:r w:rsidRPr="00314858">
        <w:rPr>
          <w:rFonts w:ascii="inherit" w:eastAsia="宋体" w:hAnsi="inherit" w:cs="Helvetica"/>
          <w:color w:val="000000"/>
          <w:kern w:val="0"/>
          <w:sz w:val="20"/>
          <w:szCs w:val="20"/>
        </w:rPr>
        <w:t>址：</w:t>
      </w:r>
      <w:r w:rsidRPr="00314858">
        <w:rPr>
          <w:rFonts w:ascii="inherit" w:eastAsia="宋体" w:hAnsi="inherit" w:cs="Helvetica"/>
          <w:color w:val="000000"/>
          <w:kern w:val="0"/>
          <w:sz w:val="20"/>
        </w:rPr>
        <w:t>广东省广州市越秀区越华路</w:t>
      </w:r>
      <w:r w:rsidRPr="00314858">
        <w:rPr>
          <w:rFonts w:ascii="inherit" w:eastAsia="宋体" w:hAnsi="inherit" w:cs="Helvetica"/>
          <w:color w:val="000000"/>
          <w:kern w:val="0"/>
          <w:sz w:val="20"/>
        </w:rPr>
        <w:t>118</w:t>
      </w:r>
      <w:r w:rsidRPr="00314858">
        <w:rPr>
          <w:rFonts w:ascii="inherit" w:eastAsia="宋体" w:hAnsi="inherit" w:cs="Helvetica"/>
          <w:color w:val="000000"/>
          <w:kern w:val="0"/>
          <w:sz w:val="20"/>
        </w:rPr>
        <w:t>号之一</w:t>
      </w:r>
      <w:r w:rsidRPr="00314858">
        <w:rPr>
          <w:rFonts w:ascii="inherit" w:eastAsia="宋体" w:hAnsi="inherit" w:cs="Helvetica"/>
          <w:color w:val="000000"/>
          <w:kern w:val="0"/>
          <w:sz w:val="20"/>
        </w:rPr>
        <w:t>810</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联系方式：</w:t>
      </w:r>
      <w:r w:rsidRPr="00314858">
        <w:rPr>
          <w:rFonts w:ascii="inherit" w:eastAsia="宋体" w:hAnsi="inherit" w:cs="Helvetica"/>
          <w:color w:val="000000"/>
          <w:kern w:val="0"/>
          <w:sz w:val="20"/>
        </w:rPr>
        <w:t>020-62791652/62791851/62791666</w:t>
      </w:r>
    </w:p>
    <w:p w:rsidR="00314858" w:rsidRPr="00314858" w:rsidRDefault="00314858" w:rsidP="00314858">
      <w:pPr>
        <w:widowControl/>
        <w:shd w:val="clear" w:color="auto" w:fill="FFFFFF"/>
        <w:wordWrap w:val="0"/>
        <w:spacing w:line="480" w:lineRule="auto"/>
        <w:jc w:val="left"/>
        <w:textAlignment w:val="baseline"/>
        <w:outlineLvl w:val="5"/>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3.</w:t>
      </w:r>
      <w:r w:rsidRPr="00314858">
        <w:rPr>
          <w:rFonts w:ascii="inherit" w:eastAsia="宋体" w:hAnsi="inherit" w:cs="Helvetica"/>
          <w:color w:val="000000"/>
          <w:kern w:val="0"/>
          <w:sz w:val="20"/>
          <w:szCs w:val="20"/>
        </w:rPr>
        <w:t>项目联系方式</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项目联系人：</w:t>
      </w:r>
      <w:r w:rsidRPr="00314858">
        <w:rPr>
          <w:rFonts w:ascii="inherit" w:eastAsia="宋体" w:hAnsi="inherit" w:cs="Helvetica"/>
          <w:color w:val="000000"/>
          <w:kern w:val="0"/>
          <w:sz w:val="20"/>
        </w:rPr>
        <w:t>黄秀英</w:t>
      </w:r>
    </w:p>
    <w:p w:rsidR="00314858" w:rsidRPr="00314858" w:rsidRDefault="00314858" w:rsidP="00314858">
      <w:pPr>
        <w:widowControl/>
        <w:shd w:val="clear" w:color="auto" w:fill="FFFFFF"/>
        <w:wordWrap w:val="0"/>
        <w:spacing w:line="401" w:lineRule="atLeast"/>
        <w:ind w:firstLine="401"/>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电</w:t>
      </w:r>
      <w:r w:rsidRPr="00314858">
        <w:rPr>
          <w:rFonts w:ascii="inherit" w:eastAsia="宋体" w:hAnsi="inherit" w:cs="Helvetica"/>
          <w:color w:val="000000"/>
          <w:kern w:val="0"/>
          <w:sz w:val="20"/>
          <w:szCs w:val="20"/>
        </w:rPr>
        <w:t>  </w:t>
      </w:r>
      <w:r w:rsidRPr="00314858">
        <w:rPr>
          <w:rFonts w:ascii="inherit" w:eastAsia="宋体" w:hAnsi="inherit" w:cs="Helvetica"/>
          <w:color w:val="000000"/>
          <w:kern w:val="0"/>
          <w:sz w:val="20"/>
          <w:szCs w:val="20"/>
        </w:rPr>
        <w:t>话：</w:t>
      </w:r>
      <w:r w:rsidRPr="00314858">
        <w:rPr>
          <w:rFonts w:ascii="inherit" w:eastAsia="宋体" w:hAnsi="inherit" w:cs="Helvetica"/>
          <w:color w:val="000000"/>
          <w:kern w:val="0"/>
          <w:sz w:val="20"/>
        </w:rPr>
        <w:t>020-62791652/62791851/62791666</w:t>
      </w:r>
    </w:p>
    <w:p w:rsidR="00314858" w:rsidRPr="00314858" w:rsidRDefault="00314858" w:rsidP="00314858">
      <w:pPr>
        <w:widowControl/>
        <w:shd w:val="clear" w:color="auto" w:fill="FFFFFF"/>
        <w:wordWrap w:val="0"/>
        <w:spacing w:line="401" w:lineRule="atLeast"/>
        <w:ind w:firstLine="401"/>
        <w:jc w:val="right"/>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广东省政府采购中心</w:t>
      </w:r>
    </w:p>
    <w:p w:rsidR="00314858" w:rsidRPr="00314858" w:rsidRDefault="00314858" w:rsidP="00314858">
      <w:pPr>
        <w:widowControl/>
        <w:shd w:val="clear" w:color="auto" w:fill="FFFFFF"/>
        <w:wordWrap w:val="0"/>
        <w:spacing w:line="401" w:lineRule="atLeast"/>
        <w:ind w:firstLine="401"/>
        <w:jc w:val="right"/>
        <w:textAlignment w:val="baseline"/>
        <w:rPr>
          <w:rFonts w:ascii="inherit" w:eastAsia="宋体" w:hAnsi="inherit" w:cs="Helvetica"/>
          <w:color w:val="000000"/>
          <w:kern w:val="0"/>
          <w:sz w:val="20"/>
          <w:szCs w:val="20"/>
        </w:rPr>
      </w:pPr>
      <w:r w:rsidRPr="00314858">
        <w:rPr>
          <w:rFonts w:ascii="inherit" w:eastAsia="宋体" w:hAnsi="inherit" w:cs="Helvetica"/>
          <w:color w:val="000000"/>
          <w:kern w:val="0"/>
          <w:sz w:val="20"/>
          <w:szCs w:val="20"/>
        </w:rPr>
        <w:t>2022</w:t>
      </w:r>
      <w:r w:rsidRPr="00314858">
        <w:rPr>
          <w:rFonts w:ascii="inherit" w:eastAsia="宋体" w:hAnsi="inherit" w:cs="Helvetica"/>
          <w:color w:val="000000"/>
          <w:kern w:val="0"/>
          <w:sz w:val="20"/>
          <w:szCs w:val="20"/>
        </w:rPr>
        <w:t>年</w:t>
      </w:r>
      <w:r w:rsidRPr="00314858">
        <w:rPr>
          <w:rFonts w:ascii="inherit" w:eastAsia="宋体" w:hAnsi="inherit" w:cs="Helvetica"/>
          <w:color w:val="000000"/>
          <w:kern w:val="0"/>
          <w:sz w:val="20"/>
          <w:szCs w:val="20"/>
        </w:rPr>
        <w:t>05</w:t>
      </w:r>
      <w:r w:rsidRPr="00314858">
        <w:rPr>
          <w:rFonts w:ascii="inherit" w:eastAsia="宋体" w:hAnsi="inherit" w:cs="Helvetica"/>
          <w:color w:val="000000"/>
          <w:kern w:val="0"/>
          <w:sz w:val="20"/>
          <w:szCs w:val="20"/>
        </w:rPr>
        <w:t>月</w:t>
      </w:r>
      <w:r w:rsidRPr="00314858">
        <w:rPr>
          <w:rFonts w:ascii="inherit" w:eastAsia="宋体" w:hAnsi="inherit" w:cs="Helvetica"/>
          <w:color w:val="000000"/>
          <w:kern w:val="0"/>
          <w:sz w:val="20"/>
          <w:szCs w:val="20"/>
        </w:rPr>
        <w:t>19</w:t>
      </w:r>
      <w:r w:rsidRPr="00314858">
        <w:rPr>
          <w:rFonts w:ascii="inherit" w:eastAsia="宋体" w:hAnsi="inherit" w:cs="Helvetica"/>
          <w:color w:val="000000"/>
          <w:kern w:val="0"/>
          <w:sz w:val="20"/>
          <w:szCs w:val="20"/>
        </w:rPr>
        <w:t>日</w:t>
      </w:r>
    </w:p>
    <w:p w:rsidR="00314858" w:rsidRPr="00314858" w:rsidRDefault="00314858" w:rsidP="00314858">
      <w:pPr>
        <w:widowControl/>
        <w:shd w:val="clear" w:color="auto" w:fill="FFFFFF"/>
        <w:wordWrap w:val="0"/>
        <w:spacing w:line="401" w:lineRule="atLeast"/>
        <w:textAlignment w:val="baseline"/>
        <w:rPr>
          <w:rFonts w:ascii="宋体" w:eastAsia="宋体" w:hAnsi="宋体" w:cs="Helvetica"/>
          <w:color w:val="000000"/>
          <w:kern w:val="0"/>
          <w:sz w:val="20"/>
          <w:szCs w:val="20"/>
        </w:rPr>
      </w:pPr>
      <w:r w:rsidRPr="00314858">
        <w:rPr>
          <w:rFonts w:ascii="宋体" w:eastAsia="宋体" w:hAnsi="宋体" w:cs="Helvetica" w:hint="eastAsia"/>
          <w:color w:val="000000"/>
          <w:kern w:val="0"/>
          <w:sz w:val="20"/>
          <w:szCs w:val="20"/>
        </w:rPr>
        <w:br/>
      </w:r>
    </w:p>
    <w:p w:rsidR="008C5F89" w:rsidRDefault="008C5F89">
      <w:pPr>
        <w:rPr>
          <w:rFonts w:hint="eastAsia"/>
        </w:rPr>
      </w:pPr>
    </w:p>
    <w:sectPr w:rsidR="008C5F89" w:rsidSect="008C5F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4858"/>
    <w:rsid w:val="00314858"/>
    <w:rsid w:val="008C5F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F89"/>
    <w:pPr>
      <w:widowControl w:val="0"/>
      <w:jc w:val="both"/>
    </w:pPr>
  </w:style>
  <w:style w:type="paragraph" w:styleId="4">
    <w:name w:val="heading 4"/>
    <w:basedOn w:val="a"/>
    <w:link w:val="4Char"/>
    <w:uiPriority w:val="9"/>
    <w:qFormat/>
    <w:rsid w:val="00314858"/>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314858"/>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314858"/>
    <w:rPr>
      <w:rFonts w:ascii="宋体" w:eastAsia="宋体" w:hAnsi="宋体" w:cs="宋体"/>
      <w:b/>
      <w:bCs/>
      <w:kern w:val="0"/>
      <w:sz w:val="24"/>
      <w:szCs w:val="24"/>
    </w:rPr>
  </w:style>
  <w:style w:type="character" w:customStyle="1" w:styleId="6Char">
    <w:name w:val="标题 6 Char"/>
    <w:basedOn w:val="a0"/>
    <w:link w:val="6"/>
    <w:uiPriority w:val="9"/>
    <w:rsid w:val="00314858"/>
    <w:rPr>
      <w:rFonts w:ascii="宋体" w:eastAsia="宋体" w:hAnsi="宋体" w:cs="宋体"/>
      <w:b/>
      <w:bCs/>
      <w:kern w:val="0"/>
      <w:sz w:val="15"/>
      <w:szCs w:val="15"/>
    </w:rPr>
  </w:style>
  <w:style w:type="paragraph" w:customStyle="1" w:styleId="info-title-especially">
    <w:name w:val="info-title-especially"/>
    <w:basedOn w:val="a"/>
    <w:rsid w:val="00314858"/>
    <w:pPr>
      <w:widowControl/>
      <w:spacing w:before="100" w:beforeAutospacing="1" w:after="100" w:afterAutospacing="1"/>
      <w:jc w:val="left"/>
    </w:pPr>
    <w:rPr>
      <w:rFonts w:ascii="宋体" w:eastAsia="宋体" w:hAnsi="宋体" w:cs="宋体"/>
      <w:kern w:val="0"/>
      <w:sz w:val="24"/>
      <w:szCs w:val="24"/>
    </w:rPr>
  </w:style>
  <w:style w:type="paragraph" w:customStyle="1" w:styleId="clearfix">
    <w:name w:val="clearfix"/>
    <w:basedOn w:val="a"/>
    <w:rsid w:val="0031485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1485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14858"/>
    <w:rPr>
      <w:b/>
      <w:bCs/>
    </w:rPr>
  </w:style>
  <w:style w:type="paragraph" w:customStyle="1" w:styleId="u-content">
    <w:name w:val="u-content"/>
    <w:basedOn w:val="a"/>
    <w:rsid w:val="00314858"/>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314858"/>
  </w:style>
</w:styles>
</file>

<file path=word/webSettings.xml><?xml version="1.0" encoding="utf-8"?>
<w:webSettings xmlns:r="http://schemas.openxmlformats.org/officeDocument/2006/relationships" xmlns:w="http://schemas.openxmlformats.org/wordprocessingml/2006/main">
  <w:divs>
    <w:div w:id="1381325376">
      <w:bodyDiv w:val="1"/>
      <w:marLeft w:val="0"/>
      <w:marRight w:val="0"/>
      <w:marTop w:val="0"/>
      <w:marBottom w:val="0"/>
      <w:divBdr>
        <w:top w:val="none" w:sz="0" w:space="0" w:color="auto"/>
        <w:left w:val="none" w:sz="0" w:space="0" w:color="auto"/>
        <w:bottom w:val="none" w:sz="0" w:space="0" w:color="auto"/>
        <w:right w:val="none" w:sz="0" w:space="0" w:color="auto"/>
      </w:divBdr>
      <w:divsChild>
        <w:div w:id="827785880">
          <w:marLeft w:val="0"/>
          <w:marRight w:val="0"/>
          <w:marTop w:val="0"/>
          <w:marBottom w:val="0"/>
          <w:divBdr>
            <w:top w:val="none" w:sz="0" w:space="0" w:color="auto"/>
            <w:left w:val="none" w:sz="0" w:space="0" w:color="auto"/>
            <w:bottom w:val="single" w:sz="18" w:space="9" w:color="FF0000"/>
            <w:right w:val="none" w:sz="0" w:space="0" w:color="auto"/>
          </w:divBdr>
        </w:div>
        <w:div w:id="494956747">
          <w:marLeft w:val="125"/>
          <w:marRight w:val="125"/>
          <w:marTop w:val="250"/>
          <w:marBottom w:val="250"/>
          <w:divBdr>
            <w:top w:val="none" w:sz="0" w:space="0" w:color="auto"/>
            <w:left w:val="none" w:sz="0" w:space="0" w:color="auto"/>
            <w:bottom w:val="none" w:sz="0" w:space="0" w:color="auto"/>
            <w:right w:val="none" w:sz="0" w:space="0" w:color="auto"/>
          </w:divBdr>
          <w:divsChild>
            <w:div w:id="555312623">
              <w:marLeft w:val="0"/>
              <w:marRight w:val="0"/>
              <w:marTop w:val="0"/>
              <w:marBottom w:val="0"/>
              <w:divBdr>
                <w:top w:val="none" w:sz="0" w:space="0" w:color="auto"/>
                <w:left w:val="none" w:sz="0" w:space="0" w:color="auto"/>
                <w:bottom w:val="none" w:sz="0" w:space="0" w:color="auto"/>
                <w:right w:val="none" w:sz="0" w:space="0" w:color="auto"/>
              </w:divBdr>
              <w:divsChild>
                <w:div w:id="1094672341">
                  <w:marLeft w:val="0"/>
                  <w:marRight w:val="0"/>
                  <w:marTop w:val="0"/>
                  <w:marBottom w:val="0"/>
                  <w:divBdr>
                    <w:top w:val="none" w:sz="0" w:space="0" w:color="auto"/>
                    <w:left w:val="none" w:sz="0" w:space="0" w:color="auto"/>
                    <w:bottom w:val="none" w:sz="0" w:space="0" w:color="auto"/>
                    <w:right w:val="none" w:sz="0" w:space="0" w:color="auto"/>
                  </w:divBdr>
                  <w:divsChild>
                    <w:div w:id="1111432301">
                      <w:marLeft w:val="0"/>
                      <w:marRight w:val="0"/>
                      <w:marTop w:val="0"/>
                      <w:marBottom w:val="0"/>
                      <w:divBdr>
                        <w:top w:val="none" w:sz="0" w:space="0" w:color="auto"/>
                        <w:left w:val="none" w:sz="0" w:space="0" w:color="auto"/>
                        <w:bottom w:val="none" w:sz="0" w:space="0" w:color="auto"/>
                        <w:right w:val="none" w:sz="0" w:space="0" w:color="auto"/>
                      </w:divBdr>
                      <w:divsChild>
                        <w:div w:id="1308589090">
                          <w:marLeft w:val="0"/>
                          <w:marRight w:val="0"/>
                          <w:marTop w:val="0"/>
                          <w:marBottom w:val="0"/>
                          <w:divBdr>
                            <w:top w:val="none" w:sz="0" w:space="0" w:color="auto"/>
                            <w:left w:val="none" w:sz="0" w:space="0" w:color="auto"/>
                            <w:bottom w:val="none" w:sz="0" w:space="0" w:color="auto"/>
                            <w:right w:val="none" w:sz="0" w:space="0" w:color="auto"/>
                          </w:divBdr>
                          <w:divsChild>
                            <w:div w:id="917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7030">
                      <w:marLeft w:val="0"/>
                      <w:marRight w:val="0"/>
                      <w:marTop w:val="0"/>
                      <w:marBottom w:val="0"/>
                      <w:divBdr>
                        <w:top w:val="none" w:sz="0" w:space="0" w:color="auto"/>
                        <w:left w:val="none" w:sz="0" w:space="0" w:color="auto"/>
                        <w:bottom w:val="none" w:sz="0" w:space="0" w:color="auto"/>
                        <w:right w:val="none" w:sz="0" w:space="0" w:color="auto"/>
                      </w:divBdr>
                      <w:divsChild>
                        <w:div w:id="1117139210">
                          <w:marLeft w:val="0"/>
                          <w:marRight w:val="0"/>
                          <w:marTop w:val="0"/>
                          <w:marBottom w:val="0"/>
                          <w:divBdr>
                            <w:top w:val="none" w:sz="0" w:space="0" w:color="auto"/>
                            <w:left w:val="none" w:sz="0" w:space="0" w:color="auto"/>
                            <w:bottom w:val="none" w:sz="0" w:space="0" w:color="auto"/>
                            <w:right w:val="none" w:sz="0" w:space="0" w:color="auto"/>
                          </w:divBdr>
                          <w:divsChild>
                            <w:div w:id="1276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8510">
                      <w:marLeft w:val="0"/>
                      <w:marRight w:val="0"/>
                      <w:marTop w:val="0"/>
                      <w:marBottom w:val="0"/>
                      <w:divBdr>
                        <w:top w:val="none" w:sz="0" w:space="0" w:color="auto"/>
                        <w:left w:val="none" w:sz="0" w:space="0" w:color="auto"/>
                        <w:bottom w:val="none" w:sz="0" w:space="0" w:color="auto"/>
                        <w:right w:val="none" w:sz="0" w:space="0" w:color="auto"/>
                      </w:divBdr>
                    </w:div>
                    <w:div w:id="1762409082">
                      <w:marLeft w:val="0"/>
                      <w:marRight w:val="0"/>
                      <w:marTop w:val="0"/>
                      <w:marBottom w:val="0"/>
                      <w:divBdr>
                        <w:top w:val="none" w:sz="0" w:space="0" w:color="auto"/>
                        <w:left w:val="none" w:sz="0" w:space="0" w:color="auto"/>
                        <w:bottom w:val="none" w:sz="0" w:space="0" w:color="auto"/>
                        <w:right w:val="none" w:sz="0" w:space="0" w:color="auto"/>
                      </w:divBdr>
                      <w:divsChild>
                        <w:div w:id="1010528907">
                          <w:marLeft w:val="0"/>
                          <w:marRight w:val="0"/>
                          <w:marTop w:val="0"/>
                          <w:marBottom w:val="0"/>
                          <w:divBdr>
                            <w:top w:val="none" w:sz="0" w:space="0" w:color="auto"/>
                            <w:left w:val="none" w:sz="0" w:space="0" w:color="auto"/>
                            <w:bottom w:val="none" w:sz="0" w:space="0" w:color="auto"/>
                            <w:right w:val="none" w:sz="0" w:space="0" w:color="auto"/>
                          </w:divBdr>
                        </w:div>
                      </w:divsChild>
                    </w:div>
                    <w:div w:id="1751852420">
                      <w:marLeft w:val="0"/>
                      <w:marRight w:val="0"/>
                      <w:marTop w:val="0"/>
                      <w:marBottom w:val="0"/>
                      <w:divBdr>
                        <w:top w:val="none" w:sz="0" w:space="0" w:color="auto"/>
                        <w:left w:val="none" w:sz="0" w:space="0" w:color="auto"/>
                        <w:bottom w:val="none" w:sz="0" w:space="0" w:color="auto"/>
                        <w:right w:val="none" w:sz="0" w:space="0" w:color="auto"/>
                      </w:divBdr>
                      <w:divsChild>
                        <w:div w:id="1673870763">
                          <w:marLeft w:val="0"/>
                          <w:marRight w:val="0"/>
                          <w:marTop w:val="0"/>
                          <w:marBottom w:val="0"/>
                          <w:divBdr>
                            <w:top w:val="none" w:sz="0" w:space="0" w:color="auto"/>
                            <w:left w:val="none" w:sz="0" w:space="0" w:color="auto"/>
                            <w:bottom w:val="none" w:sz="0" w:space="0" w:color="auto"/>
                            <w:right w:val="none" w:sz="0" w:space="0" w:color="auto"/>
                          </w:divBdr>
                        </w:div>
                      </w:divsChild>
                    </w:div>
                    <w:div w:id="10809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681</Characters>
  <Application>Microsoft Office Word</Application>
  <DocSecurity>0</DocSecurity>
  <Lines>5</Lines>
  <Paragraphs>1</Paragraphs>
  <ScaleCrop>false</ScaleCrop>
  <Company>Lenovo</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2022-05-20T07:10:00Z</dcterms:created>
  <dcterms:modified xsi:type="dcterms:W3CDTF">2022-05-20T07:11:00Z</dcterms:modified>
</cp:coreProperties>
</file>