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AD2" w:rsidRDefault="00DE7AD2" w:rsidP="00DE7AD2">
      <w:pPr>
        <w:spacing w:line="360" w:lineRule="auto"/>
        <w:ind w:firstLineChars="64" w:firstLine="283"/>
        <w:outlineLvl w:val="2"/>
        <w:rPr>
          <w:b/>
          <w:sz w:val="44"/>
          <w:szCs w:val="44"/>
        </w:rPr>
      </w:pPr>
      <w:r>
        <w:rPr>
          <w:rFonts w:hint="eastAsia"/>
          <w:b/>
          <w:sz w:val="44"/>
          <w:szCs w:val="44"/>
        </w:rPr>
        <w:t>南方医科大学口腔医院（广东省口腔医院）</w:t>
      </w:r>
    </w:p>
    <w:p w:rsidR="00507E07" w:rsidRDefault="00513DEC" w:rsidP="00513DEC">
      <w:pPr>
        <w:pStyle w:val="a4"/>
        <w:spacing w:line="240" w:lineRule="auto"/>
        <w:ind w:firstLineChars="0" w:firstLine="0"/>
        <w:rPr>
          <w:b/>
          <w:sz w:val="44"/>
          <w:szCs w:val="44"/>
        </w:rPr>
      </w:pPr>
      <w:r w:rsidRPr="00513DEC">
        <w:rPr>
          <w:rFonts w:hint="eastAsia"/>
          <w:b/>
          <w:sz w:val="44"/>
          <w:szCs w:val="44"/>
        </w:rPr>
        <w:t>盘福院区</w:t>
      </w:r>
      <w:r w:rsidRPr="00513DEC">
        <w:rPr>
          <w:rFonts w:hint="eastAsia"/>
          <w:b/>
          <w:sz w:val="44"/>
          <w:szCs w:val="44"/>
        </w:rPr>
        <w:t>A</w:t>
      </w:r>
      <w:r w:rsidRPr="00513DEC">
        <w:rPr>
          <w:rFonts w:hint="eastAsia"/>
          <w:b/>
          <w:sz w:val="44"/>
          <w:szCs w:val="44"/>
        </w:rPr>
        <w:t>座四楼放射诊疗行政许可服务项目</w:t>
      </w:r>
      <w:r w:rsidR="00507E07">
        <w:rPr>
          <w:rFonts w:hint="eastAsia"/>
          <w:b/>
          <w:sz w:val="44"/>
          <w:szCs w:val="44"/>
        </w:rPr>
        <w:t xml:space="preserve">          </w:t>
      </w:r>
    </w:p>
    <w:p w:rsidR="00513DEC" w:rsidRPr="00513DEC" w:rsidRDefault="00513DEC" w:rsidP="00507E07">
      <w:pPr>
        <w:pStyle w:val="a4"/>
        <w:spacing w:line="240" w:lineRule="auto"/>
        <w:ind w:firstLineChars="837" w:firstLine="3697"/>
        <w:rPr>
          <w:b/>
          <w:sz w:val="44"/>
          <w:szCs w:val="44"/>
        </w:rPr>
      </w:pPr>
      <w:r w:rsidRPr="00513DEC">
        <w:rPr>
          <w:rFonts w:hint="eastAsia"/>
          <w:b/>
          <w:sz w:val="44"/>
          <w:szCs w:val="44"/>
        </w:rPr>
        <w:t>询价函</w:t>
      </w:r>
    </w:p>
    <w:p w:rsidR="002665CA" w:rsidRDefault="00513DEC" w:rsidP="00513DEC">
      <w:pPr>
        <w:pStyle w:val="a4"/>
        <w:spacing w:line="240" w:lineRule="auto"/>
        <w:ind w:firstLineChars="250" w:firstLine="700"/>
        <w:rPr>
          <w:rFonts w:ascii="宋体" w:hAnsi="宋体"/>
          <w:b/>
          <w:color w:val="000000" w:themeColor="text1"/>
          <w:sz w:val="28"/>
          <w:szCs w:val="28"/>
        </w:rPr>
      </w:pPr>
      <w:r>
        <w:rPr>
          <w:rFonts w:ascii="宋体" w:hAnsi="宋体" w:hint="eastAsia"/>
          <w:sz w:val="28"/>
          <w:szCs w:val="28"/>
        </w:rPr>
        <w:t>南方医科大学口腔医院（广东省口腔医院）就以下项目诚邀</w:t>
      </w:r>
      <w:r w:rsidR="002665CA" w:rsidRPr="007E458E">
        <w:rPr>
          <w:rFonts w:ascii="宋体" w:hAnsi="宋体" w:hint="eastAsia"/>
          <w:sz w:val="28"/>
          <w:szCs w:val="28"/>
        </w:rPr>
        <w:t>合格的单位进行报价。具体如下</w:t>
      </w:r>
    </w:p>
    <w:p w:rsidR="00513DEC" w:rsidRDefault="00513DEC" w:rsidP="00513DEC">
      <w:pPr>
        <w:numPr>
          <w:ilvl w:val="0"/>
          <w:numId w:val="1"/>
        </w:numPr>
        <w:rPr>
          <w:b/>
          <w:sz w:val="28"/>
          <w:szCs w:val="28"/>
        </w:rPr>
      </w:pPr>
      <w:r>
        <w:rPr>
          <w:rFonts w:hint="eastAsia"/>
          <w:b/>
          <w:sz w:val="28"/>
          <w:szCs w:val="28"/>
        </w:rPr>
        <w:t>项目简要</w:t>
      </w:r>
    </w:p>
    <w:p w:rsidR="00507E07" w:rsidRPr="00507E07" w:rsidRDefault="00507E07" w:rsidP="00507E07">
      <w:pPr>
        <w:pStyle w:val="a8"/>
        <w:numPr>
          <w:ilvl w:val="0"/>
          <w:numId w:val="4"/>
        </w:numPr>
        <w:ind w:firstLineChars="0"/>
        <w:rPr>
          <w:b/>
          <w:sz w:val="28"/>
          <w:szCs w:val="28"/>
        </w:rPr>
      </w:pPr>
      <w:r w:rsidRPr="00507E07">
        <w:rPr>
          <w:rFonts w:hint="eastAsia"/>
          <w:b/>
          <w:sz w:val="28"/>
          <w:szCs w:val="28"/>
        </w:rPr>
        <w:t>项目编号：</w:t>
      </w:r>
      <w:r>
        <w:rPr>
          <w:rFonts w:hint="eastAsia"/>
          <w:b/>
          <w:sz w:val="28"/>
          <w:szCs w:val="28"/>
        </w:rPr>
        <w:t>NKY20220311042</w:t>
      </w:r>
      <w:r>
        <w:rPr>
          <w:rFonts w:hint="eastAsia"/>
          <w:b/>
          <w:sz w:val="28"/>
          <w:szCs w:val="28"/>
        </w:rPr>
        <w:t>（</w:t>
      </w:r>
      <w:r w:rsidRPr="00507E07">
        <w:rPr>
          <w:b/>
          <w:sz w:val="28"/>
          <w:szCs w:val="28"/>
        </w:rPr>
        <w:t>90737</w:t>
      </w:r>
      <w:r>
        <w:rPr>
          <w:rFonts w:hint="eastAsia"/>
          <w:b/>
          <w:sz w:val="28"/>
          <w:szCs w:val="28"/>
        </w:rPr>
        <w:t>）</w:t>
      </w:r>
    </w:p>
    <w:p w:rsidR="00513DEC" w:rsidRPr="00507E07" w:rsidRDefault="00513DEC" w:rsidP="00507E07">
      <w:pPr>
        <w:pStyle w:val="a8"/>
        <w:numPr>
          <w:ilvl w:val="0"/>
          <w:numId w:val="4"/>
        </w:numPr>
        <w:ind w:firstLineChars="0"/>
        <w:rPr>
          <w:sz w:val="28"/>
          <w:szCs w:val="28"/>
        </w:rPr>
      </w:pPr>
      <w:r w:rsidRPr="00507E07">
        <w:rPr>
          <w:rFonts w:hint="eastAsia"/>
          <w:b/>
          <w:sz w:val="28"/>
          <w:szCs w:val="28"/>
        </w:rPr>
        <w:t>项目名称：</w:t>
      </w:r>
      <w:r w:rsidRPr="00507E07">
        <w:rPr>
          <w:rFonts w:hint="eastAsia"/>
          <w:sz w:val="28"/>
          <w:szCs w:val="28"/>
        </w:rPr>
        <w:t>盘福院区</w:t>
      </w:r>
      <w:r w:rsidRPr="00507E07">
        <w:rPr>
          <w:rFonts w:hint="eastAsia"/>
          <w:sz w:val="28"/>
          <w:szCs w:val="28"/>
        </w:rPr>
        <w:t>A</w:t>
      </w:r>
      <w:r w:rsidRPr="00507E07">
        <w:rPr>
          <w:rFonts w:hint="eastAsia"/>
          <w:sz w:val="28"/>
          <w:szCs w:val="28"/>
        </w:rPr>
        <w:t>座四楼放射诊疗行政许可服务项目。</w:t>
      </w:r>
    </w:p>
    <w:p w:rsidR="00513DEC" w:rsidRDefault="00507E07" w:rsidP="00507E07">
      <w:pPr>
        <w:rPr>
          <w:sz w:val="28"/>
          <w:szCs w:val="28"/>
        </w:rPr>
      </w:pPr>
      <w:r>
        <w:rPr>
          <w:rFonts w:hint="eastAsia"/>
          <w:b/>
          <w:sz w:val="28"/>
          <w:szCs w:val="28"/>
        </w:rPr>
        <w:t>3</w:t>
      </w:r>
      <w:r>
        <w:rPr>
          <w:rFonts w:hint="eastAsia"/>
          <w:b/>
          <w:sz w:val="28"/>
          <w:szCs w:val="28"/>
        </w:rPr>
        <w:t>、</w:t>
      </w:r>
      <w:r>
        <w:rPr>
          <w:rFonts w:hint="eastAsia"/>
          <w:b/>
          <w:sz w:val="28"/>
          <w:szCs w:val="28"/>
        </w:rPr>
        <w:t xml:space="preserve">  </w:t>
      </w:r>
      <w:r w:rsidR="00513DEC">
        <w:rPr>
          <w:rFonts w:hint="eastAsia"/>
          <w:b/>
          <w:sz w:val="28"/>
          <w:szCs w:val="28"/>
        </w:rPr>
        <w:t>项目简介：</w:t>
      </w:r>
      <w:r w:rsidR="00513DEC">
        <w:rPr>
          <w:rFonts w:hint="eastAsia"/>
          <w:sz w:val="28"/>
          <w:szCs w:val="28"/>
        </w:rPr>
        <w:t>盘福院区</w:t>
      </w:r>
      <w:r w:rsidR="00513DEC">
        <w:rPr>
          <w:rFonts w:hint="eastAsia"/>
          <w:sz w:val="28"/>
          <w:szCs w:val="28"/>
        </w:rPr>
        <w:t>A</w:t>
      </w:r>
      <w:r w:rsidR="00513DEC">
        <w:rPr>
          <w:rFonts w:hint="eastAsia"/>
          <w:sz w:val="28"/>
          <w:szCs w:val="28"/>
        </w:rPr>
        <w:t>座四楼放射科建设，根据相关规定现需采购一家专业公司办理放射诊疗行政许可，内容包括：</w:t>
      </w:r>
    </w:p>
    <w:p w:rsidR="00513DEC" w:rsidRDefault="00513DEC" w:rsidP="00513DEC">
      <w:pPr>
        <w:rPr>
          <w:sz w:val="28"/>
          <w:szCs w:val="28"/>
        </w:rPr>
      </w:pPr>
      <w:r>
        <w:rPr>
          <w:rFonts w:hint="eastAsia"/>
          <w:sz w:val="28"/>
          <w:szCs w:val="28"/>
        </w:rPr>
        <w:t>1</w:t>
      </w:r>
      <w:r>
        <w:rPr>
          <w:rFonts w:hint="eastAsia"/>
          <w:sz w:val="28"/>
          <w:szCs w:val="28"/>
        </w:rPr>
        <w:t>）</w:t>
      </w:r>
      <w:r>
        <w:rPr>
          <w:sz w:val="28"/>
          <w:szCs w:val="28"/>
        </w:rPr>
        <w:t>3</w:t>
      </w:r>
      <w:r>
        <w:rPr>
          <w:rFonts w:hint="eastAsia"/>
          <w:sz w:val="28"/>
          <w:szCs w:val="28"/>
        </w:rPr>
        <w:t>个放射机房的预评；</w:t>
      </w:r>
    </w:p>
    <w:p w:rsidR="00513DEC" w:rsidRDefault="00513DEC" w:rsidP="00513DEC">
      <w:pPr>
        <w:rPr>
          <w:sz w:val="28"/>
          <w:szCs w:val="28"/>
        </w:rPr>
      </w:pPr>
      <w:r>
        <w:rPr>
          <w:rFonts w:hint="eastAsia"/>
          <w:sz w:val="28"/>
          <w:szCs w:val="28"/>
        </w:rPr>
        <w:t>2</w:t>
      </w:r>
      <w:r>
        <w:rPr>
          <w:rFonts w:hint="eastAsia"/>
          <w:sz w:val="28"/>
          <w:szCs w:val="28"/>
        </w:rPr>
        <w:t>）</w:t>
      </w:r>
      <w:r>
        <w:rPr>
          <w:rFonts w:hint="eastAsia"/>
          <w:sz w:val="28"/>
          <w:szCs w:val="28"/>
        </w:rPr>
        <w:t>3</w:t>
      </w:r>
      <w:r>
        <w:rPr>
          <w:rFonts w:hint="eastAsia"/>
          <w:sz w:val="28"/>
          <w:szCs w:val="28"/>
        </w:rPr>
        <w:t>台设备及机房检测和控评；</w:t>
      </w:r>
    </w:p>
    <w:p w:rsidR="00513DEC" w:rsidRDefault="00513DEC" w:rsidP="00513DEC">
      <w:pPr>
        <w:rPr>
          <w:sz w:val="28"/>
          <w:szCs w:val="28"/>
        </w:rPr>
      </w:pPr>
      <w:r>
        <w:rPr>
          <w:rFonts w:hint="eastAsia"/>
          <w:sz w:val="28"/>
          <w:szCs w:val="28"/>
        </w:rPr>
        <w:t>3</w:t>
      </w:r>
      <w:r>
        <w:rPr>
          <w:rFonts w:hint="eastAsia"/>
          <w:sz w:val="28"/>
          <w:szCs w:val="28"/>
        </w:rPr>
        <w:t>）包括但不限于：《放射诊疗许可证》及《辐射安全许可证》行政许可办理、环保备案等</w:t>
      </w:r>
      <w:r>
        <w:rPr>
          <w:rFonts w:ascii="宋体" w:hAnsi="宋体" w:hint="eastAsia"/>
          <w:sz w:val="28"/>
          <w:szCs w:val="28"/>
        </w:rPr>
        <w:t>。</w:t>
      </w:r>
    </w:p>
    <w:p w:rsidR="00513DEC" w:rsidRPr="00507E07" w:rsidRDefault="00513DEC" w:rsidP="00513DEC">
      <w:pPr>
        <w:numPr>
          <w:ilvl w:val="0"/>
          <w:numId w:val="1"/>
        </w:numPr>
        <w:rPr>
          <w:b/>
          <w:sz w:val="28"/>
          <w:szCs w:val="28"/>
        </w:rPr>
      </w:pPr>
      <w:r w:rsidRPr="00507E07">
        <w:rPr>
          <w:rFonts w:hint="eastAsia"/>
          <w:b/>
          <w:sz w:val="28"/>
          <w:szCs w:val="28"/>
        </w:rPr>
        <w:t>评价依据</w:t>
      </w:r>
    </w:p>
    <w:p w:rsidR="00513DEC" w:rsidRDefault="00513DEC" w:rsidP="00513DEC">
      <w:pPr>
        <w:pStyle w:val="a8"/>
        <w:ind w:firstLineChars="0" w:firstLine="0"/>
        <w:rPr>
          <w:sz w:val="28"/>
          <w:szCs w:val="28"/>
        </w:rPr>
      </w:pPr>
      <w:r>
        <w:rPr>
          <w:rFonts w:hint="eastAsia"/>
          <w:sz w:val="28"/>
          <w:szCs w:val="28"/>
        </w:rPr>
        <w:t>《中华人民共和国职业病防治法》、《中华人民共和国放射性污染防治法》、《放射性同位素与射线装置安全和防护条例》、《放射工作人员职业健康管理办法》、放射诊疗管理规定》、《卫生部核事故和辐射事故卫生应急预案》、《放射诊疗建设项目卫生审查管理规定》。其中《放射诊疗建设项目卫生审查管理规定》第五条规定“建设单位应当在可行性论证阶段和竣工验收前分别委托具备相应资质的放射</w:t>
      </w:r>
      <w:r>
        <w:rPr>
          <w:rFonts w:hint="eastAsia"/>
          <w:sz w:val="28"/>
          <w:szCs w:val="28"/>
        </w:rPr>
        <w:lastRenderedPageBreak/>
        <w:t>卫生技术服务机构编制放射诊疗建设项目职业病危軎放射防护预评价报告和职业病危害控制效果放射防护评价报告。</w:t>
      </w:r>
    </w:p>
    <w:p w:rsidR="00513DEC" w:rsidRPr="00507E07" w:rsidRDefault="00513DEC" w:rsidP="00513DEC">
      <w:pPr>
        <w:numPr>
          <w:ilvl w:val="0"/>
          <w:numId w:val="1"/>
        </w:numPr>
        <w:rPr>
          <w:b/>
          <w:sz w:val="28"/>
          <w:szCs w:val="28"/>
        </w:rPr>
      </w:pPr>
      <w:r w:rsidRPr="00507E07">
        <w:rPr>
          <w:rFonts w:hint="eastAsia"/>
          <w:b/>
          <w:sz w:val="28"/>
          <w:szCs w:val="28"/>
        </w:rPr>
        <w:t>主要评价内容（详见附件</w:t>
      </w:r>
      <w:r w:rsidRPr="00507E07">
        <w:rPr>
          <w:b/>
          <w:sz w:val="28"/>
          <w:szCs w:val="28"/>
        </w:rPr>
        <w:t>1</w:t>
      </w:r>
      <w:r w:rsidRPr="00507E07">
        <w:rPr>
          <w:rFonts w:hint="eastAsia"/>
          <w:b/>
          <w:sz w:val="28"/>
          <w:szCs w:val="28"/>
        </w:rPr>
        <w:t>）</w:t>
      </w:r>
    </w:p>
    <w:p w:rsidR="00513DEC" w:rsidRDefault="00513DEC" w:rsidP="00513DEC">
      <w:pPr>
        <w:rPr>
          <w:sz w:val="28"/>
          <w:szCs w:val="28"/>
        </w:rPr>
      </w:pPr>
      <w:r>
        <w:rPr>
          <w:rFonts w:hint="eastAsia"/>
          <w:sz w:val="28"/>
          <w:szCs w:val="28"/>
        </w:rPr>
        <w:t>A</w:t>
      </w:r>
      <w:r>
        <w:rPr>
          <w:rFonts w:hint="eastAsia"/>
          <w:sz w:val="28"/>
          <w:szCs w:val="28"/>
        </w:rPr>
        <w:t>、预评价</w:t>
      </w:r>
    </w:p>
    <w:p w:rsidR="00513DEC" w:rsidRDefault="00513DEC" w:rsidP="00513DEC">
      <w:pPr>
        <w:rPr>
          <w:sz w:val="28"/>
          <w:szCs w:val="28"/>
        </w:rPr>
      </w:pPr>
      <w:r>
        <w:rPr>
          <w:rFonts w:hint="eastAsia"/>
          <w:sz w:val="28"/>
          <w:szCs w:val="28"/>
        </w:rPr>
        <w:t>1.</w:t>
      </w:r>
      <w:r>
        <w:rPr>
          <w:rFonts w:hint="eastAsia"/>
          <w:sz w:val="28"/>
          <w:szCs w:val="28"/>
        </w:rPr>
        <w:t>工程分析</w:t>
      </w:r>
      <w:r>
        <w:rPr>
          <w:rFonts w:hint="eastAsia"/>
          <w:sz w:val="28"/>
          <w:szCs w:val="28"/>
        </w:rPr>
        <w:t>:</w:t>
      </w:r>
      <w:r>
        <w:rPr>
          <w:rFonts w:hint="eastAsia"/>
          <w:sz w:val="28"/>
          <w:szCs w:val="28"/>
        </w:rPr>
        <w:t>分析工艺原理，布局等，按照卫生学要求对设施布局和工艺流程作出评价，不足之处提出建议。</w:t>
      </w:r>
    </w:p>
    <w:p w:rsidR="00513DEC" w:rsidRDefault="00513DEC" w:rsidP="00513DEC">
      <w:pPr>
        <w:rPr>
          <w:sz w:val="28"/>
          <w:szCs w:val="28"/>
        </w:rPr>
      </w:pPr>
      <w:r>
        <w:rPr>
          <w:rFonts w:hint="eastAsia"/>
          <w:sz w:val="28"/>
          <w:szCs w:val="28"/>
        </w:rPr>
        <w:t>2.</w:t>
      </w:r>
      <w:r>
        <w:rPr>
          <w:rFonts w:hint="eastAsia"/>
          <w:sz w:val="28"/>
          <w:szCs w:val="28"/>
        </w:rPr>
        <w:t>辐射源项分析</w:t>
      </w:r>
      <w:r>
        <w:rPr>
          <w:rFonts w:hint="eastAsia"/>
          <w:sz w:val="28"/>
          <w:szCs w:val="28"/>
        </w:rPr>
        <w:t>:</w:t>
      </w:r>
      <w:r>
        <w:rPr>
          <w:rFonts w:hint="eastAsia"/>
          <w:sz w:val="28"/>
          <w:szCs w:val="28"/>
        </w:rPr>
        <w:t>分析辐射源项的结和基本参数，助用户识别不同运行状态下的辐射水平。</w:t>
      </w:r>
    </w:p>
    <w:p w:rsidR="00513DEC" w:rsidRDefault="00513DEC" w:rsidP="00513DEC">
      <w:pPr>
        <w:pStyle w:val="a8"/>
        <w:ind w:firstLineChars="0" w:firstLine="0"/>
        <w:rPr>
          <w:sz w:val="28"/>
          <w:szCs w:val="28"/>
        </w:rPr>
      </w:pPr>
      <w:r>
        <w:rPr>
          <w:rFonts w:hint="eastAsia"/>
          <w:sz w:val="28"/>
          <w:szCs w:val="28"/>
        </w:rPr>
        <w:t>3.</w:t>
      </w:r>
      <w:r>
        <w:rPr>
          <w:rFonts w:hint="eastAsia"/>
          <w:sz w:val="28"/>
          <w:szCs w:val="28"/>
        </w:rPr>
        <w:t>防护措施评价</w:t>
      </w:r>
      <w:r>
        <w:rPr>
          <w:rFonts w:hint="eastAsia"/>
          <w:sz w:val="28"/>
          <w:szCs w:val="28"/>
        </w:rPr>
        <w:t>:</w:t>
      </w:r>
      <w:r>
        <w:rPr>
          <w:rFonts w:hint="eastAsia"/>
          <w:sz w:val="28"/>
          <w:szCs w:val="28"/>
        </w:rPr>
        <w:t>对工作场所的布局、分级、分区进行评价，并提出建议对屏蔽设计进行分析，通过理论计算等方法论证设计的合理性，对不合理的设计提出整改意见对防护安全装置进行分析评价，如连锁装置、故障系统保障系等，助医院设置合理的安装置。</w:t>
      </w:r>
    </w:p>
    <w:p w:rsidR="00513DEC" w:rsidRDefault="00513DEC" w:rsidP="00513DEC">
      <w:pPr>
        <w:rPr>
          <w:sz w:val="28"/>
          <w:szCs w:val="28"/>
        </w:rPr>
      </w:pPr>
      <w:r>
        <w:rPr>
          <w:rFonts w:hint="eastAsia"/>
          <w:sz w:val="28"/>
          <w:szCs w:val="28"/>
        </w:rPr>
        <w:t>4.</w:t>
      </w:r>
      <w:r>
        <w:rPr>
          <w:rFonts w:hint="eastAsia"/>
          <w:sz w:val="28"/>
          <w:szCs w:val="28"/>
        </w:rPr>
        <w:t>辐射监测计划的分析和评价，帮助医院制定合理的监测计划。</w:t>
      </w:r>
    </w:p>
    <w:p w:rsidR="00513DEC" w:rsidRDefault="00513DEC" w:rsidP="00513DEC">
      <w:pPr>
        <w:pStyle w:val="a8"/>
        <w:ind w:firstLineChars="0" w:firstLine="0"/>
        <w:rPr>
          <w:sz w:val="28"/>
          <w:szCs w:val="28"/>
        </w:rPr>
      </w:pPr>
      <w:r>
        <w:rPr>
          <w:rFonts w:hint="eastAsia"/>
          <w:sz w:val="28"/>
          <w:szCs w:val="28"/>
        </w:rPr>
        <w:t>5.</w:t>
      </w:r>
      <w:r>
        <w:rPr>
          <w:rFonts w:hint="eastAsia"/>
          <w:sz w:val="28"/>
          <w:szCs w:val="28"/>
        </w:rPr>
        <w:t>应急准备和响应，帮助医院分析和建立完的船射应急预案。</w:t>
      </w:r>
    </w:p>
    <w:p w:rsidR="00513DEC" w:rsidRDefault="00513DEC" w:rsidP="00513DEC">
      <w:pPr>
        <w:pStyle w:val="a8"/>
        <w:ind w:firstLineChars="0" w:firstLine="0"/>
        <w:rPr>
          <w:sz w:val="28"/>
          <w:szCs w:val="28"/>
        </w:rPr>
      </w:pPr>
      <w:r>
        <w:rPr>
          <w:rFonts w:hint="eastAsia"/>
          <w:sz w:val="28"/>
          <w:szCs w:val="28"/>
        </w:rPr>
        <w:t>6</w:t>
      </w:r>
      <w:r>
        <w:rPr>
          <w:rFonts w:hint="eastAsia"/>
          <w:sz w:val="28"/>
          <w:szCs w:val="28"/>
        </w:rPr>
        <w:t>帮助医院分析和建立完善的放射防护管理制度</w:t>
      </w:r>
    </w:p>
    <w:p w:rsidR="00513DEC" w:rsidRDefault="00513DEC" w:rsidP="00513DEC">
      <w:pPr>
        <w:rPr>
          <w:sz w:val="28"/>
          <w:szCs w:val="28"/>
        </w:rPr>
      </w:pPr>
      <w:r>
        <w:rPr>
          <w:rFonts w:hint="eastAsia"/>
          <w:sz w:val="28"/>
          <w:szCs w:val="28"/>
        </w:rPr>
        <w:t>B</w:t>
      </w:r>
      <w:r>
        <w:rPr>
          <w:rFonts w:hint="eastAsia"/>
          <w:sz w:val="28"/>
          <w:szCs w:val="28"/>
        </w:rPr>
        <w:t>控效果评价</w:t>
      </w:r>
    </w:p>
    <w:p w:rsidR="00513DEC" w:rsidRDefault="00513DEC" w:rsidP="00513DEC">
      <w:pPr>
        <w:pStyle w:val="a8"/>
        <w:ind w:firstLineChars="0" w:firstLine="0"/>
        <w:rPr>
          <w:sz w:val="28"/>
          <w:szCs w:val="28"/>
        </w:rPr>
      </w:pPr>
      <w:r>
        <w:rPr>
          <w:rFonts w:hint="eastAsia"/>
          <w:sz w:val="28"/>
          <w:szCs w:val="28"/>
        </w:rPr>
        <w:t>1.</w:t>
      </w:r>
      <w:r>
        <w:rPr>
          <w:rFonts w:hint="eastAsia"/>
          <w:sz w:val="28"/>
          <w:szCs w:val="28"/>
        </w:rPr>
        <w:t>工程分析</w:t>
      </w:r>
      <w:r>
        <w:rPr>
          <w:rFonts w:hint="eastAsia"/>
          <w:sz w:val="28"/>
          <w:szCs w:val="28"/>
        </w:rPr>
        <w:t>:</w:t>
      </w:r>
      <w:r>
        <w:rPr>
          <w:rFonts w:hint="eastAsia"/>
          <w:sz w:val="28"/>
          <w:szCs w:val="28"/>
        </w:rPr>
        <w:t>结合实际状况分析工艺原理，布局等，按照卫生学要求对实际设施布局和工艺流程作出评价，不足之处提出建议。</w:t>
      </w:r>
    </w:p>
    <w:p w:rsidR="00513DEC" w:rsidRDefault="00513DEC" w:rsidP="00513DEC">
      <w:pPr>
        <w:pStyle w:val="a8"/>
        <w:ind w:firstLineChars="0" w:firstLine="0"/>
        <w:rPr>
          <w:sz w:val="28"/>
          <w:szCs w:val="28"/>
        </w:rPr>
      </w:pPr>
      <w:r>
        <w:rPr>
          <w:rFonts w:hint="eastAsia"/>
          <w:sz w:val="28"/>
          <w:szCs w:val="28"/>
        </w:rPr>
        <w:t>2.</w:t>
      </w:r>
      <w:r>
        <w:rPr>
          <w:rFonts w:hint="eastAsia"/>
          <w:sz w:val="28"/>
          <w:szCs w:val="28"/>
        </w:rPr>
        <w:t>辐射源项分析</w:t>
      </w:r>
      <w:r>
        <w:rPr>
          <w:rFonts w:hint="eastAsia"/>
          <w:sz w:val="28"/>
          <w:szCs w:val="28"/>
        </w:rPr>
        <w:t>:</w:t>
      </w:r>
      <w:r>
        <w:rPr>
          <w:rFonts w:hint="eastAsia"/>
          <w:sz w:val="28"/>
          <w:szCs w:val="28"/>
        </w:rPr>
        <w:t>结合实际状况分析辐射源项的结构和基本参数，助用户识别不同运行状态下的辐射水平。</w:t>
      </w:r>
    </w:p>
    <w:p w:rsidR="00513DEC" w:rsidRDefault="00513DEC" w:rsidP="00513DEC">
      <w:pPr>
        <w:pStyle w:val="a8"/>
        <w:ind w:firstLineChars="0" w:firstLine="0"/>
        <w:rPr>
          <w:sz w:val="28"/>
          <w:szCs w:val="28"/>
        </w:rPr>
      </w:pPr>
      <w:r>
        <w:rPr>
          <w:rFonts w:hint="eastAsia"/>
          <w:sz w:val="28"/>
          <w:szCs w:val="28"/>
        </w:rPr>
        <w:t>3.</w:t>
      </w:r>
      <w:r>
        <w:rPr>
          <w:rFonts w:hint="eastAsia"/>
          <w:sz w:val="28"/>
          <w:szCs w:val="28"/>
        </w:rPr>
        <w:t>防护措施评价</w:t>
      </w:r>
      <w:r>
        <w:rPr>
          <w:rFonts w:hint="eastAsia"/>
          <w:sz w:val="28"/>
          <w:szCs w:val="28"/>
        </w:rPr>
        <w:t>:</w:t>
      </w:r>
      <w:r>
        <w:rPr>
          <w:rFonts w:hint="eastAsia"/>
          <w:sz w:val="28"/>
          <w:szCs w:val="28"/>
        </w:rPr>
        <w:t>核实工作场所的布局、分级、分区进行评价，并提出建议</w:t>
      </w:r>
      <w:r>
        <w:rPr>
          <w:rFonts w:hint="eastAsia"/>
          <w:sz w:val="28"/>
          <w:szCs w:val="28"/>
        </w:rPr>
        <w:t>:</w:t>
      </w:r>
      <w:r>
        <w:rPr>
          <w:rFonts w:hint="eastAsia"/>
          <w:sz w:val="28"/>
          <w:szCs w:val="28"/>
        </w:rPr>
        <w:t>核实屏措施，通过现场检測等方法论证屏蔽的有效性，对不达</w:t>
      </w:r>
      <w:r>
        <w:rPr>
          <w:rFonts w:hint="eastAsia"/>
          <w:sz w:val="28"/>
          <w:szCs w:val="28"/>
        </w:rPr>
        <w:lastRenderedPageBreak/>
        <w:t>标的屏提出整改意见</w:t>
      </w:r>
      <w:r>
        <w:rPr>
          <w:rFonts w:hint="eastAsia"/>
          <w:sz w:val="28"/>
          <w:szCs w:val="28"/>
        </w:rPr>
        <w:t>:</w:t>
      </w:r>
      <w:r>
        <w:rPr>
          <w:rFonts w:hint="eastAsia"/>
          <w:sz w:val="28"/>
          <w:szCs w:val="28"/>
        </w:rPr>
        <w:t>对现有的防护安全装置进行详细检查和分析评价，如连锁装置、故障系统保暲系统等，助医院发现合理的安全装置</w:t>
      </w:r>
    </w:p>
    <w:p w:rsidR="00513DEC" w:rsidRDefault="00513DEC" w:rsidP="00513DEC">
      <w:pPr>
        <w:pStyle w:val="a8"/>
        <w:ind w:firstLineChars="0" w:firstLine="0"/>
        <w:rPr>
          <w:sz w:val="28"/>
          <w:szCs w:val="28"/>
        </w:rPr>
      </w:pPr>
      <w:r>
        <w:rPr>
          <w:rFonts w:hint="eastAsia"/>
          <w:sz w:val="28"/>
          <w:szCs w:val="28"/>
        </w:rPr>
        <w:t>4.</w:t>
      </w:r>
      <w:r>
        <w:rPr>
          <w:rFonts w:hint="eastAsia"/>
          <w:sz w:val="28"/>
          <w:szCs w:val="28"/>
        </w:rPr>
        <w:t>辐射监测和评价，现场监测工作场所的辐射水平，让用户了解不同位置在不同运行状态下的辐射水平</w:t>
      </w:r>
    </w:p>
    <w:p w:rsidR="00513DEC" w:rsidRDefault="00513DEC" w:rsidP="00513DEC">
      <w:pPr>
        <w:pStyle w:val="a8"/>
        <w:ind w:firstLineChars="0" w:firstLine="0"/>
        <w:rPr>
          <w:sz w:val="28"/>
          <w:szCs w:val="28"/>
        </w:rPr>
      </w:pPr>
      <w:r>
        <w:rPr>
          <w:rFonts w:hint="eastAsia"/>
          <w:sz w:val="28"/>
          <w:szCs w:val="28"/>
        </w:rPr>
        <w:t>5.</w:t>
      </w:r>
      <w:r>
        <w:rPr>
          <w:rFonts w:hint="eastAsia"/>
          <w:sz w:val="28"/>
          <w:szCs w:val="28"/>
        </w:rPr>
        <w:t>结合实际状况，综合分析辐射危害。</w:t>
      </w:r>
    </w:p>
    <w:p w:rsidR="00513DEC" w:rsidRDefault="00513DEC" w:rsidP="00513DEC">
      <w:pPr>
        <w:rPr>
          <w:sz w:val="28"/>
          <w:szCs w:val="28"/>
        </w:rPr>
      </w:pPr>
      <w:r>
        <w:rPr>
          <w:rFonts w:hint="eastAsia"/>
          <w:sz w:val="28"/>
          <w:szCs w:val="28"/>
        </w:rPr>
        <w:t>6.</w:t>
      </w:r>
      <w:r>
        <w:rPr>
          <w:rFonts w:hint="eastAsia"/>
          <w:sz w:val="28"/>
          <w:szCs w:val="28"/>
        </w:rPr>
        <w:t>核实应急备和响应，帮助医院分析和完善辐射应急预案</w:t>
      </w:r>
    </w:p>
    <w:p w:rsidR="00513DEC" w:rsidRDefault="00513DEC" w:rsidP="00513DEC">
      <w:pPr>
        <w:rPr>
          <w:sz w:val="28"/>
          <w:szCs w:val="28"/>
        </w:rPr>
      </w:pPr>
      <w:r>
        <w:rPr>
          <w:rFonts w:hint="eastAsia"/>
          <w:sz w:val="28"/>
          <w:szCs w:val="28"/>
        </w:rPr>
        <w:t>7.</w:t>
      </w:r>
      <w:r>
        <w:rPr>
          <w:rFonts w:hint="eastAsia"/>
          <w:sz w:val="28"/>
          <w:szCs w:val="28"/>
        </w:rPr>
        <w:t>帮助医院分析和完善的放射防护管理度。</w:t>
      </w:r>
    </w:p>
    <w:p w:rsidR="00513DEC" w:rsidRDefault="00513DEC" w:rsidP="00513DEC">
      <w:pPr>
        <w:rPr>
          <w:sz w:val="28"/>
          <w:szCs w:val="28"/>
        </w:rPr>
      </w:pPr>
      <w:r>
        <w:rPr>
          <w:rFonts w:hint="eastAsia"/>
          <w:sz w:val="28"/>
          <w:szCs w:val="28"/>
        </w:rPr>
        <w:t>四、工期：</w:t>
      </w:r>
      <w:r>
        <w:rPr>
          <w:sz w:val="28"/>
          <w:szCs w:val="28"/>
          <w:u w:val="single"/>
        </w:rPr>
        <w:t>30</w:t>
      </w:r>
      <w:r>
        <w:rPr>
          <w:rFonts w:hint="eastAsia"/>
          <w:sz w:val="28"/>
          <w:szCs w:val="28"/>
        </w:rPr>
        <w:t>天，不包含行政审批时间。</w:t>
      </w:r>
    </w:p>
    <w:p w:rsidR="00513DEC" w:rsidRDefault="00513DEC" w:rsidP="00513DEC">
      <w:pPr>
        <w:rPr>
          <w:sz w:val="28"/>
          <w:szCs w:val="28"/>
        </w:rPr>
      </w:pPr>
      <w:r>
        <w:rPr>
          <w:rFonts w:hint="eastAsia"/>
          <w:sz w:val="28"/>
          <w:szCs w:val="28"/>
        </w:rPr>
        <w:t>五、地址：广州市越秀区盘福路</w:t>
      </w:r>
      <w:r>
        <w:rPr>
          <w:sz w:val="28"/>
          <w:szCs w:val="28"/>
        </w:rPr>
        <w:t>13-35</w:t>
      </w:r>
      <w:r>
        <w:rPr>
          <w:rFonts w:hint="eastAsia"/>
          <w:sz w:val="28"/>
          <w:szCs w:val="28"/>
        </w:rPr>
        <w:t>号。</w:t>
      </w:r>
    </w:p>
    <w:p w:rsidR="00513DEC" w:rsidRDefault="00507E07" w:rsidP="00513DEC">
      <w:pPr>
        <w:rPr>
          <w:sz w:val="28"/>
          <w:szCs w:val="28"/>
        </w:rPr>
      </w:pPr>
      <w:r>
        <w:rPr>
          <w:rFonts w:hint="eastAsia"/>
          <w:sz w:val="28"/>
          <w:szCs w:val="28"/>
        </w:rPr>
        <w:t>六、报价</w:t>
      </w:r>
      <w:r w:rsidR="00513DEC">
        <w:rPr>
          <w:rFonts w:hint="eastAsia"/>
          <w:sz w:val="28"/>
          <w:szCs w:val="28"/>
        </w:rPr>
        <w:t>单位须对项目进行整体报价，不允许仅对其中的部分内容进行报价。</w:t>
      </w:r>
    </w:p>
    <w:p w:rsidR="00513DEC" w:rsidRDefault="00513DEC" w:rsidP="00513DEC">
      <w:pPr>
        <w:numPr>
          <w:ilvl w:val="0"/>
          <w:numId w:val="3"/>
        </w:numPr>
        <w:rPr>
          <w:sz w:val="28"/>
          <w:szCs w:val="28"/>
        </w:rPr>
      </w:pPr>
      <w:r>
        <w:rPr>
          <w:rFonts w:hint="eastAsia"/>
          <w:sz w:val="28"/>
          <w:szCs w:val="28"/>
        </w:rPr>
        <w:t>合格的单位</w:t>
      </w:r>
    </w:p>
    <w:p w:rsidR="00513DEC" w:rsidRDefault="00513DEC" w:rsidP="00513DEC">
      <w:pPr>
        <w:rPr>
          <w:rFonts w:ascii="宋体" w:hAnsi="宋体"/>
          <w:sz w:val="28"/>
          <w:szCs w:val="28"/>
        </w:rPr>
      </w:pPr>
      <w:r>
        <w:rPr>
          <w:rFonts w:hint="eastAsia"/>
          <w:sz w:val="28"/>
          <w:szCs w:val="28"/>
        </w:rPr>
        <w:t>1</w:t>
      </w:r>
      <w:r>
        <w:rPr>
          <w:rFonts w:hint="eastAsia"/>
          <w:sz w:val="28"/>
          <w:szCs w:val="28"/>
        </w:rPr>
        <w:t>、</w:t>
      </w:r>
      <w:r w:rsidR="00507E07">
        <w:rPr>
          <w:rFonts w:ascii="宋体" w:hAnsi="宋体" w:hint="eastAsia"/>
          <w:sz w:val="28"/>
          <w:szCs w:val="28"/>
        </w:rPr>
        <w:t>报价人必须是中华人民共和国境内注册的独立法人，持有有效的企业</w:t>
      </w:r>
      <w:r>
        <w:rPr>
          <w:rFonts w:ascii="宋体" w:hAnsi="宋体" w:hint="eastAsia"/>
          <w:sz w:val="28"/>
          <w:szCs w:val="28"/>
        </w:rPr>
        <w:t>法人工商营业执照。</w:t>
      </w:r>
    </w:p>
    <w:p w:rsidR="00513DEC" w:rsidRDefault="00513DEC" w:rsidP="00513DEC">
      <w:pPr>
        <w:rPr>
          <w:sz w:val="28"/>
          <w:szCs w:val="28"/>
        </w:rPr>
      </w:pPr>
      <w:r>
        <w:rPr>
          <w:rFonts w:hint="eastAsia"/>
          <w:sz w:val="28"/>
          <w:szCs w:val="28"/>
        </w:rPr>
        <w:t>2</w:t>
      </w:r>
      <w:r>
        <w:rPr>
          <w:rFonts w:hint="eastAsia"/>
          <w:sz w:val="28"/>
          <w:szCs w:val="28"/>
        </w:rPr>
        <w:t>、报价人必须具有有效期内放射卫生技术服务机构资质证书。</w:t>
      </w:r>
    </w:p>
    <w:p w:rsidR="00513DEC" w:rsidRDefault="00513DEC" w:rsidP="00513DEC">
      <w:pPr>
        <w:rPr>
          <w:sz w:val="28"/>
          <w:szCs w:val="28"/>
        </w:rPr>
      </w:pPr>
      <w:r>
        <w:rPr>
          <w:rFonts w:hint="eastAsia"/>
          <w:sz w:val="28"/>
          <w:szCs w:val="28"/>
        </w:rPr>
        <w:t>八、付款方式</w:t>
      </w:r>
    </w:p>
    <w:p w:rsidR="00513DEC" w:rsidRDefault="00513DEC" w:rsidP="00513DEC">
      <w:pPr>
        <w:rPr>
          <w:sz w:val="28"/>
          <w:szCs w:val="28"/>
        </w:rPr>
      </w:pPr>
      <w:r>
        <w:rPr>
          <w:sz w:val="28"/>
          <w:szCs w:val="28"/>
        </w:rPr>
        <w:t>1</w:t>
      </w:r>
      <w:r>
        <w:rPr>
          <w:rFonts w:hint="eastAsia"/>
          <w:sz w:val="28"/>
          <w:szCs w:val="28"/>
        </w:rPr>
        <w:t>．技术服务费由甲方转帐支付给乙方，费用支付方式如下：</w:t>
      </w:r>
    </w:p>
    <w:p w:rsidR="00513DEC" w:rsidRDefault="00513DEC" w:rsidP="00513DEC">
      <w:pPr>
        <w:rPr>
          <w:sz w:val="28"/>
          <w:szCs w:val="28"/>
        </w:rPr>
      </w:pPr>
      <w:r>
        <w:rPr>
          <w:rFonts w:hint="eastAsia"/>
          <w:sz w:val="28"/>
          <w:szCs w:val="28"/>
        </w:rPr>
        <w:t>行政主管部门通过审核并将评价的机器增添至《放射诊疗许可证》及《辐射安全许可证》后，甲方按照乙方提供的</w:t>
      </w:r>
      <w:r>
        <w:rPr>
          <w:sz w:val="28"/>
          <w:szCs w:val="28"/>
        </w:rPr>
        <w:t>100%</w:t>
      </w:r>
      <w:r>
        <w:rPr>
          <w:rFonts w:hint="eastAsia"/>
          <w:sz w:val="28"/>
          <w:szCs w:val="28"/>
        </w:rPr>
        <w:t>等额增值税普通发票支付给乙方。</w:t>
      </w:r>
    </w:p>
    <w:p w:rsidR="00513DEC" w:rsidRDefault="00513DEC" w:rsidP="00513DEC">
      <w:pPr>
        <w:rPr>
          <w:sz w:val="28"/>
          <w:szCs w:val="28"/>
        </w:rPr>
      </w:pPr>
      <w:r>
        <w:rPr>
          <w:sz w:val="28"/>
          <w:szCs w:val="28"/>
        </w:rPr>
        <w:t>2</w:t>
      </w:r>
      <w:r>
        <w:rPr>
          <w:rFonts w:hint="eastAsia"/>
          <w:sz w:val="28"/>
          <w:szCs w:val="28"/>
        </w:rPr>
        <w:t>．技术服务费总额包含</w:t>
      </w:r>
      <w:r>
        <w:rPr>
          <w:rFonts w:hint="eastAsia"/>
          <w:sz w:val="28"/>
          <w:szCs w:val="28"/>
        </w:rPr>
        <w:t xml:space="preserve"> </w:t>
      </w:r>
      <w:r>
        <w:rPr>
          <w:rFonts w:hint="eastAsia"/>
          <w:sz w:val="28"/>
          <w:szCs w:val="28"/>
        </w:rPr>
        <w:t>壹</w:t>
      </w:r>
      <w:r>
        <w:rPr>
          <w:rFonts w:hint="eastAsia"/>
          <w:sz w:val="28"/>
          <w:szCs w:val="28"/>
        </w:rPr>
        <w:t xml:space="preserve"> </w:t>
      </w:r>
      <w:r>
        <w:rPr>
          <w:rFonts w:hint="eastAsia"/>
          <w:sz w:val="28"/>
          <w:szCs w:val="28"/>
        </w:rPr>
        <w:t>次预评价评审费用，壹</w:t>
      </w:r>
      <w:r>
        <w:rPr>
          <w:rFonts w:hint="eastAsia"/>
          <w:sz w:val="28"/>
          <w:szCs w:val="28"/>
        </w:rPr>
        <w:t xml:space="preserve"> </w:t>
      </w:r>
      <w:r>
        <w:rPr>
          <w:rFonts w:hint="eastAsia"/>
          <w:sz w:val="28"/>
          <w:szCs w:val="28"/>
        </w:rPr>
        <w:t>次控制效果评价评审费用。因甲方原因导致的超过约定次数的评审费用，由甲方承担。</w:t>
      </w:r>
      <w:r>
        <w:rPr>
          <w:rFonts w:hint="eastAsia"/>
          <w:sz w:val="28"/>
          <w:szCs w:val="28"/>
        </w:rPr>
        <w:lastRenderedPageBreak/>
        <w:t>因乙方原因导致的超过约定次数的评审费用，由乙方承担。</w:t>
      </w:r>
    </w:p>
    <w:p w:rsidR="00513DEC" w:rsidRDefault="00513DEC" w:rsidP="00513DEC">
      <w:pPr>
        <w:rPr>
          <w:sz w:val="28"/>
          <w:szCs w:val="28"/>
        </w:rPr>
      </w:pPr>
      <w:r>
        <w:rPr>
          <w:sz w:val="28"/>
          <w:szCs w:val="28"/>
        </w:rPr>
        <w:t>4</w:t>
      </w:r>
      <w:r>
        <w:rPr>
          <w:rFonts w:hint="eastAsia"/>
          <w:sz w:val="28"/>
          <w:szCs w:val="28"/>
        </w:rPr>
        <w:t>.</w:t>
      </w:r>
      <w:r>
        <w:rPr>
          <w:rFonts w:hint="eastAsia"/>
          <w:sz w:val="28"/>
          <w:szCs w:val="28"/>
        </w:rPr>
        <w:t>技术服务费总额包含评审专家费用、专家差旅费用等，放射设备及工作场所的防护性能验收检测费用等，甲方不再另行支付此部分费用。</w:t>
      </w:r>
    </w:p>
    <w:p w:rsidR="00EA157F" w:rsidRPr="007E458E" w:rsidRDefault="00486BEE" w:rsidP="00EA157F">
      <w:pPr>
        <w:rPr>
          <w:rFonts w:ascii="宋体" w:hAnsi="宋体"/>
          <w:sz w:val="28"/>
          <w:szCs w:val="28"/>
        </w:rPr>
      </w:pPr>
      <w:r>
        <w:rPr>
          <w:rFonts w:ascii="宋体" w:hAnsi="宋体" w:hint="eastAsia"/>
          <w:b/>
          <w:bCs/>
          <w:sz w:val="28"/>
          <w:szCs w:val="28"/>
        </w:rPr>
        <w:t>九、项目询价函</w:t>
      </w:r>
      <w:r w:rsidR="00EA157F" w:rsidRPr="007E458E">
        <w:rPr>
          <w:rFonts w:ascii="宋体" w:hAnsi="宋体" w:hint="eastAsia"/>
          <w:b/>
          <w:bCs/>
          <w:sz w:val="28"/>
          <w:szCs w:val="28"/>
        </w:rPr>
        <w:t>发出时间：</w:t>
      </w:r>
      <w:r>
        <w:rPr>
          <w:rFonts w:ascii="宋体" w:hAnsi="宋体" w:hint="eastAsia"/>
          <w:sz w:val="28"/>
          <w:szCs w:val="28"/>
        </w:rPr>
        <w:t xml:space="preserve">    2022</w:t>
      </w:r>
      <w:r w:rsidR="00EA157F" w:rsidRPr="007E458E">
        <w:rPr>
          <w:rFonts w:ascii="宋体" w:hAnsi="宋体" w:hint="eastAsia"/>
          <w:sz w:val="28"/>
          <w:szCs w:val="28"/>
        </w:rPr>
        <w:t>年</w:t>
      </w:r>
      <w:r w:rsidR="00DE7AD2">
        <w:rPr>
          <w:rFonts w:ascii="宋体" w:hAnsi="宋体" w:hint="eastAsia"/>
          <w:sz w:val="28"/>
          <w:szCs w:val="28"/>
        </w:rPr>
        <w:t>3</w:t>
      </w:r>
      <w:r w:rsidR="00EA157F" w:rsidRPr="007E458E">
        <w:rPr>
          <w:rFonts w:ascii="宋体" w:hAnsi="宋体" w:hint="eastAsia"/>
          <w:sz w:val="28"/>
          <w:szCs w:val="28"/>
        </w:rPr>
        <w:t>月</w:t>
      </w:r>
      <w:r>
        <w:rPr>
          <w:rFonts w:ascii="宋体" w:hAnsi="宋体" w:hint="eastAsia"/>
          <w:sz w:val="28"/>
          <w:szCs w:val="28"/>
        </w:rPr>
        <w:t>14</w:t>
      </w:r>
      <w:r w:rsidR="00EA157F" w:rsidRPr="007E458E">
        <w:rPr>
          <w:rFonts w:ascii="宋体" w:hAnsi="宋体" w:hint="eastAsia"/>
          <w:sz w:val="28"/>
          <w:szCs w:val="28"/>
        </w:rPr>
        <w:t>日。</w:t>
      </w:r>
    </w:p>
    <w:p w:rsidR="00EA157F" w:rsidRPr="007E458E" w:rsidRDefault="00486BEE" w:rsidP="00EA157F">
      <w:pPr>
        <w:rPr>
          <w:rFonts w:ascii="宋体" w:hAnsi="宋体"/>
          <w:sz w:val="28"/>
          <w:szCs w:val="28"/>
        </w:rPr>
      </w:pPr>
      <w:r>
        <w:rPr>
          <w:rFonts w:ascii="宋体" w:hAnsi="宋体" w:hint="eastAsia"/>
          <w:b/>
          <w:bCs/>
          <w:sz w:val="28"/>
          <w:szCs w:val="28"/>
        </w:rPr>
        <w:t>十</w:t>
      </w:r>
      <w:r w:rsidR="00983EEC">
        <w:rPr>
          <w:rFonts w:ascii="宋体" w:hAnsi="宋体" w:hint="eastAsia"/>
          <w:b/>
          <w:bCs/>
          <w:sz w:val="28"/>
          <w:szCs w:val="28"/>
        </w:rPr>
        <w:t>、项目报价</w:t>
      </w:r>
      <w:r w:rsidR="00EA157F" w:rsidRPr="007E458E">
        <w:rPr>
          <w:rFonts w:ascii="宋体" w:hAnsi="宋体" w:hint="eastAsia"/>
          <w:b/>
          <w:bCs/>
          <w:sz w:val="28"/>
          <w:szCs w:val="28"/>
        </w:rPr>
        <w:t>截止时间：</w:t>
      </w:r>
      <w:r w:rsidR="00EA157F" w:rsidRPr="007E458E">
        <w:rPr>
          <w:rFonts w:ascii="宋体" w:hAnsi="宋体"/>
          <w:b/>
          <w:bCs/>
          <w:sz w:val="28"/>
          <w:szCs w:val="28"/>
        </w:rPr>
        <w:t xml:space="preserve">    </w:t>
      </w:r>
      <w:r>
        <w:rPr>
          <w:rFonts w:ascii="宋体" w:hAnsi="宋体" w:hint="eastAsia"/>
          <w:sz w:val="28"/>
          <w:szCs w:val="28"/>
        </w:rPr>
        <w:t>2022</w:t>
      </w:r>
      <w:r w:rsidR="00EA157F" w:rsidRPr="007E458E">
        <w:rPr>
          <w:rFonts w:ascii="宋体" w:hAnsi="宋体" w:hint="eastAsia"/>
          <w:sz w:val="28"/>
          <w:szCs w:val="28"/>
        </w:rPr>
        <w:t>年</w:t>
      </w:r>
      <w:r w:rsidR="00EC58A8">
        <w:rPr>
          <w:rFonts w:ascii="宋体" w:hAnsi="宋体" w:hint="eastAsia"/>
          <w:sz w:val="28"/>
          <w:szCs w:val="28"/>
        </w:rPr>
        <w:t>3</w:t>
      </w:r>
      <w:r w:rsidR="00EA157F" w:rsidRPr="007E458E">
        <w:rPr>
          <w:rFonts w:ascii="宋体" w:hAnsi="宋体" w:hint="eastAsia"/>
          <w:sz w:val="28"/>
          <w:szCs w:val="28"/>
        </w:rPr>
        <w:t>月</w:t>
      </w:r>
      <w:r>
        <w:rPr>
          <w:rFonts w:ascii="宋体" w:hAnsi="宋体" w:hint="eastAsia"/>
          <w:sz w:val="28"/>
          <w:szCs w:val="28"/>
        </w:rPr>
        <w:t>18</w:t>
      </w:r>
      <w:r w:rsidR="00EA157F" w:rsidRPr="007E458E">
        <w:rPr>
          <w:rFonts w:ascii="宋体" w:hAnsi="宋体" w:hint="eastAsia"/>
          <w:sz w:val="28"/>
          <w:szCs w:val="28"/>
        </w:rPr>
        <w:t>日</w:t>
      </w:r>
      <w:r w:rsidR="00EA157F">
        <w:rPr>
          <w:rFonts w:ascii="宋体" w:hAnsi="宋体" w:hint="eastAsia"/>
          <w:sz w:val="28"/>
          <w:szCs w:val="28"/>
        </w:rPr>
        <w:t>17时</w:t>
      </w:r>
      <w:r w:rsidR="00EA157F" w:rsidRPr="007E458E">
        <w:rPr>
          <w:rFonts w:ascii="宋体" w:hAnsi="宋体" w:hint="eastAsia"/>
          <w:sz w:val="28"/>
          <w:szCs w:val="28"/>
        </w:rPr>
        <w:t>。</w:t>
      </w:r>
    </w:p>
    <w:p w:rsidR="00EA157F" w:rsidRPr="007E458E" w:rsidRDefault="00064746" w:rsidP="00EA157F">
      <w:pPr>
        <w:rPr>
          <w:rFonts w:ascii="宋体" w:hAnsi="宋体"/>
          <w:b/>
          <w:bCs/>
          <w:sz w:val="28"/>
          <w:szCs w:val="28"/>
        </w:rPr>
      </w:pPr>
      <w:r>
        <w:rPr>
          <w:rFonts w:ascii="宋体" w:hAnsi="宋体" w:hint="eastAsia"/>
          <w:b/>
          <w:bCs/>
          <w:sz w:val="28"/>
          <w:szCs w:val="28"/>
        </w:rPr>
        <w:t>十一、询价</w:t>
      </w:r>
      <w:r w:rsidR="00EA157F" w:rsidRPr="007E458E">
        <w:rPr>
          <w:rFonts w:ascii="宋体" w:hAnsi="宋体" w:hint="eastAsia"/>
          <w:b/>
          <w:bCs/>
          <w:sz w:val="28"/>
          <w:szCs w:val="28"/>
        </w:rPr>
        <w:t>人名称、地址和联系方式</w:t>
      </w:r>
    </w:p>
    <w:p w:rsidR="00EA157F" w:rsidRPr="007E458E" w:rsidRDefault="00EA157F" w:rsidP="00EA157F">
      <w:pPr>
        <w:rPr>
          <w:rFonts w:ascii="宋体" w:hAnsi="宋体"/>
          <w:sz w:val="28"/>
          <w:szCs w:val="28"/>
        </w:rPr>
      </w:pPr>
      <w:r w:rsidRPr="007E458E">
        <w:rPr>
          <w:rFonts w:ascii="宋体" w:hAnsi="宋体" w:hint="eastAsia"/>
          <w:sz w:val="28"/>
          <w:szCs w:val="28"/>
        </w:rPr>
        <w:t>1、名称：南方医科大学口腔医院（广东省口腔医院）</w:t>
      </w:r>
    </w:p>
    <w:p w:rsidR="00EA157F" w:rsidRPr="007E458E" w:rsidRDefault="00EA157F" w:rsidP="00EA157F">
      <w:pPr>
        <w:rPr>
          <w:rFonts w:ascii="宋体" w:hAnsi="宋体"/>
          <w:sz w:val="28"/>
          <w:szCs w:val="28"/>
        </w:rPr>
      </w:pPr>
      <w:r w:rsidRPr="007E458E">
        <w:rPr>
          <w:rFonts w:ascii="宋体" w:hAnsi="宋体" w:hint="eastAsia"/>
          <w:sz w:val="28"/>
          <w:szCs w:val="28"/>
        </w:rPr>
        <w:t>2、联系地址：广州市海珠区江南大道南368号连州楼3楼总务科</w:t>
      </w:r>
    </w:p>
    <w:p w:rsidR="00EA157F" w:rsidRPr="007E458E" w:rsidRDefault="00EA157F" w:rsidP="00EA157F">
      <w:pPr>
        <w:rPr>
          <w:rFonts w:ascii="宋体" w:hAnsi="宋体"/>
          <w:sz w:val="28"/>
          <w:szCs w:val="28"/>
        </w:rPr>
      </w:pPr>
      <w:r w:rsidRPr="007E458E">
        <w:rPr>
          <w:rFonts w:ascii="宋体" w:hAnsi="宋体" w:hint="eastAsia"/>
          <w:sz w:val="28"/>
          <w:szCs w:val="28"/>
        </w:rPr>
        <w:t>3、联系部门：总务科</w:t>
      </w:r>
    </w:p>
    <w:p w:rsidR="00EA157F" w:rsidRPr="007E458E" w:rsidRDefault="00EA157F" w:rsidP="00EA157F">
      <w:pPr>
        <w:rPr>
          <w:rFonts w:ascii="宋体" w:hAnsi="宋体"/>
          <w:sz w:val="28"/>
          <w:szCs w:val="28"/>
        </w:rPr>
      </w:pPr>
      <w:r w:rsidRPr="007E458E">
        <w:rPr>
          <w:rFonts w:ascii="宋体" w:hAnsi="宋体" w:hint="eastAsia"/>
          <w:sz w:val="28"/>
          <w:szCs w:val="28"/>
        </w:rPr>
        <w:t>4、联系人：刘先生、陈小姐</w:t>
      </w:r>
    </w:p>
    <w:p w:rsidR="00EA157F" w:rsidRPr="007E458E" w:rsidRDefault="00EA157F" w:rsidP="00EA157F">
      <w:pPr>
        <w:rPr>
          <w:rFonts w:ascii="宋体" w:hAnsi="宋体"/>
          <w:sz w:val="28"/>
          <w:szCs w:val="28"/>
        </w:rPr>
      </w:pPr>
      <w:r w:rsidRPr="007E458E">
        <w:rPr>
          <w:rFonts w:ascii="宋体" w:hAnsi="宋体" w:hint="eastAsia"/>
          <w:sz w:val="28"/>
          <w:szCs w:val="28"/>
        </w:rPr>
        <w:t>5、联系电话：020-84427043</w:t>
      </w:r>
    </w:p>
    <w:p w:rsidR="00EA157F" w:rsidRPr="007E458E" w:rsidRDefault="00EA157F" w:rsidP="00EA157F">
      <w:pPr>
        <w:rPr>
          <w:rFonts w:ascii="宋体" w:hAnsi="宋体"/>
          <w:sz w:val="28"/>
          <w:szCs w:val="28"/>
        </w:rPr>
      </w:pPr>
      <w:r w:rsidRPr="007E458E">
        <w:rPr>
          <w:rFonts w:ascii="宋体" w:hAnsi="宋体" w:hint="eastAsia"/>
          <w:sz w:val="28"/>
          <w:szCs w:val="28"/>
        </w:rPr>
        <w:t>6、邮箱：</w:t>
      </w:r>
      <w:hyperlink r:id="rId8" w:history="1">
        <w:r w:rsidRPr="007E458E">
          <w:rPr>
            <w:rStyle w:val="a7"/>
            <w:rFonts w:ascii="宋体" w:hAnsi="宋体" w:hint="eastAsia"/>
            <w:sz w:val="28"/>
            <w:szCs w:val="28"/>
          </w:rPr>
          <w:t>nky_zwk@163.com</w:t>
        </w:r>
      </w:hyperlink>
    </w:p>
    <w:p w:rsidR="00EA157F" w:rsidRPr="007E458E" w:rsidRDefault="00197733" w:rsidP="00EA157F">
      <w:pPr>
        <w:rPr>
          <w:rFonts w:ascii="宋体" w:hAnsi="宋体"/>
          <w:b/>
          <w:bCs/>
          <w:sz w:val="28"/>
          <w:szCs w:val="28"/>
        </w:rPr>
      </w:pPr>
      <w:r>
        <w:rPr>
          <w:rFonts w:ascii="宋体" w:hAnsi="宋体" w:hint="eastAsia"/>
          <w:b/>
          <w:bCs/>
          <w:sz w:val="28"/>
          <w:szCs w:val="28"/>
        </w:rPr>
        <w:t>十二</w:t>
      </w:r>
      <w:r w:rsidR="00EA157F" w:rsidRPr="007E458E">
        <w:rPr>
          <w:rFonts w:ascii="宋体" w:hAnsi="宋体" w:hint="eastAsia"/>
          <w:b/>
          <w:bCs/>
          <w:sz w:val="28"/>
          <w:szCs w:val="28"/>
        </w:rPr>
        <w:t>、录用原则</w:t>
      </w:r>
    </w:p>
    <w:p w:rsidR="00EA157F" w:rsidRPr="007E458E" w:rsidRDefault="00EA157F" w:rsidP="00EA157F">
      <w:pPr>
        <w:rPr>
          <w:rFonts w:ascii="宋体" w:hAnsi="宋体"/>
          <w:sz w:val="28"/>
          <w:szCs w:val="28"/>
        </w:rPr>
      </w:pPr>
      <w:r w:rsidRPr="007E458E">
        <w:rPr>
          <w:rFonts w:ascii="宋体" w:hAnsi="宋体" w:hint="eastAsia"/>
          <w:sz w:val="28"/>
          <w:szCs w:val="28"/>
        </w:rPr>
        <w:t>1、同等条件下，报价低者被录用。</w:t>
      </w:r>
    </w:p>
    <w:p w:rsidR="00EA157F" w:rsidRPr="007E458E" w:rsidRDefault="00EA157F" w:rsidP="00EA157F">
      <w:pPr>
        <w:pStyle w:val="a8"/>
        <w:ind w:firstLineChars="0" w:firstLine="0"/>
        <w:rPr>
          <w:rFonts w:ascii="宋体" w:hAnsi="宋体"/>
          <w:sz w:val="28"/>
          <w:szCs w:val="28"/>
        </w:rPr>
      </w:pPr>
      <w:r w:rsidRPr="007E458E">
        <w:rPr>
          <w:rFonts w:ascii="宋体" w:hAnsi="宋体" w:hint="eastAsia"/>
          <w:sz w:val="28"/>
          <w:szCs w:val="28"/>
        </w:rPr>
        <w:t>2、超出截止日期的报价将不被采纳，人工或邮递接收时间为期（用信封装好并密封好）。</w:t>
      </w:r>
    </w:p>
    <w:p w:rsidR="00EA157F" w:rsidRPr="007E458E" w:rsidRDefault="00EA157F" w:rsidP="00EA157F">
      <w:pPr>
        <w:rPr>
          <w:rFonts w:ascii="宋体" w:hAnsi="宋体"/>
          <w:sz w:val="28"/>
          <w:szCs w:val="28"/>
        </w:rPr>
      </w:pPr>
      <w:r w:rsidRPr="007E458E">
        <w:rPr>
          <w:rFonts w:ascii="宋体" w:hAnsi="宋体" w:hint="eastAsia"/>
          <w:sz w:val="28"/>
          <w:szCs w:val="28"/>
        </w:rPr>
        <w:t>3、如所有公司对此项目的报价都超过10万元，总务科终止此项目的采购并移交</w:t>
      </w:r>
      <w:r w:rsidR="001A4033">
        <w:rPr>
          <w:rFonts w:ascii="宋体" w:hAnsi="宋体" w:hint="eastAsia"/>
          <w:sz w:val="28"/>
          <w:szCs w:val="28"/>
        </w:rPr>
        <w:t>招标采购办</w:t>
      </w:r>
      <w:r w:rsidRPr="007E458E">
        <w:rPr>
          <w:rFonts w:ascii="宋体" w:hAnsi="宋体" w:hint="eastAsia"/>
          <w:sz w:val="28"/>
          <w:szCs w:val="28"/>
        </w:rPr>
        <w:t>医院相关制度进行采购。。</w:t>
      </w:r>
    </w:p>
    <w:p w:rsidR="00EA157F" w:rsidRPr="007E458E" w:rsidRDefault="00EA157F" w:rsidP="00EA157F">
      <w:pPr>
        <w:ind w:firstLineChars="350" w:firstLine="980"/>
        <w:jc w:val="right"/>
        <w:rPr>
          <w:rFonts w:ascii="宋体" w:hAnsi="宋体"/>
          <w:sz w:val="28"/>
          <w:szCs w:val="28"/>
        </w:rPr>
      </w:pPr>
      <w:r w:rsidRPr="007E458E">
        <w:rPr>
          <w:rFonts w:ascii="宋体" w:hAnsi="宋体" w:hint="eastAsia"/>
          <w:sz w:val="28"/>
          <w:szCs w:val="28"/>
        </w:rPr>
        <w:t xml:space="preserve"> 南方医科大学口腔医院（广东省口腔医院）</w:t>
      </w:r>
    </w:p>
    <w:p w:rsidR="00EA157F" w:rsidRPr="007E458E" w:rsidRDefault="001A4033" w:rsidP="00EA157F">
      <w:pPr>
        <w:ind w:firstLineChars="350" w:firstLine="980"/>
        <w:jc w:val="center"/>
        <w:rPr>
          <w:rFonts w:ascii="宋体" w:hAnsi="宋体"/>
          <w:sz w:val="28"/>
          <w:szCs w:val="28"/>
        </w:rPr>
      </w:pPr>
      <w:r>
        <w:rPr>
          <w:rFonts w:ascii="宋体" w:hAnsi="宋体" w:hint="eastAsia"/>
          <w:sz w:val="28"/>
          <w:szCs w:val="28"/>
        </w:rPr>
        <w:t xml:space="preserve">              </w:t>
      </w:r>
      <w:r w:rsidR="00EA157F" w:rsidRPr="007E458E">
        <w:rPr>
          <w:rFonts w:ascii="宋体" w:hAnsi="宋体" w:hint="eastAsia"/>
          <w:sz w:val="28"/>
          <w:szCs w:val="28"/>
        </w:rPr>
        <w:t>总务科</w:t>
      </w:r>
    </w:p>
    <w:p w:rsidR="00EA157F" w:rsidRPr="007E458E" w:rsidRDefault="001A4033" w:rsidP="00EA157F">
      <w:pPr>
        <w:jc w:val="left"/>
        <w:rPr>
          <w:rFonts w:ascii="宋体" w:hAnsi="宋体"/>
          <w:sz w:val="28"/>
          <w:szCs w:val="28"/>
        </w:rPr>
      </w:pPr>
      <w:r>
        <w:rPr>
          <w:rFonts w:ascii="宋体" w:hAnsi="宋体" w:hint="eastAsia"/>
          <w:sz w:val="28"/>
          <w:szCs w:val="28"/>
        </w:rPr>
        <w:t xml:space="preserve">                                  2022</w:t>
      </w:r>
      <w:r w:rsidR="00EA157F" w:rsidRPr="007E458E">
        <w:rPr>
          <w:rFonts w:ascii="宋体" w:hAnsi="宋体" w:hint="eastAsia"/>
          <w:sz w:val="28"/>
          <w:szCs w:val="28"/>
        </w:rPr>
        <w:t>年</w:t>
      </w:r>
      <w:r w:rsidR="00DE7AD2">
        <w:rPr>
          <w:rFonts w:ascii="宋体" w:hAnsi="宋体" w:hint="eastAsia"/>
          <w:sz w:val="28"/>
          <w:szCs w:val="28"/>
        </w:rPr>
        <w:t>3</w:t>
      </w:r>
      <w:r w:rsidR="00EA157F" w:rsidRPr="007E458E">
        <w:rPr>
          <w:rFonts w:ascii="宋体" w:hAnsi="宋体" w:hint="eastAsia"/>
          <w:sz w:val="28"/>
          <w:szCs w:val="28"/>
        </w:rPr>
        <w:t>月</w:t>
      </w:r>
      <w:r>
        <w:rPr>
          <w:rFonts w:ascii="宋体" w:hAnsi="宋体" w:hint="eastAsia"/>
          <w:sz w:val="28"/>
          <w:szCs w:val="28"/>
        </w:rPr>
        <w:t>11</w:t>
      </w:r>
      <w:r w:rsidR="00EA157F" w:rsidRPr="007E458E">
        <w:rPr>
          <w:rFonts w:ascii="宋体" w:hAnsi="宋体" w:hint="eastAsia"/>
          <w:sz w:val="28"/>
          <w:szCs w:val="28"/>
        </w:rPr>
        <w:t>日</w:t>
      </w:r>
    </w:p>
    <w:p w:rsidR="00E558E9" w:rsidRDefault="00E558E9" w:rsidP="00E558E9">
      <w:pPr>
        <w:rPr>
          <w:sz w:val="28"/>
          <w:szCs w:val="28"/>
        </w:rPr>
      </w:pPr>
      <w:r>
        <w:rPr>
          <w:rFonts w:hint="eastAsia"/>
          <w:sz w:val="28"/>
          <w:szCs w:val="28"/>
        </w:rPr>
        <w:lastRenderedPageBreak/>
        <w:t>附件</w:t>
      </w:r>
      <w:r>
        <w:rPr>
          <w:sz w:val="28"/>
          <w:szCs w:val="28"/>
        </w:rPr>
        <w:t>1</w:t>
      </w:r>
      <w:r>
        <w:rPr>
          <w:rFonts w:hint="eastAsia"/>
          <w:sz w:val="28"/>
          <w:szCs w:val="28"/>
        </w:rPr>
        <w:t>：</w:t>
      </w:r>
    </w:p>
    <w:p w:rsidR="00E558E9" w:rsidRDefault="00E558E9" w:rsidP="00E558E9">
      <w:pPr>
        <w:jc w:val="center"/>
        <w:rPr>
          <w:rFonts w:ascii="宋体" w:hAnsi="宋体"/>
          <w:sz w:val="24"/>
        </w:rPr>
      </w:pPr>
      <w:r>
        <w:rPr>
          <w:rFonts w:hint="eastAsia"/>
          <w:b/>
          <w:sz w:val="44"/>
          <w:szCs w:val="44"/>
        </w:rPr>
        <w:t>《放射诊疗许可证》办证流程</w:t>
      </w:r>
      <w:r>
        <w:rPr>
          <w:rFonts w:hint="eastAsia"/>
          <w:sz w:val="44"/>
          <w:szCs w:val="44"/>
        </w:rPr>
        <w:t xml:space="preserve"> </w:t>
      </w:r>
    </w:p>
    <w:p w:rsidR="00E558E9" w:rsidRDefault="00E558E9" w:rsidP="00E558E9">
      <w:pPr>
        <w:pStyle w:val="Style7"/>
        <w:tabs>
          <w:tab w:val="left" w:pos="851"/>
        </w:tabs>
        <w:spacing w:line="480" w:lineRule="auto"/>
        <w:contextualSpacing/>
        <w:rPr>
          <w:b/>
          <w:sz w:val="30"/>
          <w:szCs w:val="30"/>
        </w:rPr>
      </w:pPr>
      <w:r>
        <w:rPr>
          <w:rFonts w:hint="eastAsia"/>
          <w:b/>
          <w:sz w:val="30"/>
          <w:szCs w:val="30"/>
        </w:rPr>
        <w:t>项目动工前</w:t>
      </w:r>
    </w:p>
    <w:p w:rsidR="00E558E9" w:rsidRDefault="00AC7648" w:rsidP="00E558E9">
      <w:pPr>
        <w:pStyle w:val="Style7"/>
        <w:numPr>
          <w:ilvl w:val="0"/>
          <w:numId w:val="5"/>
        </w:numPr>
        <w:tabs>
          <w:tab w:val="left" w:pos="993"/>
        </w:tabs>
        <w:ind w:left="851" w:hanging="425"/>
        <w:rPr>
          <w:rFonts w:ascii="宋体" w:hAnsi="宋体"/>
          <w:sz w:val="24"/>
        </w:rPr>
      </w:pPr>
      <w:r>
        <w:rPr>
          <w:rFonts w:ascii="宋体" w:hAnsi="宋体"/>
          <w:sz w:val="24"/>
        </w:rPr>
        <w:pict>
          <v:shapetype id="_x0000_t32" coordsize="21600,21600" o:spt="32" o:oned="t" path="m,l21600,21600e" filled="f">
            <v:path arrowok="t" fillok="f" o:connecttype="none"/>
            <o:lock v:ext="edit" shapetype="t"/>
          </v:shapetype>
          <v:shape id="直接箭头连接符 8" o:spid="_x0000_s2056" type="#_x0000_t32" style="position:absolute;left:0;text-align:left;margin-left:423.05pt;margin-top:1.9pt;width:.45pt;height:159.3pt;flip:x y;z-index:251666432" strokeweight="1pt">
            <v:fill o:detectmouseclick="t"/>
            <v:stroke dashstyle="dash"/>
          </v:shape>
        </w:pict>
      </w:r>
      <w:r w:rsidR="00E558E9">
        <w:rPr>
          <w:rFonts w:ascii="宋体" w:hAnsi="宋体" w:hint="eastAsia"/>
          <w:sz w:val="24"/>
        </w:rPr>
        <w:t>签订合同，</w:t>
      </w:r>
      <w:r>
        <w:rPr>
          <w:rFonts w:ascii="宋体" w:hAnsi="宋体"/>
          <w:sz w:val="24"/>
        </w:rPr>
        <w:pict>
          <v:shape id="直接箭头连接符 7" o:spid="_x0000_s2054" type="#_x0000_t32" style="position:absolute;left:0;text-align:left;margin-left:11.25pt;margin-top:1.85pt;width:413.3pt;height:.05pt;z-index:251664384;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" strokeweight="1pt">
            <v:stroke dashstyle="dash"/>
          </v:shape>
        </w:pict>
      </w:r>
      <w:r>
        <w:rPr>
          <w:rFonts w:ascii="宋体" w:hAnsi="宋体"/>
          <w:sz w:val="24"/>
        </w:rPr>
        <w:pict>
          <v:shape id="直接箭头连接符 6" o:spid="_x0000_s2055" type="#_x0000_t32" style="position:absolute;left:0;text-align:left;margin-left:11.25pt;margin-top:2pt;width:0;height:155.9pt;z-index:251665408;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" strokeweight="1pt">
            <v:stroke dashstyle="dash"/>
          </v:shape>
        </w:pict>
      </w:r>
      <w:r w:rsidR="00E558E9">
        <w:rPr>
          <w:rFonts w:ascii="宋体" w:hAnsi="宋体" w:hint="eastAsia"/>
          <w:sz w:val="24"/>
        </w:rPr>
        <w:t>委托开展职业病危害预评价</w:t>
      </w:r>
    </w:p>
    <w:p w:rsidR="00E558E9" w:rsidRDefault="00E558E9" w:rsidP="00E558E9">
      <w:pPr>
        <w:pStyle w:val="Style7"/>
        <w:numPr>
          <w:ilvl w:val="0"/>
          <w:numId w:val="5"/>
        </w:numPr>
        <w:tabs>
          <w:tab w:val="left" w:pos="993"/>
        </w:tabs>
        <w:ind w:left="851" w:hanging="425"/>
        <w:rPr>
          <w:rFonts w:ascii="宋体" w:hAnsi="宋体"/>
          <w:sz w:val="24"/>
        </w:rPr>
      </w:pPr>
      <w:r>
        <w:rPr>
          <w:rFonts w:ascii="宋体" w:hAnsi="宋体" w:hint="eastAsia"/>
          <w:color w:val="000000"/>
          <w:sz w:val="24"/>
          <w:shd w:val="clear" w:color="auto" w:fill="FFFFFF"/>
        </w:rPr>
        <w:t>评价工程师至医院看现场，核实情况并收集资料</w:t>
      </w:r>
      <w:r>
        <w:rPr>
          <w:rFonts w:ascii="宋体" w:hAnsi="宋体" w:hint="eastAsia"/>
          <w:sz w:val="24"/>
        </w:rPr>
        <w:t xml:space="preserve"> </w:t>
      </w:r>
      <w:r>
        <w:rPr>
          <w:rFonts w:ascii="宋体" w:hAnsi="宋体"/>
          <w:sz w:val="24"/>
        </w:rPr>
        <w:t xml:space="preserve">       </w:t>
      </w:r>
      <w:r>
        <w:rPr>
          <w:rFonts w:ascii="宋体" w:hAnsi="宋体" w:hint="eastAsia"/>
          <w:sz w:val="24"/>
        </w:rPr>
        <w:t>1</w:t>
      </w:r>
      <w:r>
        <w:rPr>
          <w:rStyle w:val="style8style1style109"/>
          <w:sz w:val="24"/>
        </w:rPr>
        <w:t>~</w:t>
      </w:r>
      <w:r>
        <w:rPr>
          <w:rStyle w:val="style8style1style109"/>
          <w:rFonts w:hint="eastAsia"/>
          <w:sz w:val="24"/>
        </w:rPr>
        <w:t>3</w:t>
      </w:r>
      <w:r>
        <w:rPr>
          <w:rStyle w:val="style8style1style109"/>
          <w:rFonts w:ascii="宋体" w:hAnsi="宋体" w:hint="eastAsia"/>
          <w:sz w:val="24"/>
        </w:rPr>
        <w:t>个工作日</w:t>
      </w:r>
    </w:p>
    <w:p w:rsidR="00E558E9" w:rsidRDefault="00E558E9" w:rsidP="00E558E9">
      <w:pPr>
        <w:pStyle w:val="Style7"/>
        <w:numPr>
          <w:ilvl w:val="0"/>
          <w:numId w:val="5"/>
        </w:numPr>
        <w:tabs>
          <w:tab w:val="left" w:pos="993"/>
        </w:tabs>
        <w:ind w:left="851" w:hanging="425"/>
        <w:rPr>
          <w:rFonts w:ascii="宋体" w:hAnsi="宋体"/>
          <w:sz w:val="24"/>
        </w:rPr>
      </w:pPr>
      <w:r>
        <w:rPr>
          <w:rFonts w:ascii="宋体" w:hAnsi="宋体" w:hint="eastAsia"/>
          <w:sz w:val="24"/>
        </w:rPr>
        <w:t xml:space="preserve">编制报告，出具评审稿  </w:t>
      </w:r>
      <w:r>
        <w:rPr>
          <w:rFonts w:ascii="宋体" w:hAnsi="宋体"/>
          <w:sz w:val="24"/>
        </w:rPr>
        <w:t xml:space="preserve">                         </w:t>
      </w:r>
      <w:r>
        <w:rPr>
          <w:rFonts w:ascii="宋体" w:hAnsi="宋体" w:hint="eastAsia"/>
          <w:sz w:val="24"/>
        </w:rPr>
        <w:t xml:space="preserve"> 10</w:t>
      </w:r>
      <w:r>
        <w:rPr>
          <w:rStyle w:val="style8style1style109"/>
          <w:sz w:val="24"/>
        </w:rPr>
        <w:t>~</w:t>
      </w:r>
      <w:r>
        <w:rPr>
          <w:rStyle w:val="style8style1style109"/>
          <w:rFonts w:hint="eastAsia"/>
          <w:sz w:val="24"/>
        </w:rPr>
        <w:t>20</w:t>
      </w:r>
      <w:r>
        <w:rPr>
          <w:rStyle w:val="style8style1style109"/>
          <w:rFonts w:ascii="宋体" w:hAnsi="宋体" w:hint="eastAsia"/>
          <w:sz w:val="24"/>
        </w:rPr>
        <w:t>个工作日</w:t>
      </w:r>
    </w:p>
    <w:p w:rsidR="00E558E9" w:rsidRDefault="00E558E9" w:rsidP="00E558E9">
      <w:pPr>
        <w:pStyle w:val="Style7"/>
        <w:numPr>
          <w:ilvl w:val="0"/>
          <w:numId w:val="5"/>
        </w:numPr>
        <w:tabs>
          <w:tab w:val="left" w:pos="993"/>
        </w:tabs>
        <w:ind w:left="851" w:hanging="425"/>
        <w:rPr>
          <w:rFonts w:ascii="宋体" w:hAnsi="宋体"/>
          <w:sz w:val="24"/>
        </w:rPr>
      </w:pPr>
      <w:r>
        <w:rPr>
          <w:rFonts w:ascii="宋体" w:hAnsi="宋体" w:hint="eastAsia"/>
          <w:sz w:val="24"/>
        </w:rPr>
        <w:t xml:space="preserve">组织专家进行报告评审 </w:t>
      </w:r>
      <w:r>
        <w:rPr>
          <w:rFonts w:ascii="宋体" w:hAnsi="宋体"/>
          <w:sz w:val="24"/>
        </w:rPr>
        <w:t xml:space="preserve">                             </w:t>
      </w:r>
      <w:r>
        <w:rPr>
          <w:rFonts w:ascii="宋体" w:hAnsi="宋体" w:hint="eastAsia"/>
          <w:sz w:val="24"/>
        </w:rPr>
        <w:t>3</w:t>
      </w:r>
      <w:r>
        <w:rPr>
          <w:rStyle w:val="style8style1style109"/>
          <w:sz w:val="24"/>
        </w:rPr>
        <w:t>~</w:t>
      </w:r>
      <w:r>
        <w:rPr>
          <w:rStyle w:val="style8style1style109"/>
          <w:rFonts w:hint="eastAsia"/>
          <w:sz w:val="24"/>
        </w:rPr>
        <w:t>5</w:t>
      </w:r>
      <w:r>
        <w:rPr>
          <w:rStyle w:val="style8style1style109"/>
          <w:rFonts w:ascii="宋体" w:hAnsi="宋体" w:hint="eastAsia"/>
          <w:sz w:val="24"/>
        </w:rPr>
        <w:t>个工作日</w:t>
      </w:r>
    </w:p>
    <w:p w:rsidR="00E558E9" w:rsidRDefault="00E558E9" w:rsidP="00E558E9">
      <w:pPr>
        <w:pStyle w:val="Style7"/>
        <w:numPr>
          <w:ilvl w:val="0"/>
          <w:numId w:val="5"/>
        </w:numPr>
        <w:tabs>
          <w:tab w:val="left" w:pos="993"/>
        </w:tabs>
        <w:ind w:left="851" w:hanging="425"/>
        <w:rPr>
          <w:rFonts w:ascii="宋体" w:hAnsi="宋体"/>
          <w:sz w:val="24"/>
        </w:rPr>
      </w:pPr>
      <w:r>
        <w:rPr>
          <w:rFonts w:ascii="宋体" w:hAnsi="宋体" w:hint="eastAsia"/>
          <w:sz w:val="24"/>
        </w:rPr>
        <w:t xml:space="preserve">修改报告，出具报批稿 </w:t>
      </w:r>
      <w:r>
        <w:rPr>
          <w:rFonts w:ascii="宋体" w:hAnsi="宋体"/>
          <w:sz w:val="24"/>
        </w:rPr>
        <w:t xml:space="preserve">                             </w:t>
      </w:r>
      <w:r>
        <w:rPr>
          <w:rFonts w:ascii="宋体" w:hAnsi="宋体" w:hint="eastAsia"/>
          <w:sz w:val="24"/>
        </w:rPr>
        <w:t>2</w:t>
      </w:r>
      <w:r>
        <w:rPr>
          <w:rStyle w:val="style8style1style109"/>
          <w:sz w:val="24"/>
        </w:rPr>
        <w:t>~</w:t>
      </w:r>
      <w:r>
        <w:rPr>
          <w:rStyle w:val="style8style1style109"/>
          <w:rFonts w:hint="eastAsia"/>
          <w:sz w:val="24"/>
        </w:rPr>
        <w:t>3</w:t>
      </w:r>
      <w:r>
        <w:rPr>
          <w:rStyle w:val="style8style1style109"/>
          <w:rFonts w:ascii="宋体" w:hAnsi="宋体" w:hint="eastAsia"/>
          <w:sz w:val="24"/>
        </w:rPr>
        <w:t>个工作日</w:t>
      </w:r>
    </w:p>
    <w:p w:rsidR="00E558E9" w:rsidRDefault="00E558E9" w:rsidP="00E558E9">
      <w:pPr>
        <w:pStyle w:val="Style7"/>
        <w:numPr>
          <w:ilvl w:val="0"/>
          <w:numId w:val="5"/>
        </w:numPr>
        <w:tabs>
          <w:tab w:val="left" w:pos="993"/>
        </w:tabs>
        <w:ind w:left="851" w:hanging="425"/>
        <w:rPr>
          <w:rFonts w:ascii="宋体" w:hAnsi="宋体"/>
          <w:sz w:val="24"/>
        </w:rPr>
      </w:pPr>
      <w:r>
        <w:rPr>
          <w:rFonts w:ascii="宋体" w:hAnsi="宋体" w:hint="eastAsia"/>
          <w:sz w:val="24"/>
        </w:rPr>
        <w:t>医院向卫生行政主管部门申报</w:t>
      </w:r>
      <w:r>
        <w:rPr>
          <w:rFonts w:ascii="宋体" w:hAnsi="宋体"/>
          <w:sz w:val="24"/>
        </w:rPr>
        <w:t xml:space="preserve">                        </w:t>
      </w:r>
      <w:r>
        <w:rPr>
          <w:rFonts w:ascii="宋体" w:hAnsi="宋体" w:hint="eastAsia"/>
          <w:sz w:val="24"/>
        </w:rPr>
        <w:t>1</w:t>
      </w:r>
      <w:r>
        <w:rPr>
          <w:rStyle w:val="style8style1style109"/>
          <w:sz w:val="24"/>
        </w:rPr>
        <w:t>~</w:t>
      </w:r>
      <w:r>
        <w:rPr>
          <w:rStyle w:val="style8style1style109"/>
          <w:rFonts w:hint="eastAsia"/>
          <w:sz w:val="24"/>
        </w:rPr>
        <w:t>2</w:t>
      </w:r>
      <w:r>
        <w:rPr>
          <w:rStyle w:val="style8style1style109"/>
          <w:rFonts w:ascii="宋体" w:hAnsi="宋体" w:hint="eastAsia"/>
          <w:sz w:val="24"/>
        </w:rPr>
        <w:t>个工作日</w:t>
      </w:r>
    </w:p>
    <w:p w:rsidR="00E558E9" w:rsidRDefault="00E558E9" w:rsidP="00E558E9">
      <w:pPr>
        <w:pStyle w:val="Style7"/>
        <w:numPr>
          <w:ilvl w:val="0"/>
          <w:numId w:val="5"/>
        </w:numPr>
        <w:tabs>
          <w:tab w:val="left" w:pos="993"/>
        </w:tabs>
        <w:ind w:left="851" w:hanging="425"/>
        <w:rPr>
          <w:rFonts w:ascii="宋体" w:hAnsi="宋体"/>
          <w:sz w:val="24"/>
        </w:rPr>
      </w:pPr>
      <w:r>
        <w:rPr>
          <w:rFonts w:ascii="宋体" w:hAnsi="宋体" w:hint="eastAsia"/>
          <w:sz w:val="24"/>
        </w:rPr>
        <w:t xml:space="preserve">卫生行政主管部门出具预评价批复                    </w:t>
      </w:r>
      <w:r>
        <w:rPr>
          <w:rStyle w:val="style8style1style109"/>
          <w:rFonts w:hint="eastAsia"/>
          <w:sz w:val="24"/>
        </w:rPr>
        <w:t>15</w:t>
      </w:r>
      <w:r>
        <w:rPr>
          <w:rStyle w:val="style8style1style109"/>
          <w:rFonts w:ascii="宋体" w:hAnsi="宋体" w:hint="eastAsia"/>
          <w:sz w:val="24"/>
        </w:rPr>
        <w:t>个工作日</w:t>
      </w:r>
    </w:p>
    <w:p w:rsidR="00E558E9" w:rsidRDefault="00E558E9" w:rsidP="00E558E9">
      <w:pPr>
        <w:pStyle w:val="Style7"/>
        <w:numPr>
          <w:ilvl w:val="0"/>
          <w:numId w:val="5"/>
        </w:numPr>
        <w:tabs>
          <w:tab w:val="left" w:pos="993"/>
        </w:tabs>
        <w:ind w:left="851" w:hanging="425"/>
        <w:rPr>
          <w:rFonts w:ascii="宋体" w:hAnsi="宋体"/>
          <w:sz w:val="24"/>
        </w:rPr>
      </w:pPr>
      <w:r>
        <w:rPr>
          <w:rFonts w:ascii="宋体" w:hAnsi="宋体" w:hint="eastAsia"/>
          <w:sz w:val="24"/>
        </w:rPr>
        <w:t>医院组织放射诊疗建设项目施工，装机调试</w:t>
      </w:r>
    </w:p>
    <w:p w:rsidR="00E558E9" w:rsidRDefault="00AC7648" w:rsidP="00E558E9">
      <w:pPr>
        <w:pStyle w:val="Style7"/>
        <w:tabs>
          <w:tab w:val="left" w:pos="993"/>
        </w:tabs>
        <w:spacing w:line="480" w:lineRule="auto"/>
        <w:contextualSpacing/>
        <w:rPr>
          <w:b/>
          <w:sz w:val="30"/>
          <w:szCs w:val="30"/>
        </w:rPr>
      </w:pPr>
      <w:r w:rsidRPr="00AC7648">
        <w:rPr>
          <w:rFonts w:ascii="宋体" w:hAnsi="宋体"/>
          <w:sz w:val="24"/>
        </w:rPr>
        <w:pict>
          <v:shape id="直接箭头连接符 5" o:spid="_x0000_s2057" type="#_x0000_t32" style="position:absolute;left:0;text-align:left;margin-left:10.5pt;margin-top:2.3pt;width:413pt;height:2.45pt;z-index:251667456" strokeweight="1pt">
            <v:fill o:detectmouseclick="t"/>
            <v:stroke dashstyle="dash"/>
          </v:shape>
        </w:pict>
      </w:r>
      <w:r w:rsidR="00E558E9">
        <w:rPr>
          <w:rFonts w:hint="eastAsia"/>
          <w:b/>
          <w:sz w:val="30"/>
          <w:szCs w:val="30"/>
        </w:rPr>
        <w:t>项目建设、调试完成后</w:t>
      </w:r>
    </w:p>
    <w:p w:rsidR="00E558E9" w:rsidRDefault="00AC7648" w:rsidP="00E558E9">
      <w:pPr>
        <w:pStyle w:val="Style7"/>
        <w:numPr>
          <w:ilvl w:val="0"/>
          <w:numId w:val="5"/>
        </w:numPr>
        <w:tabs>
          <w:tab w:val="left" w:pos="993"/>
        </w:tabs>
        <w:ind w:left="851" w:hanging="425"/>
        <w:rPr>
          <w:rFonts w:ascii="宋体" w:hAnsi="宋体"/>
          <w:sz w:val="24"/>
        </w:rPr>
      </w:pPr>
      <w:r w:rsidRPr="00AC7648">
        <w:rPr>
          <w:rFonts w:ascii="宋体" w:hAnsi="宋体"/>
          <w:b/>
          <w:sz w:val="24"/>
        </w:rPr>
        <w:pict>
          <v:shape id="直接箭头连接符 4" o:spid="_x0000_s2053" type="#_x0000_t32" style="position:absolute;left:0;text-align:left;margin-left:422.05pt;margin-top:3.65pt;width:1pt;height:146.6pt;flip:y;z-index:251663360" strokeweight="1pt">
            <v:fill o:detectmouseclick="t"/>
            <v:stroke dashstyle="dash"/>
          </v:shape>
        </w:pict>
      </w:r>
      <w:r w:rsidRPr="00AC7648">
        <w:rPr>
          <w:b/>
          <w:sz w:val="30"/>
          <w:szCs w:val="30"/>
        </w:rPr>
        <w:pict>
          <v:shape id="直接箭头连接符 3" o:spid="_x0000_s2050" type="#_x0000_t32" style="position:absolute;left:0;text-align:left;margin-left:11.25pt;margin-top:3.45pt;width:412.55pt;height:.2pt;z-index:25166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" strokeweight="1pt">
            <v:stroke dashstyle="dash"/>
          </v:shape>
        </w:pict>
      </w:r>
      <w:r w:rsidRPr="00AC7648">
        <w:rPr>
          <w:rFonts w:ascii="宋体" w:hAnsi="宋体"/>
          <w:b/>
          <w:sz w:val="24"/>
        </w:rPr>
        <w:pict>
          <v:shape id="直接箭头连接符 2" o:spid="_x0000_s2051" type="#_x0000_t32" style="position:absolute;left:0;text-align:left;margin-left:11.25pt;margin-top:3.6pt;width:.5pt;height:148.15pt;z-index:251661312" strokeweight="1pt">
            <v:fill o:detectmouseclick="t"/>
            <v:stroke dashstyle="dash"/>
          </v:shape>
        </w:pict>
      </w:r>
      <w:r w:rsidR="00E558E9">
        <w:rPr>
          <w:rFonts w:ascii="宋体" w:hAnsi="宋体" w:hint="eastAsia"/>
          <w:sz w:val="24"/>
        </w:rPr>
        <w:t>委托开展职业病危害控制效果评价</w:t>
      </w:r>
    </w:p>
    <w:p w:rsidR="00E558E9" w:rsidRDefault="00E558E9" w:rsidP="00E558E9">
      <w:pPr>
        <w:pStyle w:val="Style7"/>
        <w:numPr>
          <w:ilvl w:val="0"/>
          <w:numId w:val="5"/>
        </w:numPr>
        <w:tabs>
          <w:tab w:val="left" w:pos="993"/>
        </w:tabs>
        <w:ind w:left="851" w:hanging="425"/>
        <w:rPr>
          <w:rFonts w:ascii="宋体" w:hAnsi="宋体"/>
          <w:sz w:val="24"/>
        </w:rPr>
      </w:pPr>
      <w:r>
        <w:rPr>
          <w:rFonts w:ascii="宋体" w:hAnsi="宋体" w:hint="eastAsia"/>
          <w:color w:val="000000"/>
          <w:sz w:val="24"/>
          <w:shd w:val="clear" w:color="auto" w:fill="FFFFFF"/>
        </w:rPr>
        <w:t xml:space="preserve">评价工程师至医院看现场，核实情况并收集资料 </w:t>
      </w:r>
      <w:r>
        <w:rPr>
          <w:rFonts w:ascii="宋体" w:hAnsi="宋体"/>
          <w:color w:val="000000"/>
          <w:sz w:val="24"/>
          <w:shd w:val="clear" w:color="auto" w:fill="FFFFFF"/>
        </w:rPr>
        <w:t xml:space="preserve">      </w:t>
      </w:r>
      <w:r>
        <w:rPr>
          <w:rFonts w:ascii="宋体" w:hAnsi="宋体" w:hint="eastAsia"/>
          <w:sz w:val="24"/>
        </w:rPr>
        <w:t>1</w:t>
      </w:r>
      <w:r>
        <w:rPr>
          <w:rStyle w:val="style8style1style109"/>
          <w:sz w:val="24"/>
        </w:rPr>
        <w:t>~</w:t>
      </w:r>
      <w:r>
        <w:rPr>
          <w:rStyle w:val="style8style1style109"/>
          <w:rFonts w:hint="eastAsia"/>
          <w:sz w:val="24"/>
        </w:rPr>
        <w:t>3</w:t>
      </w:r>
      <w:r>
        <w:rPr>
          <w:rStyle w:val="style8style1style109"/>
          <w:rFonts w:ascii="宋体" w:hAnsi="宋体" w:hint="eastAsia"/>
          <w:sz w:val="24"/>
        </w:rPr>
        <w:t>个工作日</w:t>
      </w:r>
    </w:p>
    <w:p w:rsidR="00E558E9" w:rsidRDefault="00E558E9" w:rsidP="00E558E9">
      <w:pPr>
        <w:pStyle w:val="Style7"/>
        <w:numPr>
          <w:ilvl w:val="0"/>
          <w:numId w:val="5"/>
        </w:numPr>
        <w:tabs>
          <w:tab w:val="left" w:pos="993"/>
        </w:tabs>
        <w:ind w:left="851" w:hanging="425"/>
        <w:rPr>
          <w:rFonts w:ascii="宋体" w:hAnsi="宋体"/>
          <w:sz w:val="24"/>
        </w:rPr>
      </w:pPr>
      <w:r>
        <w:rPr>
          <w:rFonts w:ascii="宋体" w:hAnsi="宋体" w:hint="eastAsia"/>
          <w:sz w:val="24"/>
        </w:rPr>
        <w:t xml:space="preserve">检测人员至医院对放射设备、机房进行验收检测 </w:t>
      </w:r>
      <w:r>
        <w:rPr>
          <w:rFonts w:ascii="宋体" w:hAnsi="宋体"/>
          <w:sz w:val="24"/>
        </w:rPr>
        <w:t xml:space="preserve">      </w:t>
      </w:r>
      <w:r>
        <w:rPr>
          <w:rFonts w:ascii="宋体" w:hAnsi="宋体" w:hint="eastAsia"/>
          <w:sz w:val="24"/>
        </w:rPr>
        <w:t>1</w:t>
      </w:r>
      <w:r>
        <w:rPr>
          <w:rStyle w:val="style8style1style109"/>
          <w:sz w:val="24"/>
        </w:rPr>
        <w:t>~</w:t>
      </w:r>
      <w:r>
        <w:rPr>
          <w:rStyle w:val="style8style1style109"/>
          <w:rFonts w:hint="eastAsia"/>
          <w:sz w:val="24"/>
        </w:rPr>
        <w:t>2</w:t>
      </w:r>
      <w:r>
        <w:rPr>
          <w:rStyle w:val="style8style1style109"/>
          <w:rFonts w:ascii="宋体" w:hAnsi="宋体" w:hint="eastAsia"/>
          <w:sz w:val="24"/>
        </w:rPr>
        <w:t>个工作日</w:t>
      </w:r>
    </w:p>
    <w:p w:rsidR="00E558E9" w:rsidRDefault="00E558E9" w:rsidP="00E558E9">
      <w:pPr>
        <w:pStyle w:val="Style7"/>
        <w:numPr>
          <w:ilvl w:val="0"/>
          <w:numId w:val="5"/>
        </w:numPr>
        <w:tabs>
          <w:tab w:val="left" w:pos="993"/>
        </w:tabs>
        <w:ind w:left="851" w:hanging="425"/>
        <w:rPr>
          <w:rStyle w:val="style8style1style109"/>
          <w:rFonts w:ascii="宋体" w:hAnsi="宋体"/>
          <w:sz w:val="24"/>
        </w:rPr>
      </w:pPr>
      <w:r>
        <w:rPr>
          <w:rStyle w:val="style8style1style109"/>
          <w:rFonts w:ascii="宋体" w:hAnsi="宋体" w:hint="eastAsia"/>
          <w:sz w:val="24"/>
        </w:rPr>
        <w:t xml:space="preserve">出具检测报告 </w:t>
      </w:r>
      <w:r>
        <w:rPr>
          <w:rStyle w:val="style8style1style109"/>
          <w:rFonts w:ascii="宋体" w:hAnsi="宋体"/>
          <w:sz w:val="24"/>
        </w:rPr>
        <w:t xml:space="preserve">                                    </w:t>
      </w:r>
      <w:r>
        <w:rPr>
          <w:rFonts w:ascii="宋体" w:hAnsi="宋体" w:hint="eastAsia"/>
          <w:sz w:val="24"/>
        </w:rPr>
        <w:t>5</w:t>
      </w:r>
      <w:r>
        <w:rPr>
          <w:rStyle w:val="style8style1style109"/>
          <w:sz w:val="24"/>
        </w:rPr>
        <w:t>~</w:t>
      </w:r>
      <w:r>
        <w:rPr>
          <w:rStyle w:val="style8style1style109"/>
          <w:rFonts w:hint="eastAsia"/>
          <w:sz w:val="24"/>
        </w:rPr>
        <w:t>8</w:t>
      </w:r>
      <w:r>
        <w:rPr>
          <w:rStyle w:val="style8style1style109"/>
          <w:rFonts w:ascii="宋体" w:hAnsi="宋体" w:hint="eastAsia"/>
          <w:sz w:val="24"/>
        </w:rPr>
        <w:t>个工作日</w:t>
      </w:r>
    </w:p>
    <w:p w:rsidR="00E558E9" w:rsidRDefault="00E558E9" w:rsidP="00E558E9">
      <w:pPr>
        <w:pStyle w:val="Style7"/>
        <w:numPr>
          <w:ilvl w:val="0"/>
          <w:numId w:val="5"/>
        </w:numPr>
        <w:tabs>
          <w:tab w:val="left" w:pos="993"/>
        </w:tabs>
        <w:ind w:left="851" w:hanging="425"/>
        <w:rPr>
          <w:rStyle w:val="style8style1style109"/>
          <w:rFonts w:ascii="宋体" w:hAnsi="宋体"/>
          <w:sz w:val="24"/>
        </w:rPr>
      </w:pPr>
      <w:r>
        <w:rPr>
          <w:rStyle w:val="style8style1style109"/>
          <w:rFonts w:ascii="宋体" w:hAnsi="宋体" w:hint="eastAsia"/>
          <w:sz w:val="24"/>
        </w:rPr>
        <w:t xml:space="preserve">编制控制效果评价报告 </w:t>
      </w:r>
      <w:r>
        <w:rPr>
          <w:rStyle w:val="style8style1style109"/>
          <w:rFonts w:ascii="宋体" w:hAnsi="宋体"/>
          <w:sz w:val="24"/>
        </w:rPr>
        <w:t xml:space="preserve">                          </w:t>
      </w:r>
      <w:r>
        <w:rPr>
          <w:rFonts w:ascii="宋体" w:hAnsi="宋体" w:hint="eastAsia"/>
          <w:sz w:val="24"/>
        </w:rPr>
        <w:t>10</w:t>
      </w:r>
      <w:r>
        <w:rPr>
          <w:rStyle w:val="style8style1style109"/>
          <w:sz w:val="24"/>
        </w:rPr>
        <w:t>~</w:t>
      </w:r>
      <w:r>
        <w:rPr>
          <w:rStyle w:val="style8style1style109"/>
          <w:rFonts w:hint="eastAsia"/>
          <w:sz w:val="24"/>
        </w:rPr>
        <w:t>15</w:t>
      </w:r>
      <w:r>
        <w:rPr>
          <w:rStyle w:val="style8style1style109"/>
          <w:rFonts w:ascii="宋体" w:hAnsi="宋体" w:hint="eastAsia"/>
          <w:sz w:val="24"/>
        </w:rPr>
        <w:t>个工作日</w:t>
      </w:r>
    </w:p>
    <w:p w:rsidR="00E558E9" w:rsidRDefault="00E558E9" w:rsidP="00E558E9">
      <w:pPr>
        <w:pStyle w:val="Style7"/>
        <w:numPr>
          <w:ilvl w:val="0"/>
          <w:numId w:val="5"/>
        </w:numPr>
        <w:tabs>
          <w:tab w:val="left" w:pos="993"/>
        </w:tabs>
        <w:ind w:left="851" w:hanging="425"/>
        <w:rPr>
          <w:rFonts w:ascii="宋体" w:hAnsi="宋体"/>
          <w:sz w:val="24"/>
        </w:rPr>
      </w:pPr>
      <w:r>
        <w:rPr>
          <w:rFonts w:ascii="宋体" w:hAnsi="宋体" w:hint="eastAsia"/>
          <w:sz w:val="24"/>
        </w:rPr>
        <w:t xml:space="preserve">医院向卫生行政主管部门申请竣工验收 </w:t>
      </w:r>
      <w:r>
        <w:rPr>
          <w:rFonts w:ascii="宋体" w:hAnsi="宋体"/>
          <w:sz w:val="24"/>
        </w:rPr>
        <w:t xml:space="preserve">              </w:t>
      </w:r>
      <w:r>
        <w:rPr>
          <w:rFonts w:ascii="宋体" w:hAnsi="宋体" w:hint="eastAsia"/>
          <w:sz w:val="24"/>
        </w:rPr>
        <w:t>1</w:t>
      </w:r>
      <w:r>
        <w:rPr>
          <w:rStyle w:val="style8style1style109"/>
          <w:sz w:val="24"/>
        </w:rPr>
        <w:t>~</w:t>
      </w:r>
      <w:r>
        <w:rPr>
          <w:rStyle w:val="style8style1style109"/>
          <w:rFonts w:hint="eastAsia"/>
          <w:sz w:val="24"/>
        </w:rPr>
        <w:t>2</w:t>
      </w:r>
      <w:r>
        <w:rPr>
          <w:rStyle w:val="style8style1style109"/>
          <w:rFonts w:ascii="宋体" w:hAnsi="宋体" w:hint="eastAsia"/>
          <w:sz w:val="24"/>
        </w:rPr>
        <w:t>个工作日</w:t>
      </w:r>
    </w:p>
    <w:p w:rsidR="00E558E9" w:rsidRDefault="00E558E9" w:rsidP="00E558E9">
      <w:pPr>
        <w:pStyle w:val="Style7"/>
        <w:numPr>
          <w:ilvl w:val="0"/>
          <w:numId w:val="5"/>
        </w:numPr>
        <w:tabs>
          <w:tab w:val="left" w:pos="993"/>
        </w:tabs>
        <w:ind w:left="851" w:hanging="425"/>
        <w:rPr>
          <w:rFonts w:ascii="宋体" w:hAnsi="宋体"/>
          <w:sz w:val="24"/>
        </w:rPr>
      </w:pPr>
      <w:r>
        <w:rPr>
          <w:rFonts w:ascii="宋体" w:hAnsi="宋体" w:hint="eastAsia"/>
          <w:sz w:val="24"/>
        </w:rPr>
        <w:t>卫生行政主管组织竣工验收暨控制效果评价报告专家评审会</w:t>
      </w:r>
    </w:p>
    <w:p w:rsidR="00E558E9" w:rsidRDefault="00E558E9" w:rsidP="00E558E9">
      <w:pPr>
        <w:pStyle w:val="Style7"/>
        <w:numPr>
          <w:ilvl w:val="0"/>
          <w:numId w:val="5"/>
        </w:numPr>
        <w:tabs>
          <w:tab w:val="left" w:pos="993"/>
        </w:tabs>
        <w:ind w:left="851" w:hanging="425"/>
        <w:rPr>
          <w:rFonts w:ascii="宋体" w:hAnsi="宋体"/>
          <w:sz w:val="24"/>
        </w:rPr>
      </w:pPr>
      <w:r>
        <w:rPr>
          <w:rFonts w:ascii="宋体" w:hAnsi="宋体" w:hint="eastAsia"/>
          <w:sz w:val="24"/>
        </w:rPr>
        <w:t>卫生行政主管部门出具竣工验收批复</w:t>
      </w:r>
    </w:p>
    <w:p w:rsidR="00E558E9" w:rsidRDefault="00AC7648" w:rsidP="00E558E9">
      <w:pPr>
        <w:pStyle w:val="Style7"/>
        <w:numPr>
          <w:ilvl w:val="0"/>
          <w:numId w:val="5"/>
        </w:numPr>
        <w:tabs>
          <w:tab w:val="left" w:pos="993"/>
        </w:tabs>
        <w:ind w:left="851" w:hanging="425"/>
        <w:rPr>
          <w:rFonts w:ascii="宋体" w:hAnsi="宋体"/>
          <w:sz w:val="24"/>
        </w:rPr>
      </w:pPr>
      <w:r>
        <w:rPr>
          <w:rFonts w:ascii="宋体" w:hAnsi="宋体"/>
          <w:sz w:val="24"/>
        </w:rPr>
        <w:pict>
          <v:shape id="直接箭头连接符 1" o:spid="_x0000_s2052" type="#_x0000_t32" style="position:absolute;left:0;text-align:left;margin-left:11.25pt;margin-top:25.9pt;width:412.55pt;height:0;z-index:25166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" strokeweight="1pt">
            <v:stroke dashstyle="dash"/>
          </v:shape>
        </w:pict>
      </w:r>
      <w:r w:rsidR="00E558E9">
        <w:rPr>
          <w:rFonts w:ascii="宋体" w:hAnsi="宋体" w:hint="eastAsia"/>
          <w:sz w:val="24"/>
        </w:rPr>
        <w:t>医院凭竣工验收批复等向卫生行政部门申请办理《放射诊疗许可证》</w:t>
      </w:r>
    </w:p>
    <w:p w:rsidR="00E558E9" w:rsidRDefault="00E558E9" w:rsidP="00E558E9">
      <w:pPr>
        <w:contextualSpacing/>
        <w:rPr>
          <w:rFonts w:ascii="宋体" w:hAnsi="宋体"/>
          <w:sz w:val="24"/>
        </w:rPr>
      </w:pPr>
    </w:p>
    <w:p w:rsidR="00E558E9" w:rsidRDefault="00E558E9" w:rsidP="00E558E9">
      <w:pPr>
        <w:contextualSpacing/>
        <w:rPr>
          <w:b/>
          <w:sz w:val="30"/>
          <w:szCs w:val="30"/>
        </w:rPr>
      </w:pPr>
      <w:r>
        <w:rPr>
          <w:rFonts w:hint="eastAsia"/>
          <w:b/>
          <w:sz w:val="30"/>
          <w:szCs w:val="30"/>
        </w:rPr>
        <w:t>备注：</w:t>
      </w:r>
    </w:p>
    <w:p w:rsidR="00E558E9" w:rsidRDefault="00E558E9" w:rsidP="00E558E9">
      <w:pPr>
        <w:contextualSpacing/>
        <w:rPr>
          <w:rFonts w:ascii="宋体" w:hAnsi="宋体"/>
          <w:sz w:val="24"/>
        </w:rPr>
      </w:pPr>
      <w:r>
        <w:rPr>
          <w:rFonts w:ascii="宋体" w:hAnsi="宋体"/>
          <w:sz w:val="24"/>
        </w:rPr>
        <w:t>1</w:t>
      </w:r>
      <w:r>
        <w:rPr>
          <w:rFonts w:ascii="宋体" w:hAnsi="宋体" w:hint="eastAsia"/>
          <w:sz w:val="24"/>
        </w:rPr>
        <w:t>、纳入大型设备配置管理的设备还需要办理大型设备配置证。</w:t>
      </w:r>
    </w:p>
    <w:p w:rsidR="00E558E9" w:rsidRDefault="00E558E9" w:rsidP="00E558E9">
      <w:pPr>
        <w:contextualSpacing/>
        <w:rPr>
          <w:rFonts w:ascii="宋体" w:hAnsi="宋体"/>
          <w:sz w:val="24"/>
        </w:rPr>
      </w:pPr>
      <w:r>
        <w:rPr>
          <w:rFonts w:ascii="宋体" w:hAnsi="宋体"/>
          <w:sz w:val="24"/>
        </w:rPr>
        <w:t>2</w:t>
      </w:r>
      <w:r>
        <w:rPr>
          <w:rFonts w:ascii="宋体" w:hAnsi="宋体" w:hint="eastAsia"/>
          <w:sz w:val="24"/>
        </w:rPr>
        <w:t>、部分地区报告评审与竣工验收分开进行</w:t>
      </w:r>
    </w:p>
    <w:p w:rsidR="00E558E9" w:rsidRDefault="00E558E9" w:rsidP="00E558E9">
      <w:pPr>
        <w:widowControl/>
        <w:jc w:val="left"/>
      </w:pPr>
      <w:r>
        <w:br w:type="page"/>
      </w:r>
    </w:p>
    <w:p w:rsidR="00E558E9" w:rsidRDefault="00E558E9" w:rsidP="00E558E9">
      <w:pPr>
        <w:jc w:val="center"/>
        <w:rPr>
          <w:sz w:val="44"/>
          <w:szCs w:val="44"/>
        </w:rPr>
      </w:pPr>
      <w:r>
        <w:rPr>
          <w:rFonts w:hint="eastAsia"/>
          <w:b/>
          <w:sz w:val="44"/>
          <w:szCs w:val="44"/>
        </w:rPr>
        <w:lastRenderedPageBreak/>
        <w:t>建设项目环保流程</w:t>
      </w:r>
      <w:r>
        <w:rPr>
          <w:rFonts w:hint="eastAsia"/>
          <w:sz w:val="44"/>
          <w:szCs w:val="44"/>
        </w:rPr>
        <w:t xml:space="preserve"> </w:t>
      </w:r>
    </w:p>
    <w:p w:rsidR="00E558E9" w:rsidRDefault="00E558E9" w:rsidP="00E558E9">
      <w:pPr>
        <w:pStyle w:val="Style10"/>
        <w:tabs>
          <w:tab w:val="left" w:pos="851"/>
        </w:tabs>
        <w:spacing w:line="480" w:lineRule="auto"/>
        <w:ind w:firstLineChars="100" w:firstLine="301"/>
        <w:contextualSpacing/>
        <w:rPr>
          <w:b/>
          <w:sz w:val="30"/>
          <w:szCs w:val="30"/>
        </w:rPr>
      </w:pPr>
      <w:r>
        <w:rPr>
          <w:rFonts w:hint="eastAsia"/>
          <w:b/>
          <w:sz w:val="30"/>
          <w:szCs w:val="30"/>
        </w:rPr>
        <w:t>项目动工前</w:t>
      </w:r>
    </w:p>
    <w:p w:rsidR="00E558E9" w:rsidRDefault="00AC7648" w:rsidP="00E558E9">
      <w:pPr>
        <w:pStyle w:val="Style10"/>
        <w:numPr>
          <w:ilvl w:val="0"/>
          <w:numId w:val="6"/>
        </w:numPr>
        <w:tabs>
          <w:tab w:val="left" w:pos="709"/>
        </w:tabs>
        <w:ind w:left="847" w:hanging="425"/>
        <w:rPr>
          <w:rFonts w:ascii="宋体" w:hAnsi="宋体"/>
          <w:sz w:val="24"/>
        </w:rPr>
      </w:pPr>
      <w:r>
        <w:rPr>
          <w:rFonts w:ascii="宋体" w:hAnsi="宋体"/>
          <w:sz w:val="24"/>
        </w:rPr>
        <w:pict>
          <v:shape id="直接箭头连接符 12" o:spid="_x0000_s2060" type="#_x0000_t32" style="position:absolute;left:0;text-align:left;margin-left:421.85pt;margin-top:1.9pt;width:.85pt;height:159.2pt;flip:x y;z-index:251670528" strokeweight="1pt">
            <v:fill o:detectmouseclick="t"/>
            <v:stroke dashstyle="dash"/>
          </v:shape>
        </w:pict>
      </w:r>
      <w:r>
        <w:rPr>
          <w:rFonts w:ascii="宋体" w:hAnsi="宋体"/>
          <w:sz w:val="24"/>
        </w:rPr>
        <w:pict>
          <v:shape id="直接箭头连接符 11" o:spid="_x0000_s2058" type="#_x0000_t32" style="position:absolute;left:0;text-align:left;margin-left:.8pt;margin-top:2pt;width:421.8pt;height:0;z-index:251668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" strokeweight="1pt">
            <v:stroke dashstyle="dash"/>
          </v:shape>
        </w:pict>
      </w:r>
      <w:r>
        <w:rPr>
          <w:rFonts w:ascii="宋体" w:hAnsi="宋体"/>
          <w:sz w:val="24"/>
        </w:rPr>
        <w:pict>
          <v:shape id="直接箭头连接符 9" o:spid="_x0000_s2059" type="#_x0000_t32" style="position:absolute;left:0;text-align:left;margin-left:-.1pt;margin-top:2pt;width:.9pt;height:159.85pt;flip:x;z-index:251669504" strokeweight="1pt">
            <v:fill o:detectmouseclick="t"/>
            <v:stroke dashstyle="dash"/>
          </v:shape>
        </w:pict>
      </w:r>
      <w:r w:rsidR="00E558E9">
        <w:rPr>
          <w:rFonts w:ascii="宋体" w:hAnsi="宋体" w:hint="eastAsia"/>
          <w:sz w:val="24"/>
        </w:rPr>
        <w:t xml:space="preserve">委托开展核技术利用项目环境影响评价             </w:t>
      </w:r>
      <w:r w:rsidR="00E558E9">
        <w:rPr>
          <w:rFonts w:ascii="宋体" w:hAnsi="宋体"/>
          <w:sz w:val="24"/>
        </w:rPr>
        <w:t xml:space="preserve">   </w:t>
      </w:r>
      <w:r w:rsidR="00E558E9">
        <w:rPr>
          <w:rFonts w:ascii="宋体" w:hAnsi="宋体" w:hint="eastAsia"/>
          <w:sz w:val="24"/>
        </w:rPr>
        <w:t xml:space="preserve"> </w:t>
      </w:r>
      <w:r w:rsidR="00E558E9">
        <w:rPr>
          <w:rFonts w:ascii="宋体" w:hAnsi="宋体"/>
          <w:sz w:val="24"/>
        </w:rPr>
        <w:t xml:space="preserve"> </w:t>
      </w:r>
      <w:r w:rsidR="00E558E9">
        <w:rPr>
          <w:rFonts w:ascii="宋体" w:hAnsi="宋体" w:hint="eastAsia"/>
          <w:sz w:val="24"/>
        </w:rPr>
        <w:t>2个工作日</w:t>
      </w:r>
    </w:p>
    <w:p w:rsidR="00E558E9" w:rsidRDefault="00E558E9" w:rsidP="00E558E9">
      <w:pPr>
        <w:pStyle w:val="Style10"/>
        <w:numPr>
          <w:ilvl w:val="0"/>
          <w:numId w:val="6"/>
        </w:numPr>
        <w:tabs>
          <w:tab w:val="left" w:pos="709"/>
        </w:tabs>
        <w:ind w:left="847" w:hanging="425"/>
        <w:rPr>
          <w:rFonts w:ascii="宋体" w:hAnsi="宋体"/>
          <w:sz w:val="24"/>
        </w:rPr>
      </w:pPr>
      <w:r>
        <w:rPr>
          <w:rFonts w:ascii="宋体" w:hAnsi="宋体" w:hint="eastAsia"/>
          <w:sz w:val="24"/>
        </w:rPr>
        <w:t xml:space="preserve">医院提交环境影响评价相关资料 </w:t>
      </w:r>
      <w:r>
        <w:rPr>
          <w:rFonts w:ascii="宋体" w:hAnsi="宋体"/>
          <w:sz w:val="24"/>
        </w:rPr>
        <w:t xml:space="preserve">                     </w:t>
      </w:r>
      <w:r>
        <w:rPr>
          <w:rFonts w:ascii="宋体" w:hAnsi="宋体" w:hint="eastAsia"/>
          <w:sz w:val="24"/>
        </w:rPr>
        <w:t>3</w:t>
      </w:r>
      <w:r>
        <w:rPr>
          <w:rStyle w:val="style8style1style109"/>
          <w:sz w:val="24"/>
        </w:rPr>
        <w:t>~</w:t>
      </w:r>
      <w:r>
        <w:rPr>
          <w:rStyle w:val="style8style1style109"/>
          <w:rFonts w:hint="eastAsia"/>
          <w:sz w:val="24"/>
        </w:rPr>
        <w:t>5</w:t>
      </w:r>
      <w:r>
        <w:rPr>
          <w:rStyle w:val="style8style1style109"/>
          <w:rFonts w:ascii="宋体" w:hAnsi="宋体" w:hint="eastAsia"/>
          <w:sz w:val="24"/>
        </w:rPr>
        <w:t>个工作日</w:t>
      </w:r>
    </w:p>
    <w:p w:rsidR="00E558E9" w:rsidRDefault="00E558E9" w:rsidP="00E558E9">
      <w:pPr>
        <w:numPr>
          <w:ilvl w:val="0"/>
          <w:numId w:val="6"/>
        </w:numPr>
        <w:tabs>
          <w:tab w:val="left" w:pos="709"/>
        </w:tabs>
        <w:ind w:left="847" w:hanging="425"/>
        <w:rPr>
          <w:rFonts w:ascii="宋体" w:hAnsi="宋体"/>
          <w:sz w:val="24"/>
        </w:rPr>
      </w:pPr>
      <w:r>
        <w:rPr>
          <w:rFonts w:ascii="宋体" w:hAnsi="宋体" w:hint="eastAsia"/>
          <w:sz w:val="24"/>
        </w:rPr>
        <w:t xml:space="preserve">现场调查、辐射环境现状监测 </w:t>
      </w:r>
      <w:r>
        <w:rPr>
          <w:rFonts w:ascii="宋体" w:hAnsi="宋体"/>
          <w:sz w:val="24"/>
        </w:rPr>
        <w:t xml:space="preserve">                       </w:t>
      </w:r>
      <w:bookmarkStart w:id="0" w:name="_Hlk27131264"/>
      <w:r>
        <w:rPr>
          <w:rFonts w:ascii="宋体" w:hAnsi="宋体" w:hint="eastAsia"/>
          <w:sz w:val="24"/>
        </w:rPr>
        <w:t>3</w:t>
      </w:r>
      <w:r>
        <w:rPr>
          <w:rStyle w:val="style8style1style109"/>
          <w:sz w:val="24"/>
        </w:rPr>
        <w:t>~</w:t>
      </w:r>
      <w:r>
        <w:rPr>
          <w:rStyle w:val="style8style1style109"/>
          <w:rFonts w:hint="eastAsia"/>
          <w:sz w:val="24"/>
        </w:rPr>
        <w:t>5</w:t>
      </w:r>
      <w:r>
        <w:rPr>
          <w:rStyle w:val="style8style1style109"/>
          <w:rFonts w:ascii="宋体" w:hAnsi="宋体" w:hint="eastAsia"/>
          <w:sz w:val="24"/>
        </w:rPr>
        <w:t>个工作日</w:t>
      </w:r>
      <w:bookmarkEnd w:id="0"/>
    </w:p>
    <w:p w:rsidR="00E558E9" w:rsidRDefault="00E558E9" w:rsidP="00E558E9">
      <w:pPr>
        <w:pStyle w:val="Style10"/>
        <w:numPr>
          <w:ilvl w:val="0"/>
          <w:numId w:val="6"/>
        </w:numPr>
        <w:tabs>
          <w:tab w:val="left" w:pos="709"/>
        </w:tabs>
        <w:ind w:left="847" w:hanging="425"/>
        <w:rPr>
          <w:rFonts w:ascii="宋体" w:hAnsi="宋体"/>
          <w:sz w:val="24"/>
        </w:rPr>
      </w:pPr>
      <w:r>
        <w:rPr>
          <w:rFonts w:ascii="宋体" w:hAnsi="宋体" w:hint="eastAsia"/>
          <w:sz w:val="24"/>
        </w:rPr>
        <w:t xml:space="preserve">环境影响预测 </w:t>
      </w:r>
      <w:r>
        <w:rPr>
          <w:rFonts w:ascii="宋体" w:hAnsi="宋体"/>
          <w:sz w:val="24"/>
        </w:rPr>
        <w:t xml:space="preserve">                                    </w:t>
      </w:r>
      <w:r>
        <w:rPr>
          <w:rFonts w:ascii="宋体" w:hAnsi="宋体" w:hint="eastAsia"/>
          <w:sz w:val="24"/>
        </w:rPr>
        <w:t xml:space="preserve"> 2</w:t>
      </w:r>
      <w:r>
        <w:rPr>
          <w:rStyle w:val="style8style1style109"/>
          <w:sz w:val="24"/>
        </w:rPr>
        <w:t>~</w:t>
      </w:r>
      <w:r>
        <w:rPr>
          <w:rStyle w:val="style8style1style109"/>
          <w:rFonts w:hint="eastAsia"/>
          <w:sz w:val="24"/>
        </w:rPr>
        <w:t>3</w:t>
      </w:r>
      <w:r>
        <w:rPr>
          <w:rStyle w:val="style8style1style109"/>
          <w:rFonts w:ascii="宋体" w:hAnsi="宋体" w:hint="eastAsia"/>
          <w:sz w:val="24"/>
        </w:rPr>
        <w:t>个工作日</w:t>
      </w:r>
    </w:p>
    <w:p w:rsidR="00E558E9" w:rsidRDefault="00E558E9" w:rsidP="00E558E9">
      <w:pPr>
        <w:numPr>
          <w:ilvl w:val="0"/>
          <w:numId w:val="6"/>
        </w:numPr>
        <w:tabs>
          <w:tab w:val="left" w:pos="709"/>
        </w:tabs>
        <w:ind w:left="847" w:hanging="425"/>
        <w:rPr>
          <w:sz w:val="24"/>
        </w:rPr>
      </w:pPr>
      <w:r>
        <w:rPr>
          <w:rFonts w:ascii="宋体" w:hAnsi="宋体" w:hint="eastAsia"/>
          <w:sz w:val="24"/>
        </w:rPr>
        <w:t xml:space="preserve">编制环境影响报告 </w:t>
      </w:r>
      <w:r>
        <w:rPr>
          <w:rFonts w:ascii="宋体" w:hAnsi="宋体"/>
          <w:sz w:val="24"/>
        </w:rPr>
        <w:t xml:space="preserve">                               </w:t>
      </w:r>
      <w:r>
        <w:rPr>
          <w:rFonts w:ascii="宋体" w:hAnsi="宋体" w:hint="eastAsia"/>
          <w:sz w:val="24"/>
        </w:rPr>
        <w:t>10</w:t>
      </w:r>
      <w:r>
        <w:rPr>
          <w:rStyle w:val="style8style1style109"/>
          <w:sz w:val="24"/>
        </w:rPr>
        <w:t>~</w:t>
      </w:r>
      <w:r>
        <w:rPr>
          <w:rStyle w:val="style8style1style109"/>
          <w:rFonts w:hint="eastAsia"/>
          <w:sz w:val="24"/>
        </w:rPr>
        <w:t>15</w:t>
      </w:r>
      <w:r>
        <w:rPr>
          <w:rStyle w:val="style8style1style109"/>
          <w:rFonts w:ascii="宋体" w:hAnsi="宋体" w:hint="eastAsia"/>
          <w:sz w:val="24"/>
        </w:rPr>
        <w:t>个工作日</w:t>
      </w:r>
    </w:p>
    <w:p w:rsidR="00E558E9" w:rsidRDefault="00E558E9" w:rsidP="00E558E9">
      <w:pPr>
        <w:pStyle w:val="Style10"/>
        <w:numPr>
          <w:ilvl w:val="0"/>
          <w:numId w:val="6"/>
        </w:numPr>
        <w:tabs>
          <w:tab w:val="left" w:pos="709"/>
        </w:tabs>
        <w:ind w:left="847" w:hanging="425"/>
        <w:rPr>
          <w:rFonts w:ascii="宋体" w:hAnsi="宋体"/>
          <w:sz w:val="24"/>
        </w:rPr>
      </w:pPr>
      <w:r>
        <w:rPr>
          <w:rFonts w:ascii="宋体" w:hAnsi="宋体" w:hint="eastAsia"/>
          <w:sz w:val="24"/>
        </w:rPr>
        <w:t xml:space="preserve">环境影响评价报告（评审稿）送环保行政部门技术评估 </w:t>
      </w:r>
      <w:r>
        <w:rPr>
          <w:rFonts w:ascii="宋体" w:hAnsi="宋体"/>
          <w:sz w:val="24"/>
        </w:rPr>
        <w:t xml:space="preserve"> </w:t>
      </w:r>
      <w:r>
        <w:rPr>
          <w:rFonts w:ascii="宋体" w:hAnsi="宋体" w:hint="eastAsia"/>
          <w:sz w:val="24"/>
        </w:rPr>
        <w:t>3</w:t>
      </w:r>
      <w:r>
        <w:rPr>
          <w:rStyle w:val="style8style1style109"/>
          <w:sz w:val="24"/>
        </w:rPr>
        <w:t>~</w:t>
      </w:r>
      <w:r>
        <w:rPr>
          <w:rStyle w:val="style8style1style109"/>
          <w:rFonts w:hint="eastAsia"/>
          <w:sz w:val="24"/>
        </w:rPr>
        <w:t>5</w:t>
      </w:r>
      <w:r>
        <w:rPr>
          <w:rStyle w:val="style8style1style109"/>
          <w:rFonts w:ascii="宋体" w:hAnsi="宋体" w:hint="eastAsia"/>
          <w:sz w:val="24"/>
        </w:rPr>
        <w:t>个工作日</w:t>
      </w:r>
    </w:p>
    <w:p w:rsidR="00E558E9" w:rsidRDefault="00E558E9" w:rsidP="00E558E9">
      <w:pPr>
        <w:pStyle w:val="Style10"/>
        <w:numPr>
          <w:ilvl w:val="0"/>
          <w:numId w:val="6"/>
        </w:numPr>
        <w:tabs>
          <w:tab w:val="left" w:pos="709"/>
        </w:tabs>
        <w:ind w:left="847" w:hanging="425"/>
        <w:rPr>
          <w:rFonts w:ascii="宋体" w:hAnsi="宋体"/>
          <w:sz w:val="24"/>
        </w:rPr>
      </w:pPr>
      <w:r>
        <w:rPr>
          <w:rFonts w:ascii="宋体" w:hAnsi="宋体" w:hint="eastAsia"/>
          <w:sz w:val="24"/>
        </w:rPr>
        <w:t xml:space="preserve">专家技术评估和报告评审 </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20</w:t>
      </w:r>
      <w:r>
        <w:rPr>
          <w:rStyle w:val="style8style1style109"/>
          <w:rFonts w:ascii="宋体" w:hAnsi="宋体" w:hint="eastAsia"/>
          <w:sz w:val="24"/>
        </w:rPr>
        <w:t>个工作日</w:t>
      </w:r>
    </w:p>
    <w:p w:rsidR="00E558E9" w:rsidRDefault="00E558E9" w:rsidP="00E558E9">
      <w:pPr>
        <w:pStyle w:val="Style10"/>
        <w:numPr>
          <w:ilvl w:val="0"/>
          <w:numId w:val="6"/>
        </w:numPr>
        <w:tabs>
          <w:tab w:val="left" w:pos="709"/>
        </w:tabs>
        <w:ind w:left="847" w:hanging="425"/>
        <w:rPr>
          <w:rFonts w:ascii="宋体" w:hAnsi="宋体"/>
          <w:sz w:val="24"/>
        </w:rPr>
      </w:pPr>
      <w:r>
        <w:rPr>
          <w:rFonts w:ascii="宋体" w:hAnsi="宋体" w:hint="eastAsia"/>
          <w:sz w:val="24"/>
        </w:rPr>
        <w:t xml:space="preserve">环境影响评价报告（报批稿）报环保行政部门审批 </w:t>
      </w:r>
      <w:r>
        <w:rPr>
          <w:rFonts w:ascii="宋体" w:hAnsi="宋体"/>
          <w:sz w:val="24"/>
        </w:rPr>
        <w:t xml:space="preserve">     </w:t>
      </w:r>
      <w:r>
        <w:rPr>
          <w:rFonts w:ascii="宋体" w:hAnsi="宋体" w:hint="eastAsia"/>
          <w:sz w:val="24"/>
        </w:rPr>
        <w:t>3</w:t>
      </w:r>
      <w:r>
        <w:rPr>
          <w:rStyle w:val="style8style1style109"/>
          <w:sz w:val="24"/>
        </w:rPr>
        <w:t>~</w:t>
      </w:r>
      <w:r>
        <w:rPr>
          <w:rStyle w:val="style8style1style109"/>
          <w:rFonts w:hint="eastAsia"/>
          <w:sz w:val="24"/>
        </w:rPr>
        <w:t>5</w:t>
      </w:r>
      <w:r>
        <w:rPr>
          <w:rStyle w:val="style8style1style109"/>
          <w:rFonts w:ascii="宋体" w:hAnsi="宋体" w:hint="eastAsia"/>
          <w:sz w:val="24"/>
        </w:rPr>
        <w:t>个工作日</w:t>
      </w:r>
    </w:p>
    <w:p w:rsidR="00E558E9" w:rsidRDefault="00E558E9" w:rsidP="00E558E9">
      <w:pPr>
        <w:pStyle w:val="Style10"/>
        <w:tabs>
          <w:tab w:val="left" w:pos="709"/>
        </w:tabs>
        <w:rPr>
          <w:rFonts w:ascii="宋体" w:hAnsi="宋体"/>
          <w:sz w:val="24"/>
        </w:rPr>
      </w:pPr>
      <w:r>
        <w:rPr>
          <w:rFonts w:ascii="宋体" w:hAnsi="宋体" w:hint="eastAsia"/>
          <w:sz w:val="24"/>
        </w:rPr>
        <w:t>10、环保行政部门出具对环评报告的批复（需要网上公示）   20</w:t>
      </w:r>
      <w:r>
        <w:rPr>
          <w:rStyle w:val="style8style1style109"/>
          <w:rFonts w:ascii="宋体" w:hAnsi="宋体" w:hint="eastAsia"/>
          <w:sz w:val="24"/>
        </w:rPr>
        <w:t>个工作日</w:t>
      </w:r>
    </w:p>
    <w:p w:rsidR="00E558E9" w:rsidRDefault="00E558E9" w:rsidP="00E558E9">
      <w:pPr>
        <w:pStyle w:val="Style10"/>
        <w:tabs>
          <w:tab w:val="left" w:pos="709"/>
        </w:tabs>
        <w:rPr>
          <w:rFonts w:ascii="宋体" w:hAnsi="宋体"/>
          <w:sz w:val="24"/>
        </w:rPr>
      </w:pPr>
      <w:r>
        <w:rPr>
          <w:rFonts w:ascii="宋体" w:hAnsi="宋体" w:hint="eastAsia"/>
          <w:sz w:val="24"/>
        </w:rPr>
        <w:t>11、医院组织核技术利用建设项目施工</w:t>
      </w:r>
    </w:p>
    <w:p w:rsidR="00E558E9" w:rsidRDefault="00AC7648" w:rsidP="00E558E9">
      <w:pPr>
        <w:pStyle w:val="Style10"/>
        <w:tabs>
          <w:tab w:val="left" w:pos="709"/>
        </w:tabs>
        <w:spacing w:line="240" w:lineRule="exact"/>
        <w:ind w:left="709" w:firstLineChars="139" w:firstLine="334"/>
        <w:rPr>
          <w:b/>
          <w:sz w:val="30"/>
          <w:szCs w:val="30"/>
        </w:rPr>
      </w:pPr>
      <w:r w:rsidRPr="00AC7648">
        <w:rPr>
          <w:rFonts w:ascii="宋体" w:hAnsi="宋体"/>
          <w:sz w:val="24"/>
        </w:rPr>
        <w:pict>
          <v:shape id="直接箭头连接符 10" o:spid="_x0000_s2061" type="#_x0000_t32" style="position:absolute;left:0;text-align:left;margin-left:-.3pt;margin-top:5.45pt;width:421.8pt;height:0;z-index:251671552;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" strokeweight="1pt">
            <v:stroke dashstyle="dash"/>
            <w10:wrap anchorx="margin"/>
          </v:shape>
        </w:pict>
      </w:r>
    </w:p>
    <w:p w:rsidR="00E558E9" w:rsidRDefault="00AC7648" w:rsidP="00E558E9">
      <w:pPr>
        <w:pStyle w:val="Style10"/>
        <w:tabs>
          <w:tab w:val="left" w:pos="709"/>
        </w:tabs>
        <w:ind w:left="709" w:hanging="425"/>
        <w:rPr>
          <w:rFonts w:ascii="宋体" w:hAnsi="宋体"/>
          <w:sz w:val="24"/>
        </w:rPr>
      </w:pPr>
      <w:r>
        <w:rPr>
          <w:rFonts w:ascii="宋体" w:hAnsi="宋体"/>
          <w:sz w:val="24"/>
        </w:rPr>
        <w:pict>
          <v:shape id="直接箭头连接符 14" o:spid="_x0000_s2063" type="#_x0000_t32" style="position:absolute;left:0;text-align:left;margin-left:90.25pt;margin-top:347.8pt;width:1.9pt;height:102.45pt;z-index:251673600;mso-position-horizontal-relative:page;mso-position-vertical-relative:page" strokeweight="1pt">
            <v:fill o:detectmouseclick="t"/>
            <v:stroke dashstyle="dash"/>
            <w10:wrap anchorx="page" anchory="page"/>
          </v:shape>
        </w:pict>
      </w:r>
      <w:r>
        <w:rPr>
          <w:rFonts w:ascii="宋体" w:hAnsi="宋体"/>
          <w:sz w:val="24"/>
        </w:rPr>
        <w:pict>
          <v:shape id="直接箭头连接符 15" o:spid="_x0000_s2064" type="#_x0000_t32" style="position:absolute;left:0;text-align:left;margin-left:422.75pt;margin-top:31.8pt;width:.2pt;height:99pt;flip:x;z-index:251674624;mso-position-horizontal-relative:margin" strokeweight="1pt">
            <v:fill o:detectmouseclick="t"/>
            <v:stroke dashstyle="dash"/>
            <w10:wrap anchorx="margin"/>
          </v:shape>
        </w:pict>
      </w:r>
      <w:r>
        <w:rPr>
          <w:rFonts w:ascii="宋体" w:hAnsi="宋体"/>
          <w:sz w:val="24"/>
        </w:rPr>
        <w:pict>
          <v:shape id="直接箭头连接符 13" o:spid="_x0000_s2062" type="#_x0000_t32" style="position:absolute;left:0;text-align:left;margin-left:0;margin-top:30.55pt;width:421.8pt;height:0;z-index:251672576;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" strokeweight="1pt">
            <v:stroke dashstyle="dash"/>
            <w10:wrap anchorx="margin"/>
          </v:shape>
        </w:pict>
      </w:r>
      <w:r w:rsidR="00E558E9">
        <w:rPr>
          <w:rFonts w:hint="eastAsia"/>
          <w:b/>
          <w:sz w:val="30"/>
          <w:szCs w:val="30"/>
        </w:rPr>
        <w:t>项目建成后、投入使用前</w:t>
      </w:r>
    </w:p>
    <w:p w:rsidR="00E558E9" w:rsidRDefault="00E558E9" w:rsidP="00E558E9">
      <w:pPr>
        <w:pStyle w:val="Style10"/>
        <w:tabs>
          <w:tab w:val="left" w:pos="709"/>
        </w:tabs>
        <w:rPr>
          <w:rFonts w:ascii="宋体" w:hAnsi="宋体"/>
          <w:sz w:val="24"/>
        </w:rPr>
      </w:pPr>
      <w:r>
        <w:rPr>
          <w:rFonts w:ascii="宋体" w:hAnsi="宋体" w:hint="eastAsia"/>
          <w:sz w:val="24"/>
        </w:rPr>
        <w:t>12、申请《辐射安全许可证》</w:t>
      </w:r>
    </w:p>
    <w:p w:rsidR="00E558E9" w:rsidRDefault="00E558E9" w:rsidP="00E558E9">
      <w:pPr>
        <w:pStyle w:val="Style10"/>
        <w:tabs>
          <w:tab w:val="left" w:pos="709"/>
        </w:tabs>
        <w:rPr>
          <w:rFonts w:ascii="宋体" w:hAnsi="宋体"/>
          <w:sz w:val="24"/>
        </w:rPr>
      </w:pPr>
      <w:r>
        <w:rPr>
          <w:rFonts w:ascii="宋体" w:hAnsi="宋体" w:hint="eastAsia"/>
          <w:sz w:val="24"/>
        </w:rPr>
        <w:t>13、自行组织或委托开展竣工验收</w:t>
      </w:r>
    </w:p>
    <w:p w:rsidR="00E558E9" w:rsidRDefault="00E558E9" w:rsidP="00E558E9">
      <w:pPr>
        <w:pStyle w:val="Style10"/>
        <w:tabs>
          <w:tab w:val="left" w:pos="709"/>
        </w:tabs>
        <w:rPr>
          <w:rFonts w:ascii="宋体" w:hAnsi="宋体"/>
          <w:sz w:val="24"/>
        </w:rPr>
      </w:pPr>
      <w:r>
        <w:rPr>
          <w:rFonts w:ascii="宋体" w:hAnsi="宋体" w:hint="eastAsia"/>
          <w:sz w:val="24"/>
        </w:rPr>
        <w:t>14、检测人员至医院进行机房验收监测，出具监测报告</w:t>
      </w:r>
    </w:p>
    <w:p w:rsidR="00E558E9" w:rsidRDefault="00E558E9" w:rsidP="00E558E9">
      <w:pPr>
        <w:pStyle w:val="Style10"/>
        <w:tabs>
          <w:tab w:val="left" w:pos="709"/>
        </w:tabs>
        <w:rPr>
          <w:rFonts w:ascii="宋体" w:hAnsi="宋体"/>
          <w:sz w:val="24"/>
        </w:rPr>
      </w:pPr>
      <w:r>
        <w:rPr>
          <w:rFonts w:ascii="宋体" w:hAnsi="宋体" w:hint="eastAsia"/>
          <w:sz w:val="24"/>
        </w:rPr>
        <w:t>15、组织安排专家评审</w:t>
      </w:r>
    </w:p>
    <w:p w:rsidR="00E558E9" w:rsidRDefault="00E558E9" w:rsidP="00E558E9">
      <w:pPr>
        <w:pStyle w:val="Style10"/>
        <w:tabs>
          <w:tab w:val="left" w:pos="709"/>
        </w:tabs>
        <w:rPr>
          <w:rFonts w:ascii="宋体" w:hAnsi="宋体"/>
          <w:sz w:val="24"/>
        </w:rPr>
      </w:pPr>
      <w:r>
        <w:rPr>
          <w:rFonts w:ascii="宋体" w:hAnsi="宋体" w:hint="eastAsia"/>
          <w:sz w:val="24"/>
        </w:rPr>
        <w:t>16、医院官网挂网公示</w:t>
      </w:r>
    </w:p>
    <w:p w:rsidR="00E558E9" w:rsidRDefault="00E558E9" w:rsidP="00E558E9">
      <w:pPr>
        <w:pStyle w:val="Style10"/>
        <w:tabs>
          <w:tab w:val="left" w:pos="709"/>
        </w:tabs>
        <w:rPr>
          <w:rFonts w:ascii="宋体" w:hAnsi="宋体"/>
          <w:sz w:val="24"/>
        </w:rPr>
      </w:pPr>
      <w:r>
        <w:rPr>
          <w:rFonts w:ascii="宋体" w:hAnsi="宋体" w:hint="eastAsia"/>
          <w:sz w:val="24"/>
        </w:rPr>
        <w:t>17、</w:t>
      </w:r>
      <w:r>
        <w:rPr>
          <w:rFonts w:ascii="宋体" w:hAnsi="宋体" w:hint="eastAsia"/>
          <w:color w:val="000000"/>
          <w:sz w:val="24"/>
          <w:shd w:val="clear" w:color="auto" w:fill="FFFFFF"/>
        </w:rPr>
        <w:t>填报竣工验收系统，并将纸质报告及专家意见等一起提交省环保厅</w:t>
      </w:r>
    </w:p>
    <w:p w:rsidR="00E558E9" w:rsidRDefault="00AC7648" w:rsidP="00E558E9">
      <w:r>
        <w:pict>
          <v:shape id="直接箭头连接符 16" o:spid="_x0000_s2065" type="#_x0000_t32" style="position:absolute;left:0;text-align:left;margin-left:0;margin-top:6.65pt;width:421.8pt;height:0;z-index:251675648;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" strokeweight="1pt">
            <v:stroke dashstyle="dash"/>
            <w10:wrap anchorx="margin"/>
          </v:shape>
        </w:pict>
      </w:r>
    </w:p>
    <w:p w:rsidR="00E558E9" w:rsidRDefault="00E558E9" w:rsidP="00E558E9">
      <w:pPr>
        <w:pStyle w:val="Style10"/>
        <w:tabs>
          <w:tab w:val="left" w:pos="993"/>
        </w:tabs>
        <w:ind w:firstLineChars="100" w:firstLine="301"/>
        <w:rPr>
          <w:b/>
          <w:sz w:val="30"/>
          <w:szCs w:val="30"/>
        </w:rPr>
      </w:pPr>
      <w:r>
        <w:rPr>
          <w:rFonts w:hint="eastAsia"/>
          <w:b/>
          <w:sz w:val="30"/>
          <w:szCs w:val="30"/>
        </w:rPr>
        <w:t>备注：</w:t>
      </w:r>
    </w:p>
    <w:p w:rsidR="00E558E9" w:rsidRDefault="00E558E9" w:rsidP="00E558E9">
      <w:pPr>
        <w:pStyle w:val="Style10"/>
        <w:numPr>
          <w:ilvl w:val="0"/>
          <w:numId w:val="7"/>
        </w:numPr>
        <w:tabs>
          <w:tab w:val="left" w:pos="709"/>
        </w:tabs>
        <w:ind w:leftChars="135" w:left="283" w:firstLine="0"/>
        <w:rPr>
          <w:rFonts w:ascii="宋体" w:hAnsi="宋体"/>
          <w:sz w:val="24"/>
        </w:rPr>
      </w:pPr>
      <w:r>
        <w:rPr>
          <w:rFonts w:ascii="宋体" w:hAnsi="宋体" w:hint="eastAsia"/>
          <w:sz w:val="24"/>
        </w:rPr>
        <w:t>医院每年须提供年度辐射安全评估报告，评估报告须包含对所有辐射工作场所的检测报告。</w:t>
      </w:r>
    </w:p>
    <w:p w:rsidR="00E558E9" w:rsidRDefault="00E558E9" w:rsidP="00E558E9">
      <w:pPr>
        <w:pStyle w:val="Style10"/>
        <w:numPr>
          <w:ilvl w:val="0"/>
          <w:numId w:val="7"/>
        </w:numPr>
        <w:tabs>
          <w:tab w:val="left" w:pos="709"/>
        </w:tabs>
        <w:ind w:leftChars="135" w:left="283" w:firstLine="0"/>
        <w:rPr>
          <w:rFonts w:ascii="宋体" w:hAnsi="宋体"/>
          <w:sz w:val="24"/>
        </w:rPr>
      </w:pPr>
      <w:r>
        <w:rPr>
          <w:rFonts w:ascii="宋体" w:hAnsi="宋体" w:hint="eastAsia"/>
          <w:sz w:val="24"/>
        </w:rPr>
        <w:t>使用III类射线装置和IV、V类源，环评简化为网上填写环境影响登记表并备案，辐射安全许可证和竣工验收流程同上。</w:t>
      </w:r>
    </w:p>
    <w:p w:rsidR="00E558E9" w:rsidRDefault="00E558E9" w:rsidP="00E558E9">
      <w:pPr>
        <w:rPr>
          <w:sz w:val="28"/>
          <w:szCs w:val="28"/>
        </w:rPr>
      </w:pPr>
    </w:p>
    <w:p w:rsidR="00E558E9" w:rsidRDefault="00E558E9" w:rsidP="00E558E9">
      <w:pPr>
        <w:rPr>
          <w:sz w:val="28"/>
          <w:szCs w:val="28"/>
        </w:rPr>
      </w:pPr>
    </w:p>
    <w:p w:rsidR="00E558E9" w:rsidRDefault="00E558E9" w:rsidP="00E558E9">
      <w:pPr>
        <w:rPr>
          <w:sz w:val="28"/>
          <w:szCs w:val="28"/>
        </w:rPr>
      </w:pPr>
    </w:p>
    <w:p w:rsidR="00E558E9" w:rsidRDefault="00E558E9" w:rsidP="00E558E9">
      <w:pPr>
        <w:rPr>
          <w:sz w:val="28"/>
          <w:szCs w:val="28"/>
        </w:rPr>
      </w:pPr>
    </w:p>
    <w:p w:rsidR="00E558E9" w:rsidRDefault="00E558E9" w:rsidP="00E558E9">
      <w:pPr>
        <w:rPr>
          <w:sz w:val="28"/>
          <w:szCs w:val="28"/>
        </w:rPr>
      </w:pPr>
    </w:p>
    <w:p w:rsidR="00E558E9" w:rsidRDefault="00E558E9" w:rsidP="00E558E9">
      <w:pPr>
        <w:rPr>
          <w:sz w:val="28"/>
          <w:szCs w:val="28"/>
        </w:rPr>
      </w:pPr>
    </w:p>
    <w:p w:rsidR="00E558E9" w:rsidRDefault="00E558E9" w:rsidP="00E558E9">
      <w:pPr>
        <w:rPr>
          <w:sz w:val="28"/>
          <w:szCs w:val="28"/>
        </w:rPr>
      </w:pPr>
    </w:p>
    <w:p w:rsidR="00E558E9" w:rsidRDefault="00E558E9" w:rsidP="00E558E9">
      <w:pPr>
        <w:rPr>
          <w:sz w:val="28"/>
          <w:szCs w:val="28"/>
        </w:rPr>
      </w:pPr>
      <w:r>
        <w:rPr>
          <w:rFonts w:hint="eastAsia"/>
          <w:sz w:val="28"/>
          <w:szCs w:val="28"/>
        </w:rPr>
        <w:lastRenderedPageBreak/>
        <w:t>附件</w:t>
      </w:r>
      <w:r>
        <w:rPr>
          <w:sz w:val="28"/>
          <w:szCs w:val="28"/>
        </w:rPr>
        <w:t>2</w:t>
      </w:r>
      <w:r>
        <w:rPr>
          <w:rFonts w:hint="eastAsia"/>
          <w:sz w:val="28"/>
          <w:szCs w:val="28"/>
        </w:rPr>
        <w:t>：合同模板</w:t>
      </w:r>
    </w:p>
    <w:p w:rsidR="00E558E9" w:rsidRDefault="00E558E9" w:rsidP="00E558E9">
      <w:pPr>
        <w:rPr>
          <w:rFonts w:eastAsia="黑体"/>
          <w:b/>
          <w:sz w:val="28"/>
          <w:szCs w:val="28"/>
        </w:rPr>
      </w:pPr>
      <w:r>
        <w:rPr>
          <w:rFonts w:eastAsia="黑体" w:hint="eastAsia"/>
          <w:b/>
          <w:sz w:val="28"/>
          <w:szCs w:val="28"/>
        </w:rPr>
        <w:t>委托编号：</w:t>
      </w:r>
      <w:r>
        <w:rPr>
          <w:rFonts w:eastAsia="黑体" w:hint="eastAsia"/>
          <w:b/>
          <w:sz w:val="28"/>
          <w:szCs w:val="28"/>
          <w:u w:val="single"/>
        </w:rPr>
        <w:t xml:space="preserve">             </w:t>
      </w:r>
    </w:p>
    <w:p w:rsidR="00E558E9" w:rsidRDefault="00E558E9" w:rsidP="00E558E9">
      <w:pPr>
        <w:tabs>
          <w:tab w:val="left" w:pos="5880"/>
        </w:tabs>
        <w:jc w:val="left"/>
        <w:rPr>
          <w:rFonts w:eastAsia="黑体"/>
          <w:b/>
          <w:sz w:val="44"/>
        </w:rPr>
      </w:pPr>
      <w:r>
        <w:rPr>
          <w:rFonts w:eastAsia="黑体"/>
          <w:b/>
          <w:sz w:val="44"/>
        </w:rPr>
        <w:tab/>
      </w:r>
    </w:p>
    <w:p w:rsidR="00E558E9" w:rsidRDefault="00E558E9" w:rsidP="00E558E9">
      <w:pPr>
        <w:jc w:val="center"/>
        <w:rPr>
          <w:rFonts w:eastAsia="黑体"/>
          <w:b/>
          <w:sz w:val="36"/>
          <w:szCs w:val="36"/>
        </w:rPr>
      </w:pPr>
      <w:r>
        <w:rPr>
          <w:rFonts w:eastAsia="黑体" w:hint="eastAsia"/>
          <w:b/>
          <w:sz w:val="36"/>
          <w:szCs w:val="36"/>
        </w:rPr>
        <w:t>建设项目职业病危害放射防护预评价委托书</w:t>
      </w:r>
    </w:p>
    <w:p w:rsidR="00E558E9" w:rsidRDefault="00E558E9" w:rsidP="00E558E9">
      <w:pPr>
        <w:spacing w:line="400" w:lineRule="exact"/>
        <w:rPr>
          <w:b/>
          <w:bCs/>
          <w:sz w:val="32"/>
          <w:szCs w:val="32"/>
        </w:rPr>
      </w:pPr>
    </w:p>
    <w:p w:rsidR="00E558E9" w:rsidRDefault="00E558E9" w:rsidP="00197733">
      <w:pPr>
        <w:spacing w:beforeLines="100" w:afterLines="100" w:line="400" w:lineRule="exact"/>
        <w:ind w:firstLineChars="650" w:firstLine="2080"/>
        <w:rPr>
          <w:rFonts w:ascii="仿宋_GB2312" w:eastAsia="仿宋_GB2312"/>
          <w:sz w:val="32"/>
          <w:szCs w:val="32"/>
        </w:rPr>
      </w:pPr>
      <w:r>
        <w:rPr>
          <w:rFonts w:ascii="仿宋_GB2312" w:eastAsia="仿宋_GB2312" w:hint="eastAsia"/>
          <w:sz w:val="32"/>
          <w:szCs w:val="32"/>
        </w:rPr>
        <w:t>有限公司：</w:t>
      </w:r>
    </w:p>
    <w:p w:rsidR="00E558E9" w:rsidRDefault="00E558E9" w:rsidP="00E558E9">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根据《中华人民共和国职业病防治法》及有关法律、法规的要求，现委托贵公司对我单位</w:t>
      </w:r>
      <w:r>
        <w:rPr>
          <w:rFonts w:ascii="仿宋_GB2312" w:eastAsia="仿宋_GB2312" w:hint="eastAsia"/>
          <w:sz w:val="32"/>
          <w:szCs w:val="32"/>
          <w:u w:val="single"/>
        </w:rPr>
        <w:t>盘福院区A座四楼放射诊疗行政许可服务项目</w:t>
      </w:r>
      <w:r>
        <w:rPr>
          <w:rFonts w:ascii="仿宋_GB2312" w:eastAsia="仿宋_GB2312" w:hint="eastAsia"/>
          <w:sz w:val="32"/>
          <w:szCs w:val="32"/>
        </w:rPr>
        <w:t>进行职业病危害放射防护预评价工作。我方将按合同约定提供评价所需的资料和工作条件，以便贵公司能按规范要求顺利完成相关评价工作。</w:t>
      </w:r>
    </w:p>
    <w:p w:rsidR="00E558E9" w:rsidRDefault="00E558E9" w:rsidP="00E558E9">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该项目放射工作人员和公众的年剂量管理目标值如下：</w:t>
      </w:r>
    </w:p>
    <w:p w:rsidR="00E558E9" w:rsidRDefault="00E558E9" w:rsidP="00E558E9">
      <w:pPr>
        <w:snapToGrid w:val="0"/>
        <w:spacing w:line="360" w:lineRule="auto"/>
        <w:rPr>
          <w:rFonts w:ascii="仿宋_GB2312" w:eastAsia="仿宋_GB2312"/>
          <w:sz w:val="32"/>
          <w:szCs w:val="32"/>
          <w:u w:val="single"/>
        </w:rPr>
      </w:pPr>
      <w:r>
        <w:rPr>
          <w:rFonts w:ascii="仿宋_GB2312" w:eastAsia="仿宋_GB2312" w:hint="eastAsia"/>
          <w:sz w:val="32"/>
          <w:szCs w:val="32"/>
        </w:rPr>
        <w:t>放射工作人员年剂量管理目标</w:t>
      </w:r>
      <w:r>
        <w:rPr>
          <w:rFonts w:ascii="仿宋_GB2312" w:eastAsia="仿宋_GB2312" w:hint="eastAsia"/>
          <w:sz w:val="32"/>
          <w:szCs w:val="32"/>
          <w:u w:val="single"/>
        </w:rPr>
        <w:t>：</w:t>
      </w:r>
      <w:r>
        <w:rPr>
          <w:rFonts w:ascii="仿宋_GB2312" w:eastAsia="仿宋_GB2312"/>
          <w:sz w:val="32"/>
          <w:szCs w:val="32"/>
          <w:u w:val="single"/>
        </w:rPr>
        <w:t>有效剂量不超过5mSv/a</w:t>
      </w:r>
      <w:r>
        <w:rPr>
          <w:rFonts w:ascii="仿宋_GB2312" w:eastAsia="仿宋_GB2312" w:hint="eastAsia"/>
          <w:sz w:val="32"/>
          <w:szCs w:val="32"/>
          <w:u w:val="single"/>
        </w:rPr>
        <w:t xml:space="preserve">                    </w:t>
      </w:r>
    </w:p>
    <w:p w:rsidR="00E558E9" w:rsidRDefault="00E558E9" w:rsidP="00E558E9">
      <w:pPr>
        <w:snapToGrid w:val="0"/>
        <w:spacing w:line="360" w:lineRule="auto"/>
        <w:rPr>
          <w:rFonts w:ascii="仿宋_GB2312" w:eastAsia="仿宋_GB2312"/>
          <w:sz w:val="32"/>
          <w:szCs w:val="32"/>
        </w:rPr>
      </w:pPr>
      <w:r>
        <w:rPr>
          <w:rFonts w:ascii="仿宋_GB2312" w:eastAsia="仿宋_GB2312" w:hint="eastAsia"/>
          <w:sz w:val="32"/>
          <w:szCs w:val="32"/>
        </w:rPr>
        <w:t>公众年剂量管理目标</w:t>
      </w:r>
      <w:r>
        <w:rPr>
          <w:rFonts w:ascii="仿宋_GB2312" w:eastAsia="仿宋_GB2312" w:hint="eastAsia"/>
          <w:sz w:val="32"/>
          <w:szCs w:val="32"/>
          <w:u w:val="single"/>
        </w:rPr>
        <w:t xml:space="preserve">：有效剂量不超过0.25mSv/a                            </w:t>
      </w:r>
    </w:p>
    <w:p w:rsidR="00E558E9" w:rsidRDefault="00E558E9" w:rsidP="00E558E9">
      <w:pPr>
        <w:snapToGrid w:val="0"/>
        <w:spacing w:line="360" w:lineRule="auto"/>
        <w:ind w:firstLineChars="200" w:firstLine="640"/>
        <w:rPr>
          <w:sz w:val="32"/>
          <w:szCs w:val="32"/>
        </w:rPr>
      </w:pPr>
      <w:r>
        <w:rPr>
          <w:rFonts w:ascii="仿宋_GB2312" w:eastAsia="仿宋_GB2312" w:hint="eastAsia"/>
          <w:sz w:val="32"/>
          <w:szCs w:val="32"/>
        </w:rPr>
        <w:t>特此委托。</w:t>
      </w:r>
    </w:p>
    <w:p w:rsidR="00E558E9" w:rsidRDefault="00E558E9" w:rsidP="00E558E9">
      <w:pPr>
        <w:snapToGrid w:val="0"/>
        <w:spacing w:line="360" w:lineRule="auto"/>
        <w:rPr>
          <w:rFonts w:ascii="仿宋_GB2312" w:eastAsia="仿宋_GB2312"/>
          <w:b/>
          <w:bCs/>
          <w:sz w:val="30"/>
          <w:szCs w:val="30"/>
        </w:rPr>
      </w:pPr>
      <w:r>
        <w:rPr>
          <w:rFonts w:hint="eastAsia"/>
          <w:sz w:val="32"/>
          <w:szCs w:val="32"/>
        </w:rPr>
        <w:t xml:space="preserve">                  </w:t>
      </w:r>
      <w:r>
        <w:rPr>
          <w:rFonts w:ascii="仿宋_GB2312" w:eastAsia="仿宋_GB2312" w:hint="eastAsia"/>
          <w:b/>
          <w:bCs/>
          <w:sz w:val="32"/>
          <w:szCs w:val="32"/>
        </w:rPr>
        <w:t>委托单位：</w:t>
      </w:r>
      <w:r>
        <w:rPr>
          <w:rFonts w:ascii="仿宋_GB2312" w:eastAsia="仿宋_GB2312" w:hint="eastAsia"/>
          <w:b/>
          <w:bCs/>
          <w:sz w:val="30"/>
          <w:szCs w:val="30"/>
          <w:u w:val="single"/>
        </w:rPr>
        <w:t>南方医科大学口腔医院</w:t>
      </w:r>
      <w:r>
        <w:rPr>
          <w:rFonts w:ascii="仿宋_GB2312" w:eastAsia="仿宋_GB2312" w:hint="eastAsia"/>
          <w:b/>
          <w:bCs/>
          <w:sz w:val="30"/>
          <w:szCs w:val="30"/>
        </w:rPr>
        <w:t>（盖章）</w:t>
      </w:r>
    </w:p>
    <w:p w:rsidR="00E558E9" w:rsidRDefault="00E558E9" w:rsidP="00E558E9">
      <w:pPr>
        <w:snapToGrid w:val="0"/>
        <w:spacing w:line="360" w:lineRule="auto"/>
        <w:ind w:firstLineChars="200" w:firstLine="643"/>
        <w:rPr>
          <w:rFonts w:ascii="仿宋_GB2312" w:eastAsia="仿宋_GB2312"/>
          <w:b/>
          <w:bCs/>
          <w:sz w:val="30"/>
          <w:szCs w:val="30"/>
        </w:rPr>
      </w:pPr>
      <w:r>
        <w:rPr>
          <w:rFonts w:ascii="仿宋_GB2312" w:eastAsia="仿宋_GB2312" w:hint="eastAsia"/>
          <w:b/>
          <w:bCs/>
          <w:sz w:val="32"/>
          <w:szCs w:val="32"/>
        </w:rPr>
        <w:t xml:space="preserve">                           </w:t>
      </w:r>
      <w:r>
        <w:rPr>
          <w:rFonts w:ascii="仿宋_GB2312" w:eastAsia="仿宋_GB2312" w:hint="eastAsia"/>
          <w:b/>
          <w:bCs/>
          <w:sz w:val="30"/>
          <w:szCs w:val="30"/>
        </w:rPr>
        <w:t>202</w:t>
      </w:r>
      <w:r>
        <w:rPr>
          <w:rFonts w:ascii="仿宋_GB2312" w:eastAsia="仿宋_GB2312"/>
          <w:b/>
          <w:bCs/>
          <w:sz w:val="30"/>
          <w:szCs w:val="30"/>
        </w:rPr>
        <w:t>2</w:t>
      </w:r>
      <w:r>
        <w:rPr>
          <w:rFonts w:ascii="仿宋_GB2312" w:eastAsia="仿宋_GB2312" w:hint="eastAsia"/>
          <w:b/>
          <w:bCs/>
          <w:sz w:val="30"/>
          <w:szCs w:val="30"/>
        </w:rPr>
        <w:t>年</w:t>
      </w:r>
      <w:r>
        <w:rPr>
          <w:rFonts w:ascii="仿宋_GB2312" w:eastAsia="仿宋_GB2312"/>
          <w:b/>
          <w:bCs/>
          <w:sz w:val="30"/>
          <w:szCs w:val="30"/>
        </w:rPr>
        <w:t>3</w:t>
      </w:r>
      <w:r>
        <w:rPr>
          <w:rFonts w:ascii="仿宋_GB2312" w:eastAsia="仿宋_GB2312" w:hint="eastAsia"/>
          <w:b/>
          <w:bCs/>
          <w:sz w:val="30"/>
          <w:szCs w:val="30"/>
        </w:rPr>
        <w:t>月</w:t>
      </w:r>
      <w:r>
        <w:rPr>
          <w:rFonts w:ascii="仿宋_GB2312" w:eastAsia="仿宋_GB2312"/>
          <w:b/>
          <w:bCs/>
          <w:sz w:val="30"/>
          <w:szCs w:val="30"/>
        </w:rPr>
        <w:t xml:space="preserve"> </w:t>
      </w:r>
      <w:r>
        <w:rPr>
          <w:rFonts w:ascii="仿宋_GB2312" w:eastAsia="仿宋_GB2312" w:hint="eastAsia"/>
          <w:b/>
          <w:bCs/>
          <w:sz w:val="30"/>
          <w:szCs w:val="30"/>
        </w:rPr>
        <w:t>日</w:t>
      </w:r>
    </w:p>
    <w:p w:rsidR="00E558E9" w:rsidRDefault="00E558E9" w:rsidP="00E558E9">
      <w:pPr>
        <w:rPr>
          <w:rFonts w:eastAsia="黑体"/>
          <w:b/>
          <w:sz w:val="28"/>
          <w:szCs w:val="28"/>
        </w:rPr>
      </w:pPr>
      <w:r>
        <w:rPr>
          <w:rFonts w:eastAsia="黑体"/>
          <w:b/>
          <w:sz w:val="28"/>
          <w:szCs w:val="28"/>
        </w:rPr>
        <w:br w:type="page"/>
      </w:r>
      <w:r>
        <w:rPr>
          <w:rFonts w:eastAsia="黑体" w:hint="eastAsia"/>
          <w:b/>
          <w:sz w:val="28"/>
          <w:szCs w:val="28"/>
        </w:rPr>
        <w:lastRenderedPageBreak/>
        <w:t>委托编号：</w:t>
      </w:r>
      <w:r>
        <w:rPr>
          <w:rFonts w:eastAsia="黑体" w:hint="eastAsia"/>
          <w:b/>
          <w:sz w:val="28"/>
          <w:szCs w:val="28"/>
          <w:u w:val="single"/>
        </w:rPr>
        <w:t xml:space="preserve">          </w:t>
      </w:r>
    </w:p>
    <w:p w:rsidR="00E558E9" w:rsidRDefault="00E558E9" w:rsidP="00E558E9">
      <w:pPr>
        <w:jc w:val="left"/>
        <w:rPr>
          <w:rFonts w:eastAsia="黑体"/>
          <w:b/>
          <w:sz w:val="28"/>
          <w:szCs w:val="28"/>
        </w:rPr>
      </w:pPr>
    </w:p>
    <w:p w:rsidR="00E558E9" w:rsidRDefault="00E558E9" w:rsidP="00E558E9">
      <w:pPr>
        <w:jc w:val="center"/>
        <w:rPr>
          <w:rFonts w:eastAsia="黑体"/>
          <w:b/>
          <w:sz w:val="36"/>
          <w:szCs w:val="36"/>
        </w:rPr>
      </w:pPr>
      <w:r>
        <w:rPr>
          <w:rFonts w:eastAsia="黑体" w:hint="eastAsia"/>
          <w:b/>
          <w:sz w:val="36"/>
          <w:szCs w:val="36"/>
        </w:rPr>
        <w:t>建设项目职业病危害控制效果放射防护评价委托书</w:t>
      </w:r>
    </w:p>
    <w:p w:rsidR="00E558E9" w:rsidRDefault="00E558E9" w:rsidP="00E558E9">
      <w:pPr>
        <w:spacing w:line="500" w:lineRule="exact"/>
        <w:ind w:firstLine="480"/>
        <w:rPr>
          <w:rFonts w:ascii="仿宋_GB2312" w:eastAsia="仿宋_GB2312"/>
          <w:sz w:val="28"/>
          <w:szCs w:val="28"/>
        </w:rPr>
      </w:pPr>
    </w:p>
    <w:p w:rsidR="00E558E9" w:rsidRDefault="00E558E9" w:rsidP="00E558E9">
      <w:pPr>
        <w:snapToGrid w:val="0"/>
        <w:spacing w:line="360" w:lineRule="auto"/>
        <w:ind w:firstLineChars="350" w:firstLine="1120"/>
        <w:jc w:val="left"/>
        <w:rPr>
          <w:rFonts w:ascii="仿宋_GB2312" w:eastAsia="仿宋_GB2312"/>
          <w:sz w:val="32"/>
          <w:szCs w:val="32"/>
        </w:rPr>
      </w:pPr>
      <w:r>
        <w:rPr>
          <w:rFonts w:ascii="仿宋_GB2312" w:eastAsia="仿宋_GB2312" w:hint="eastAsia"/>
          <w:sz w:val="32"/>
          <w:szCs w:val="32"/>
        </w:rPr>
        <w:t>有限公司：</w:t>
      </w:r>
    </w:p>
    <w:p w:rsidR="00E558E9" w:rsidRDefault="00E558E9" w:rsidP="00E558E9">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根据《中华人民共和国职业病防治法》及有关法律、法规要求，现委托贵公司对我单位</w:t>
      </w:r>
      <w:r>
        <w:rPr>
          <w:rFonts w:ascii="仿宋_GB2312" w:eastAsia="仿宋_GB2312" w:hint="eastAsia"/>
          <w:sz w:val="32"/>
          <w:szCs w:val="32"/>
          <w:u w:val="single"/>
        </w:rPr>
        <w:t>盘福院区A座四楼放射诊疗行政许可服务项目</w:t>
      </w:r>
      <w:r>
        <w:rPr>
          <w:rFonts w:ascii="仿宋_GB2312" w:eastAsia="仿宋_GB2312" w:hint="eastAsia"/>
          <w:sz w:val="32"/>
          <w:szCs w:val="32"/>
        </w:rPr>
        <w:t>进行职业病危害控制效果放射防护评价工作。我方将按合同约定提供评价所需的资料和工作条件，以便贵公司能按规范要求顺利完成相关评价工作。</w:t>
      </w:r>
    </w:p>
    <w:p w:rsidR="00E558E9" w:rsidRDefault="00E558E9" w:rsidP="00E558E9">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该项目放射工作人员和公众的年剂量管理目标值如下：</w:t>
      </w:r>
    </w:p>
    <w:p w:rsidR="00E558E9" w:rsidRDefault="00E558E9" w:rsidP="00E558E9">
      <w:pPr>
        <w:snapToGrid w:val="0"/>
        <w:spacing w:line="360" w:lineRule="auto"/>
        <w:rPr>
          <w:rFonts w:ascii="仿宋_GB2312" w:eastAsia="仿宋_GB2312"/>
          <w:sz w:val="32"/>
          <w:szCs w:val="32"/>
          <w:u w:val="single"/>
        </w:rPr>
      </w:pPr>
      <w:r>
        <w:rPr>
          <w:rFonts w:ascii="仿宋_GB2312" w:eastAsia="仿宋_GB2312" w:hint="eastAsia"/>
          <w:sz w:val="32"/>
          <w:szCs w:val="32"/>
        </w:rPr>
        <w:t>放射工作人员年剂量管理目标</w:t>
      </w:r>
      <w:r>
        <w:rPr>
          <w:rFonts w:ascii="仿宋_GB2312" w:eastAsia="仿宋_GB2312" w:hint="eastAsia"/>
          <w:sz w:val="32"/>
          <w:szCs w:val="32"/>
          <w:u w:val="single"/>
        </w:rPr>
        <w:t>：</w:t>
      </w:r>
      <w:r>
        <w:rPr>
          <w:rFonts w:ascii="仿宋_GB2312" w:eastAsia="仿宋_GB2312"/>
          <w:sz w:val="32"/>
          <w:szCs w:val="32"/>
          <w:u w:val="single"/>
        </w:rPr>
        <w:t>有效剂量不超过5mSv/a</w:t>
      </w:r>
      <w:r>
        <w:rPr>
          <w:rFonts w:ascii="仿宋_GB2312" w:eastAsia="仿宋_GB2312" w:hint="eastAsia"/>
          <w:sz w:val="32"/>
          <w:szCs w:val="32"/>
          <w:u w:val="single"/>
        </w:rPr>
        <w:t xml:space="preserve">                    </w:t>
      </w:r>
    </w:p>
    <w:p w:rsidR="00E558E9" w:rsidRDefault="00E558E9" w:rsidP="00E558E9">
      <w:pPr>
        <w:snapToGrid w:val="0"/>
        <w:spacing w:line="360" w:lineRule="auto"/>
        <w:rPr>
          <w:rFonts w:ascii="仿宋_GB2312" w:eastAsia="仿宋_GB2312"/>
          <w:sz w:val="32"/>
          <w:szCs w:val="32"/>
          <w:u w:val="single"/>
        </w:rPr>
      </w:pPr>
      <w:r>
        <w:rPr>
          <w:rFonts w:ascii="仿宋_GB2312" w:eastAsia="仿宋_GB2312" w:hint="eastAsia"/>
          <w:sz w:val="32"/>
          <w:szCs w:val="32"/>
        </w:rPr>
        <w:t>公众年剂量管理目标</w:t>
      </w:r>
      <w:r>
        <w:rPr>
          <w:rFonts w:ascii="仿宋_GB2312" w:eastAsia="仿宋_GB2312" w:hint="eastAsia"/>
          <w:sz w:val="32"/>
          <w:szCs w:val="32"/>
          <w:u w:val="single"/>
        </w:rPr>
        <w:t xml:space="preserve">：有效剂量不超过0.25mSv/a        </w:t>
      </w:r>
    </w:p>
    <w:p w:rsidR="00E558E9" w:rsidRDefault="00E558E9" w:rsidP="00E558E9">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特此委托。</w:t>
      </w:r>
    </w:p>
    <w:p w:rsidR="00E558E9" w:rsidRDefault="00E558E9" w:rsidP="00E558E9">
      <w:pPr>
        <w:snapToGrid w:val="0"/>
        <w:spacing w:line="360" w:lineRule="auto"/>
        <w:ind w:firstLineChars="200" w:firstLine="640"/>
        <w:jc w:val="left"/>
        <w:rPr>
          <w:sz w:val="32"/>
          <w:szCs w:val="32"/>
        </w:rPr>
      </w:pPr>
    </w:p>
    <w:p w:rsidR="00E558E9" w:rsidRDefault="00E558E9" w:rsidP="00E558E9">
      <w:pPr>
        <w:snapToGrid w:val="0"/>
        <w:spacing w:line="360" w:lineRule="auto"/>
        <w:rPr>
          <w:rFonts w:ascii="仿宋_GB2312" w:eastAsia="仿宋_GB2312"/>
          <w:b/>
          <w:bCs/>
          <w:sz w:val="30"/>
          <w:szCs w:val="30"/>
        </w:rPr>
      </w:pPr>
      <w:r>
        <w:rPr>
          <w:rFonts w:hint="eastAsia"/>
          <w:sz w:val="32"/>
          <w:szCs w:val="32"/>
        </w:rPr>
        <w:t xml:space="preserve">                  </w:t>
      </w:r>
      <w:r>
        <w:rPr>
          <w:rFonts w:ascii="仿宋_GB2312" w:eastAsia="仿宋_GB2312" w:hint="eastAsia"/>
          <w:b/>
          <w:bCs/>
          <w:sz w:val="32"/>
          <w:szCs w:val="32"/>
        </w:rPr>
        <w:t>委托单位：</w:t>
      </w:r>
      <w:r>
        <w:rPr>
          <w:rFonts w:ascii="仿宋_GB2312" w:eastAsia="仿宋_GB2312" w:hint="eastAsia"/>
          <w:b/>
          <w:bCs/>
          <w:sz w:val="30"/>
          <w:szCs w:val="30"/>
          <w:u w:val="single"/>
        </w:rPr>
        <w:t>南方医科大学口腔医院</w:t>
      </w:r>
      <w:r>
        <w:rPr>
          <w:rFonts w:ascii="仿宋_GB2312" w:eastAsia="仿宋_GB2312" w:hint="eastAsia"/>
          <w:b/>
          <w:bCs/>
          <w:sz w:val="30"/>
          <w:szCs w:val="30"/>
        </w:rPr>
        <w:t>（盖章）</w:t>
      </w:r>
    </w:p>
    <w:p w:rsidR="00E558E9" w:rsidRDefault="00E558E9" w:rsidP="00E558E9">
      <w:pPr>
        <w:snapToGrid w:val="0"/>
        <w:spacing w:line="360" w:lineRule="auto"/>
        <w:ind w:firstLineChars="200" w:firstLine="643"/>
        <w:rPr>
          <w:rFonts w:ascii="仿宋_GB2312" w:eastAsia="仿宋_GB2312"/>
          <w:b/>
          <w:bCs/>
          <w:sz w:val="30"/>
          <w:szCs w:val="30"/>
        </w:rPr>
      </w:pPr>
      <w:r>
        <w:rPr>
          <w:rFonts w:ascii="仿宋_GB2312" w:eastAsia="仿宋_GB2312" w:hint="eastAsia"/>
          <w:b/>
          <w:bCs/>
          <w:sz w:val="32"/>
          <w:szCs w:val="32"/>
        </w:rPr>
        <w:t xml:space="preserve">                           </w:t>
      </w:r>
      <w:r>
        <w:rPr>
          <w:rFonts w:ascii="仿宋_GB2312" w:eastAsia="仿宋_GB2312" w:hint="eastAsia"/>
          <w:b/>
          <w:bCs/>
          <w:sz w:val="30"/>
          <w:szCs w:val="30"/>
        </w:rPr>
        <w:t>202</w:t>
      </w:r>
      <w:r>
        <w:rPr>
          <w:rFonts w:ascii="仿宋_GB2312" w:eastAsia="仿宋_GB2312"/>
          <w:b/>
          <w:bCs/>
          <w:sz w:val="30"/>
          <w:szCs w:val="30"/>
        </w:rPr>
        <w:t>2</w:t>
      </w:r>
      <w:r>
        <w:rPr>
          <w:rFonts w:ascii="仿宋_GB2312" w:eastAsia="仿宋_GB2312" w:hint="eastAsia"/>
          <w:b/>
          <w:bCs/>
          <w:sz w:val="30"/>
          <w:szCs w:val="30"/>
        </w:rPr>
        <w:t>年</w:t>
      </w:r>
      <w:r>
        <w:rPr>
          <w:rFonts w:ascii="仿宋_GB2312" w:eastAsia="仿宋_GB2312"/>
          <w:b/>
          <w:bCs/>
          <w:sz w:val="30"/>
          <w:szCs w:val="30"/>
        </w:rPr>
        <w:t>3</w:t>
      </w:r>
      <w:r>
        <w:rPr>
          <w:rFonts w:ascii="仿宋_GB2312" w:eastAsia="仿宋_GB2312" w:hint="eastAsia"/>
          <w:b/>
          <w:bCs/>
          <w:sz w:val="30"/>
          <w:szCs w:val="30"/>
        </w:rPr>
        <w:t>月</w:t>
      </w:r>
      <w:r>
        <w:rPr>
          <w:rFonts w:ascii="仿宋_GB2312" w:eastAsia="仿宋_GB2312"/>
          <w:b/>
          <w:bCs/>
          <w:sz w:val="30"/>
          <w:szCs w:val="30"/>
        </w:rPr>
        <w:t xml:space="preserve"> </w:t>
      </w:r>
      <w:r>
        <w:rPr>
          <w:rFonts w:ascii="仿宋_GB2312" w:eastAsia="仿宋_GB2312" w:hint="eastAsia"/>
          <w:b/>
          <w:bCs/>
          <w:sz w:val="30"/>
          <w:szCs w:val="30"/>
        </w:rPr>
        <w:t>日</w:t>
      </w:r>
    </w:p>
    <w:p w:rsidR="00E558E9" w:rsidRDefault="00E558E9" w:rsidP="00E558E9">
      <w:pPr>
        <w:adjustRightInd w:val="0"/>
        <w:snapToGrid w:val="0"/>
        <w:spacing w:line="360" w:lineRule="auto"/>
        <w:rPr>
          <w:rFonts w:ascii="黑体" w:eastAsia="黑体"/>
          <w:b/>
          <w:sz w:val="28"/>
        </w:rPr>
        <w:sectPr w:rsidR="00E558E9">
          <w:pgSz w:w="11906" w:h="16838"/>
          <w:pgMar w:top="1440" w:right="1800" w:bottom="1440" w:left="1800" w:header="851" w:footer="992" w:gutter="0"/>
          <w:cols w:space="720"/>
          <w:docGrid w:type="lines" w:linePitch="312"/>
        </w:sectPr>
      </w:pPr>
    </w:p>
    <w:p w:rsidR="00E558E9" w:rsidRDefault="00E558E9" w:rsidP="00E558E9">
      <w:pPr>
        <w:adjustRightInd w:val="0"/>
        <w:snapToGrid w:val="0"/>
        <w:spacing w:line="360" w:lineRule="auto"/>
        <w:ind w:firstLineChars="45" w:firstLine="126"/>
        <w:rPr>
          <w:rFonts w:ascii="黑体" w:eastAsia="黑体"/>
          <w:b/>
          <w:sz w:val="28"/>
        </w:rPr>
      </w:pPr>
      <w:r>
        <w:rPr>
          <w:rFonts w:ascii="黑体" w:eastAsia="黑体" w:hint="eastAsia"/>
          <w:b/>
          <w:sz w:val="28"/>
        </w:rPr>
        <w:lastRenderedPageBreak/>
        <w:t>合同编号：</w:t>
      </w:r>
    </w:p>
    <w:p w:rsidR="00E558E9" w:rsidRDefault="00E558E9" w:rsidP="00E558E9">
      <w:pPr>
        <w:adjustRightInd w:val="0"/>
        <w:snapToGrid w:val="0"/>
        <w:spacing w:line="312" w:lineRule="auto"/>
        <w:ind w:firstLineChars="80" w:firstLine="353"/>
        <w:jc w:val="center"/>
        <w:rPr>
          <w:rFonts w:ascii="黑体" w:eastAsia="黑体"/>
          <w:b/>
          <w:bCs/>
          <w:sz w:val="44"/>
          <w:szCs w:val="44"/>
        </w:rPr>
      </w:pPr>
    </w:p>
    <w:p w:rsidR="00E558E9" w:rsidRDefault="00E558E9" w:rsidP="00E558E9">
      <w:pPr>
        <w:adjustRightInd w:val="0"/>
        <w:snapToGrid w:val="0"/>
        <w:spacing w:line="312" w:lineRule="auto"/>
        <w:ind w:firstLineChars="80" w:firstLine="353"/>
        <w:jc w:val="center"/>
        <w:rPr>
          <w:rFonts w:ascii="黑体" w:eastAsia="黑体"/>
          <w:b/>
          <w:bCs/>
          <w:sz w:val="44"/>
          <w:szCs w:val="44"/>
        </w:rPr>
      </w:pPr>
      <w:r>
        <w:rPr>
          <w:rFonts w:ascii="黑体" w:eastAsia="黑体" w:hint="eastAsia"/>
          <w:b/>
          <w:bCs/>
          <w:sz w:val="44"/>
          <w:szCs w:val="44"/>
        </w:rPr>
        <w:t>技术服务合同</w:t>
      </w:r>
    </w:p>
    <w:p w:rsidR="00E558E9" w:rsidRDefault="00E558E9" w:rsidP="00197733">
      <w:pPr>
        <w:adjustRightInd w:val="0"/>
        <w:snapToGrid w:val="0"/>
        <w:spacing w:beforeLines="20" w:line="480" w:lineRule="auto"/>
        <w:rPr>
          <w:rFonts w:ascii="黑体" w:eastAsia="黑体"/>
          <w:b/>
          <w:bCs/>
          <w:sz w:val="32"/>
          <w:szCs w:val="32"/>
          <w:u w:val="single"/>
        </w:rPr>
      </w:pPr>
    </w:p>
    <w:p w:rsidR="00E558E9" w:rsidRDefault="00E558E9" w:rsidP="00197733">
      <w:pPr>
        <w:adjustRightInd w:val="0"/>
        <w:snapToGrid w:val="0"/>
        <w:spacing w:beforeLines="20" w:line="480" w:lineRule="auto"/>
        <w:ind w:left="1606" w:hangingChars="500" w:hanging="1606"/>
        <w:rPr>
          <w:rFonts w:ascii="黑体" w:eastAsia="黑体"/>
          <w:b/>
          <w:bCs/>
          <w:sz w:val="30"/>
          <w:szCs w:val="30"/>
          <w:u w:val="single"/>
        </w:rPr>
      </w:pPr>
      <w:r>
        <w:rPr>
          <w:rFonts w:ascii="黑体" w:eastAsia="黑体" w:hint="eastAsia"/>
          <w:b/>
          <w:bCs/>
          <w:sz w:val="32"/>
          <w:szCs w:val="32"/>
        </w:rPr>
        <w:t>项目名称：</w:t>
      </w:r>
      <w:r>
        <w:rPr>
          <w:rFonts w:ascii="黑体" w:eastAsia="黑体" w:hint="eastAsia"/>
          <w:b/>
          <w:bCs/>
          <w:sz w:val="32"/>
          <w:szCs w:val="32"/>
          <w:u w:val="single"/>
        </w:rPr>
        <w:t>盘福院区A座四楼放射诊疗行政许可服务项目</w:t>
      </w:r>
    </w:p>
    <w:p w:rsidR="00E558E9" w:rsidRDefault="00E558E9" w:rsidP="00197733">
      <w:pPr>
        <w:adjustRightInd w:val="0"/>
        <w:snapToGrid w:val="0"/>
        <w:spacing w:beforeLines="20" w:line="480" w:lineRule="auto"/>
        <w:rPr>
          <w:rFonts w:ascii="黑体" w:eastAsia="黑体"/>
          <w:b/>
          <w:bCs/>
          <w:sz w:val="32"/>
          <w:szCs w:val="32"/>
          <w:u w:val="single"/>
        </w:rPr>
      </w:pPr>
      <w:r>
        <w:rPr>
          <w:rFonts w:ascii="黑体" w:eastAsia="黑体" w:hint="eastAsia"/>
          <w:b/>
          <w:bCs/>
          <w:sz w:val="32"/>
          <w:szCs w:val="32"/>
        </w:rPr>
        <w:t>委托方（甲方）：</w:t>
      </w:r>
      <w:r>
        <w:rPr>
          <w:rFonts w:ascii="黑体" w:eastAsia="黑体" w:hint="eastAsia"/>
          <w:b/>
          <w:bCs/>
          <w:sz w:val="32"/>
          <w:szCs w:val="32"/>
          <w:u w:val="single"/>
        </w:rPr>
        <w:t xml:space="preserve">南方医科大学口腔医院                                    </w:t>
      </w:r>
    </w:p>
    <w:p w:rsidR="00E558E9" w:rsidRDefault="00E558E9" w:rsidP="00E558E9">
      <w:pPr>
        <w:adjustRightInd w:val="0"/>
        <w:snapToGrid w:val="0"/>
        <w:spacing w:before="20" w:line="480" w:lineRule="auto"/>
        <w:rPr>
          <w:rFonts w:ascii="黑体" w:eastAsia="黑体"/>
          <w:b/>
          <w:bCs/>
          <w:sz w:val="36"/>
          <w:u w:val="single"/>
        </w:rPr>
      </w:pPr>
      <w:r>
        <w:rPr>
          <w:rFonts w:ascii="黑体" w:eastAsia="黑体" w:hint="eastAsia"/>
          <w:b/>
          <w:bCs/>
          <w:sz w:val="32"/>
          <w:szCs w:val="32"/>
        </w:rPr>
        <w:t>受托方（乙方）</w:t>
      </w:r>
      <w:r>
        <w:rPr>
          <w:rFonts w:ascii="黑体" w:eastAsia="黑体" w:hint="eastAsia"/>
          <w:b/>
          <w:bCs/>
          <w:sz w:val="36"/>
        </w:rPr>
        <w:t>：</w:t>
      </w:r>
      <w:r>
        <w:rPr>
          <w:rFonts w:ascii="黑体" w:eastAsia="黑体"/>
          <w:b/>
          <w:bCs/>
          <w:sz w:val="36"/>
          <w:u w:val="single"/>
        </w:rPr>
        <w:t xml:space="preserve">    </w:t>
      </w:r>
      <w:r>
        <w:rPr>
          <w:rFonts w:ascii="黑体" w:eastAsia="黑体" w:hint="eastAsia"/>
          <w:b/>
          <w:bCs/>
          <w:sz w:val="32"/>
          <w:szCs w:val="32"/>
          <w:u w:val="single"/>
        </w:rPr>
        <w:t xml:space="preserve">   </w:t>
      </w:r>
      <w:r>
        <w:rPr>
          <w:rFonts w:ascii="黑体" w:eastAsia="黑体" w:hint="eastAsia"/>
          <w:b/>
          <w:bCs/>
          <w:sz w:val="36"/>
          <w:u w:val="single"/>
        </w:rPr>
        <w:t xml:space="preserve">   </w:t>
      </w:r>
      <w:r>
        <w:rPr>
          <w:rFonts w:ascii="黑体" w:eastAsia="黑体"/>
          <w:b/>
          <w:bCs/>
          <w:sz w:val="36"/>
          <w:u w:val="single"/>
        </w:rPr>
        <w:t xml:space="preserve">                   </w:t>
      </w:r>
      <w:r>
        <w:rPr>
          <w:rFonts w:ascii="黑体" w:eastAsia="黑体" w:hint="eastAsia"/>
          <w:b/>
          <w:bCs/>
          <w:sz w:val="36"/>
          <w:u w:val="single"/>
        </w:rPr>
        <w:t xml:space="preserve">    </w:t>
      </w:r>
    </w:p>
    <w:p w:rsidR="00E558E9" w:rsidRDefault="00E558E9" w:rsidP="00E558E9">
      <w:pPr>
        <w:adjustRightInd w:val="0"/>
        <w:snapToGrid w:val="0"/>
        <w:spacing w:before="20" w:line="480" w:lineRule="auto"/>
        <w:rPr>
          <w:rFonts w:ascii="黑体" w:eastAsia="黑体"/>
          <w:b/>
          <w:bCs/>
          <w:sz w:val="32"/>
          <w:szCs w:val="32"/>
          <w:u w:val="single"/>
        </w:rPr>
      </w:pPr>
      <w:r>
        <w:rPr>
          <w:rFonts w:ascii="黑体" w:eastAsia="黑体" w:hint="eastAsia"/>
          <w:b/>
          <w:bCs/>
          <w:sz w:val="32"/>
          <w:szCs w:val="32"/>
        </w:rPr>
        <w:t>签订地点</w:t>
      </w:r>
      <w:r>
        <w:rPr>
          <w:rFonts w:ascii="黑体" w:eastAsia="黑体" w:hint="eastAsia"/>
          <w:b/>
          <w:bCs/>
          <w:sz w:val="36"/>
        </w:rPr>
        <w:t>：</w:t>
      </w:r>
      <w:r>
        <w:rPr>
          <w:rFonts w:ascii="黑体" w:eastAsia="黑体" w:hint="eastAsia"/>
          <w:b/>
          <w:bCs/>
          <w:sz w:val="32"/>
          <w:szCs w:val="32"/>
          <w:u w:val="single"/>
        </w:rPr>
        <w:t xml:space="preserve"> 广东省广州市                                         </w:t>
      </w:r>
    </w:p>
    <w:p w:rsidR="00E558E9" w:rsidRDefault="00E558E9" w:rsidP="00E558E9">
      <w:pPr>
        <w:adjustRightInd w:val="0"/>
        <w:snapToGrid w:val="0"/>
        <w:spacing w:before="20" w:line="480" w:lineRule="auto"/>
        <w:ind w:rightChars="12" w:right="25"/>
        <w:rPr>
          <w:rFonts w:ascii="仿宋_GB2312" w:eastAsia="仿宋_GB2312"/>
          <w:b/>
          <w:bCs/>
          <w:sz w:val="36"/>
        </w:rPr>
      </w:pPr>
      <w:r>
        <w:rPr>
          <w:rFonts w:ascii="黑体" w:eastAsia="黑体" w:hint="eastAsia"/>
          <w:b/>
          <w:bCs/>
          <w:sz w:val="32"/>
          <w:szCs w:val="32"/>
        </w:rPr>
        <w:t>有效期限</w:t>
      </w:r>
      <w:r>
        <w:rPr>
          <w:rFonts w:ascii="黑体" w:eastAsia="黑体" w:hint="eastAsia"/>
          <w:b/>
          <w:bCs/>
          <w:sz w:val="36"/>
        </w:rPr>
        <w:t>：</w:t>
      </w:r>
      <w:r>
        <w:rPr>
          <w:rFonts w:ascii="黑体" w:eastAsia="黑体" w:hint="eastAsia"/>
          <w:b/>
          <w:bCs/>
          <w:sz w:val="32"/>
          <w:szCs w:val="32"/>
          <w:u w:val="single"/>
        </w:rPr>
        <w:t xml:space="preserve">  202</w:t>
      </w:r>
      <w:r>
        <w:rPr>
          <w:rFonts w:ascii="黑体" w:eastAsia="黑体"/>
          <w:b/>
          <w:bCs/>
          <w:sz w:val="32"/>
          <w:szCs w:val="32"/>
          <w:u w:val="single"/>
        </w:rPr>
        <w:t>2</w:t>
      </w:r>
      <w:r>
        <w:rPr>
          <w:rFonts w:ascii="黑体" w:eastAsia="黑体" w:hint="eastAsia"/>
          <w:b/>
          <w:bCs/>
          <w:sz w:val="32"/>
          <w:szCs w:val="32"/>
          <w:u w:val="single"/>
        </w:rPr>
        <w:t>年</w:t>
      </w:r>
      <w:r>
        <w:rPr>
          <w:rFonts w:ascii="黑体" w:eastAsia="黑体"/>
          <w:b/>
          <w:bCs/>
          <w:sz w:val="32"/>
          <w:szCs w:val="32"/>
          <w:u w:val="single"/>
        </w:rPr>
        <w:t>3</w:t>
      </w:r>
      <w:r>
        <w:rPr>
          <w:rFonts w:ascii="黑体" w:eastAsia="黑体" w:hint="eastAsia"/>
          <w:b/>
          <w:bCs/>
          <w:sz w:val="32"/>
          <w:szCs w:val="32"/>
          <w:u w:val="single"/>
        </w:rPr>
        <w:t>月</w:t>
      </w:r>
      <w:r>
        <w:rPr>
          <w:rFonts w:ascii="黑体" w:eastAsia="黑体"/>
          <w:b/>
          <w:bCs/>
          <w:sz w:val="32"/>
          <w:szCs w:val="32"/>
          <w:u w:val="single"/>
        </w:rPr>
        <w:t xml:space="preserve"> </w:t>
      </w:r>
      <w:r>
        <w:rPr>
          <w:rFonts w:ascii="黑体" w:eastAsia="黑体" w:hint="eastAsia"/>
          <w:b/>
          <w:bCs/>
          <w:sz w:val="32"/>
          <w:szCs w:val="32"/>
          <w:u w:val="single"/>
        </w:rPr>
        <w:t xml:space="preserve">日  至 本项目执行完毕      </w:t>
      </w:r>
    </w:p>
    <w:p w:rsidR="00E558E9" w:rsidRDefault="00E558E9" w:rsidP="00E558E9">
      <w:pPr>
        <w:adjustRightInd w:val="0"/>
        <w:snapToGrid w:val="0"/>
        <w:spacing w:line="312" w:lineRule="auto"/>
        <w:rPr>
          <w:b/>
          <w:bCs/>
          <w:sz w:val="36"/>
        </w:rPr>
      </w:pPr>
    </w:p>
    <w:p w:rsidR="00E558E9" w:rsidRDefault="00E558E9" w:rsidP="00E558E9">
      <w:pPr>
        <w:adjustRightInd w:val="0"/>
        <w:snapToGrid w:val="0"/>
        <w:spacing w:line="312" w:lineRule="auto"/>
        <w:rPr>
          <w:b/>
          <w:bCs/>
          <w:sz w:val="36"/>
        </w:rPr>
      </w:pPr>
    </w:p>
    <w:p w:rsidR="00E558E9" w:rsidRDefault="00E558E9" w:rsidP="00E558E9">
      <w:pPr>
        <w:adjustRightInd w:val="0"/>
        <w:snapToGrid w:val="0"/>
        <w:spacing w:line="312" w:lineRule="auto"/>
        <w:rPr>
          <w:b/>
          <w:bCs/>
          <w:sz w:val="36"/>
        </w:rPr>
      </w:pPr>
    </w:p>
    <w:p w:rsidR="00E558E9" w:rsidRDefault="00E558E9" w:rsidP="00E558E9">
      <w:pPr>
        <w:tabs>
          <w:tab w:val="left" w:pos="7993"/>
        </w:tabs>
        <w:adjustRightInd w:val="0"/>
        <w:snapToGrid w:val="0"/>
        <w:jc w:val="center"/>
        <w:rPr>
          <w:sz w:val="44"/>
        </w:rPr>
      </w:pPr>
    </w:p>
    <w:p w:rsidR="00E558E9" w:rsidRDefault="00E558E9" w:rsidP="00197733">
      <w:pPr>
        <w:adjustRightInd w:val="0"/>
        <w:snapToGrid w:val="0"/>
        <w:spacing w:beforeLines="130" w:line="288" w:lineRule="auto"/>
        <w:ind w:firstLineChars="112" w:firstLine="269"/>
        <w:jc w:val="center"/>
        <w:rPr>
          <w:rFonts w:ascii="宋体" w:hAnsi="宋体" w:cs="宋体"/>
          <w:kern w:val="0"/>
          <w:sz w:val="24"/>
        </w:rPr>
        <w:sectPr w:rsidR="00E558E9">
          <w:headerReference w:type="default" r:id="rId9"/>
          <w:footerReference w:type="default" r:id="rId10"/>
          <w:pgSz w:w="11906" w:h="16838"/>
          <w:pgMar w:top="1440" w:right="1800" w:bottom="1440" w:left="1800" w:header="851" w:footer="992" w:gutter="0"/>
          <w:pgNumType w:start="1"/>
          <w:cols w:space="720"/>
          <w:docGrid w:type="lines" w:linePitch="312"/>
        </w:sectPr>
      </w:pPr>
    </w:p>
    <w:p w:rsidR="00E558E9" w:rsidRDefault="00E558E9" w:rsidP="00E558E9">
      <w:pPr>
        <w:rPr>
          <w:rFonts w:ascii="宋体" w:hAnsi="宋体" w:cs="宋体"/>
          <w:kern w:val="0"/>
          <w:sz w:val="24"/>
        </w:rPr>
      </w:pPr>
      <w:r>
        <w:rPr>
          <w:rFonts w:ascii="宋体" w:hAnsi="宋体" w:cs="宋体" w:hint="eastAsia"/>
          <w:kern w:val="0"/>
          <w:sz w:val="24"/>
        </w:rPr>
        <w:lastRenderedPageBreak/>
        <w:t>委托方（以下称甲方）</w:t>
      </w:r>
      <w:r>
        <w:rPr>
          <w:rFonts w:ascii="宋体" w:hAnsi="宋体" w:cs="宋体" w:hint="eastAsia"/>
          <w:kern w:val="0"/>
          <w:sz w:val="24"/>
          <w:u w:val="single"/>
        </w:rPr>
        <w:t xml:space="preserve">南方医科大学口腔医院                                               </w:t>
      </w:r>
    </w:p>
    <w:p w:rsidR="00E558E9" w:rsidRDefault="00E558E9" w:rsidP="00E558E9">
      <w:pPr>
        <w:rPr>
          <w:rFonts w:ascii="宋体" w:hAnsi="宋体" w:cs="宋体"/>
          <w:kern w:val="0"/>
          <w:sz w:val="24"/>
        </w:rPr>
      </w:pPr>
    </w:p>
    <w:p w:rsidR="00E558E9" w:rsidRDefault="00E558E9" w:rsidP="00E558E9">
      <w:pPr>
        <w:rPr>
          <w:rFonts w:ascii="宋体" w:hAnsi="宋体" w:cs="宋体"/>
          <w:kern w:val="0"/>
          <w:sz w:val="24"/>
          <w:u w:val="single"/>
        </w:rPr>
      </w:pPr>
      <w:r>
        <w:rPr>
          <w:rFonts w:ascii="宋体" w:hAnsi="宋体" w:cs="宋体" w:hint="eastAsia"/>
          <w:kern w:val="0"/>
          <w:sz w:val="24"/>
        </w:rPr>
        <w:t>受托方（以下称乙方）</w:t>
      </w:r>
      <w:r>
        <w:rPr>
          <w:rFonts w:ascii="宋体" w:hAnsi="宋体" w:cs="宋体" w:hint="eastAsia"/>
          <w:kern w:val="0"/>
          <w:sz w:val="24"/>
          <w:u w:val="single"/>
        </w:rPr>
        <w:t xml:space="preserve">                                                 </w:t>
      </w:r>
    </w:p>
    <w:p w:rsidR="00E558E9" w:rsidRDefault="00E558E9" w:rsidP="00E558E9">
      <w:pPr>
        <w:ind w:left="1" w:firstLineChars="200" w:firstLine="480"/>
        <w:rPr>
          <w:rFonts w:ascii="宋体" w:hAnsi="宋体" w:cs="宋体"/>
          <w:kern w:val="0"/>
          <w:sz w:val="24"/>
        </w:rPr>
      </w:pPr>
    </w:p>
    <w:p w:rsidR="00E558E9" w:rsidRDefault="00E558E9" w:rsidP="00E558E9">
      <w:pPr>
        <w:spacing w:line="440" w:lineRule="exact"/>
        <w:ind w:left="1" w:firstLineChars="200" w:firstLine="480"/>
        <w:rPr>
          <w:rFonts w:ascii="宋体" w:hAnsi="宋体" w:cs="宋体"/>
          <w:kern w:val="0"/>
          <w:sz w:val="24"/>
        </w:rPr>
      </w:pPr>
      <w:r>
        <w:rPr>
          <w:rFonts w:ascii="宋体" w:hAnsi="宋体" w:cs="宋体" w:hint="eastAsia"/>
          <w:kern w:val="0"/>
          <w:sz w:val="24"/>
        </w:rPr>
        <w:t>依据《中华人民共和国合同法》的规定，合同双方就</w:t>
      </w:r>
      <w:r>
        <w:rPr>
          <w:rFonts w:ascii="宋体" w:hAnsi="宋体" w:cs="宋体" w:hint="eastAsia"/>
          <w:kern w:val="0"/>
          <w:sz w:val="24"/>
          <w:u w:val="single"/>
        </w:rPr>
        <w:t xml:space="preserve"> 南方医科大学口腔医院盘福院区四楼放射建设项目</w:t>
      </w:r>
      <w:r>
        <w:rPr>
          <w:rFonts w:ascii="宋体" w:hAnsi="宋体" w:cs="宋体" w:hint="eastAsia"/>
          <w:kern w:val="0"/>
          <w:sz w:val="24"/>
        </w:rPr>
        <w:t>职业病危害放射防护预评价、控制效果放射防护评价的技术服务，经协商一致，盘福院区A座四楼放射诊疗行政许可服务项目签订本合同。</w:t>
      </w:r>
    </w:p>
    <w:p w:rsidR="00E558E9" w:rsidRDefault="00E558E9" w:rsidP="00E558E9">
      <w:pPr>
        <w:spacing w:line="440" w:lineRule="exact"/>
        <w:rPr>
          <w:rFonts w:ascii="宋体" w:hAnsi="宋体" w:cs="宋体"/>
          <w:b/>
          <w:kern w:val="0"/>
          <w:sz w:val="24"/>
        </w:rPr>
      </w:pPr>
      <w:r>
        <w:rPr>
          <w:rFonts w:ascii="宋体" w:hAnsi="宋体" w:cs="宋体" w:hint="eastAsia"/>
          <w:b/>
          <w:kern w:val="0"/>
          <w:sz w:val="24"/>
        </w:rPr>
        <w:t>第一条  服务的内容，范围和要求</w:t>
      </w:r>
    </w:p>
    <w:p w:rsidR="00E558E9" w:rsidRDefault="00E558E9" w:rsidP="00E558E9">
      <w:pPr>
        <w:pStyle w:val="a4"/>
        <w:spacing w:line="440" w:lineRule="exact"/>
        <w:ind w:firstLineChars="0" w:firstLine="0"/>
        <w:jc w:val="left"/>
      </w:pPr>
      <w:r>
        <w:rPr>
          <w:rFonts w:hint="eastAsia"/>
        </w:rPr>
        <w:t>1</w:t>
      </w:r>
      <w:r>
        <w:rPr>
          <w:rFonts w:hint="eastAsia"/>
        </w:rPr>
        <w:t>．按照《建设项目职业病危害放射防护评价报告编制规范》（</w:t>
      </w:r>
      <w:r>
        <w:rPr>
          <w:rFonts w:hint="eastAsia"/>
        </w:rPr>
        <w:t>GBZ/T181-2006</w:t>
      </w:r>
      <w:r>
        <w:rPr>
          <w:rFonts w:hint="eastAsia"/>
        </w:rPr>
        <w:t>）要求对盘福院区</w:t>
      </w:r>
      <w:r>
        <w:rPr>
          <w:rFonts w:hint="eastAsia"/>
        </w:rPr>
        <w:t>A</w:t>
      </w:r>
      <w:r>
        <w:rPr>
          <w:rFonts w:hint="eastAsia"/>
        </w:rPr>
        <w:t>座四楼放射诊疗行政许可服务项目进行职业病危害放射防护预评价、控制效果放射防护评价，并组织专家进行技术审查。</w:t>
      </w:r>
    </w:p>
    <w:p w:rsidR="00E558E9" w:rsidRDefault="00E558E9" w:rsidP="00E558E9">
      <w:pPr>
        <w:pStyle w:val="a4"/>
        <w:spacing w:line="500" w:lineRule="exact"/>
        <w:ind w:firstLineChars="0" w:firstLine="0"/>
        <w:jc w:val="left"/>
      </w:pPr>
      <w:r>
        <w:rPr>
          <w:rFonts w:hint="eastAsia"/>
        </w:rPr>
        <w:t>2</w:t>
      </w:r>
      <w:r>
        <w:rPr>
          <w:rFonts w:hint="eastAsia"/>
        </w:rPr>
        <w:t>．乙方按国家法律法规、规范和标准的要求，根据甲方提供的资料，编制符合行政部门审查要求的建设项目职业病危害放射防护预评价报告。</w:t>
      </w:r>
    </w:p>
    <w:p w:rsidR="00E558E9" w:rsidRDefault="00E558E9" w:rsidP="00E558E9">
      <w:pPr>
        <w:pStyle w:val="a4"/>
        <w:spacing w:line="440" w:lineRule="exact"/>
        <w:ind w:firstLineChars="0" w:firstLine="0"/>
        <w:jc w:val="left"/>
      </w:pPr>
      <w:r>
        <w:rPr>
          <w:rFonts w:hint="eastAsia"/>
        </w:rPr>
        <w:t>3</w:t>
      </w:r>
      <w:r>
        <w:rPr>
          <w:rFonts w:hint="eastAsia"/>
        </w:rPr>
        <w:t>．乙方根据甲方提供的资料及现场调查数据，按国家法律、法规、规范和标准的要求，编制符合行政部门审查规范的职业病危害控制效果放射防护评价报告书。</w:t>
      </w:r>
    </w:p>
    <w:p w:rsidR="00E558E9" w:rsidRDefault="00E558E9" w:rsidP="00E558E9">
      <w:pPr>
        <w:pStyle w:val="a4"/>
        <w:spacing w:line="440" w:lineRule="exact"/>
        <w:ind w:firstLineChars="0" w:firstLine="0"/>
        <w:jc w:val="left"/>
        <w:rPr>
          <w:u w:val="single"/>
        </w:rPr>
      </w:pPr>
      <w:r>
        <w:rPr>
          <w:rFonts w:hint="eastAsia"/>
        </w:rPr>
        <w:t>4.</w:t>
      </w:r>
      <w:r>
        <w:rPr>
          <w:rFonts w:hint="eastAsia"/>
        </w:rPr>
        <w:t>评价范围：</w:t>
      </w:r>
      <w:r>
        <w:rPr>
          <w:rFonts w:hint="eastAsia"/>
          <w:u w:val="single"/>
        </w:rPr>
        <w:t xml:space="preserve">   </w:t>
      </w:r>
      <w:r>
        <w:rPr>
          <w:rFonts w:hint="eastAsia"/>
          <w:u w:val="single"/>
        </w:rPr>
        <w:t>见下表</w:t>
      </w:r>
      <w:r>
        <w:rPr>
          <w:rFonts w:hint="eastAsia"/>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3"/>
        <w:gridCol w:w="1843"/>
        <w:gridCol w:w="1050"/>
        <w:gridCol w:w="4459"/>
      </w:tblGrid>
      <w:tr w:rsidR="00E558E9" w:rsidTr="000A51B0">
        <w:trPr>
          <w:trHeight w:val="251"/>
          <w:jc w:val="center"/>
        </w:trPr>
        <w:tc>
          <w:tcPr>
            <w:tcW w:w="803" w:type="dxa"/>
            <w:vAlign w:val="center"/>
          </w:tcPr>
          <w:p w:rsidR="00E558E9" w:rsidRDefault="00E558E9" w:rsidP="000A51B0">
            <w:pPr>
              <w:spacing w:line="360" w:lineRule="auto"/>
              <w:jc w:val="center"/>
              <w:rPr>
                <w:rFonts w:ascii="宋体" w:hAnsi="宋体"/>
                <w:b/>
                <w:sz w:val="24"/>
              </w:rPr>
            </w:pPr>
            <w:r>
              <w:rPr>
                <w:rFonts w:ascii="宋体" w:hAnsi="宋体" w:hint="eastAsia"/>
                <w:b/>
                <w:sz w:val="24"/>
              </w:rPr>
              <w:t>序号</w:t>
            </w:r>
          </w:p>
        </w:tc>
        <w:tc>
          <w:tcPr>
            <w:tcW w:w="1843" w:type="dxa"/>
            <w:vAlign w:val="center"/>
          </w:tcPr>
          <w:p w:rsidR="00E558E9" w:rsidRDefault="00E558E9" w:rsidP="000A51B0">
            <w:pPr>
              <w:spacing w:line="360" w:lineRule="auto"/>
              <w:jc w:val="center"/>
              <w:rPr>
                <w:rFonts w:ascii="宋体" w:hAnsi="宋体"/>
                <w:b/>
                <w:sz w:val="24"/>
              </w:rPr>
            </w:pPr>
            <w:r>
              <w:rPr>
                <w:rFonts w:ascii="宋体" w:hAnsi="宋体" w:hint="eastAsia"/>
                <w:b/>
                <w:sz w:val="24"/>
              </w:rPr>
              <w:t>设备</w:t>
            </w:r>
            <w:r>
              <w:rPr>
                <w:rFonts w:ascii="宋体" w:hAnsi="宋体"/>
                <w:b/>
                <w:sz w:val="24"/>
              </w:rPr>
              <w:t>明细表</w:t>
            </w:r>
          </w:p>
        </w:tc>
        <w:tc>
          <w:tcPr>
            <w:tcW w:w="1050" w:type="dxa"/>
            <w:vAlign w:val="center"/>
          </w:tcPr>
          <w:p w:rsidR="00E558E9" w:rsidRDefault="00E558E9" w:rsidP="000A51B0">
            <w:pPr>
              <w:spacing w:line="360" w:lineRule="auto"/>
              <w:jc w:val="center"/>
              <w:rPr>
                <w:rFonts w:ascii="宋体" w:hAnsi="宋体"/>
                <w:b/>
                <w:sz w:val="24"/>
              </w:rPr>
            </w:pPr>
            <w:r>
              <w:rPr>
                <w:rFonts w:ascii="宋体" w:hAnsi="宋体"/>
                <w:b/>
                <w:sz w:val="24"/>
              </w:rPr>
              <w:t>数量</w:t>
            </w:r>
          </w:p>
        </w:tc>
        <w:tc>
          <w:tcPr>
            <w:tcW w:w="4459" w:type="dxa"/>
            <w:vAlign w:val="center"/>
          </w:tcPr>
          <w:p w:rsidR="00E558E9" w:rsidRDefault="00E558E9" w:rsidP="000A51B0">
            <w:pPr>
              <w:spacing w:line="360" w:lineRule="auto"/>
              <w:jc w:val="center"/>
              <w:rPr>
                <w:rFonts w:ascii="宋体" w:hAnsi="宋体"/>
                <w:b/>
                <w:sz w:val="24"/>
              </w:rPr>
            </w:pPr>
            <w:r>
              <w:rPr>
                <w:rFonts w:ascii="宋体" w:hAnsi="宋体"/>
                <w:b/>
                <w:sz w:val="24"/>
              </w:rPr>
              <w:t>技术服务内容</w:t>
            </w:r>
          </w:p>
        </w:tc>
      </w:tr>
      <w:tr w:rsidR="00E558E9" w:rsidTr="000A51B0">
        <w:trPr>
          <w:jc w:val="center"/>
        </w:trPr>
        <w:tc>
          <w:tcPr>
            <w:tcW w:w="803" w:type="dxa"/>
            <w:vAlign w:val="center"/>
          </w:tcPr>
          <w:p w:rsidR="00E558E9" w:rsidRDefault="00E558E9" w:rsidP="000A51B0">
            <w:pPr>
              <w:spacing w:line="360" w:lineRule="auto"/>
              <w:jc w:val="center"/>
              <w:rPr>
                <w:rFonts w:ascii="宋体" w:hAnsi="宋体"/>
                <w:sz w:val="24"/>
              </w:rPr>
            </w:pPr>
            <w:r>
              <w:rPr>
                <w:rFonts w:ascii="宋体" w:hAnsi="宋体" w:hint="eastAsia"/>
                <w:sz w:val="24"/>
              </w:rPr>
              <w:t>1</w:t>
            </w:r>
          </w:p>
        </w:tc>
        <w:tc>
          <w:tcPr>
            <w:tcW w:w="1843" w:type="dxa"/>
            <w:vAlign w:val="center"/>
          </w:tcPr>
          <w:p w:rsidR="00E558E9" w:rsidRDefault="00E558E9" w:rsidP="000A51B0">
            <w:pPr>
              <w:spacing w:line="360" w:lineRule="auto"/>
              <w:jc w:val="center"/>
              <w:rPr>
                <w:rFonts w:ascii="宋体" w:hAnsi="宋体"/>
                <w:sz w:val="24"/>
              </w:rPr>
            </w:pPr>
            <w:r>
              <w:rPr>
                <w:rFonts w:ascii="宋体" w:hAnsi="宋体" w:hint="eastAsia"/>
                <w:sz w:val="24"/>
              </w:rPr>
              <w:t>口腔CT</w:t>
            </w:r>
          </w:p>
        </w:tc>
        <w:tc>
          <w:tcPr>
            <w:tcW w:w="1050" w:type="dxa"/>
            <w:vAlign w:val="center"/>
          </w:tcPr>
          <w:p w:rsidR="00E558E9" w:rsidRDefault="00E558E9" w:rsidP="000A51B0">
            <w:pPr>
              <w:spacing w:line="360" w:lineRule="auto"/>
              <w:jc w:val="center"/>
              <w:rPr>
                <w:rFonts w:ascii="宋体" w:hAnsi="宋体"/>
                <w:sz w:val="24"/>
              </w:rPr>
            </w:pPr>
            <w:r>
              <w:rPr>
                <w:rFonts w:ascii="宋体" w:hAnsi="宋体" w:hint="eastAsia"/>
                <w:sz w:val="24"/>
              </w:rPr>
              <w:t>1台</w:t>
            </w:r>
          </w:p>
        </w:tc>
        <w:tc>
          <w:tcPr>
            <w:tcW w:w="4459" w:type="dxa"/>
            <w:vMerge w:val="restart"/>
            <w:vAlign w:val="center"/>
          </w:tcPr>
          <w:p w:rsidR="00E558E9" w:rsidRDefault="00E558E9" w:rsidP="000A51B0">
            <w:pPr>
              <w:jc w:val="center"/>
              <w:rPr>
                <w:szCs w:val="21"/>
              </w:rPr>
            </w:pPr>
            <w:r>
              <w:rPr>
                <w:rFonts w:hint="eastAsia"/>
                <w:szCs w:val="21"/>
              </w:rPr>
              <w:t>职业病危害放射防护预评价</w:t>
            </w:r>
          </w:p>
        </w:tc>
      </w:tr>
      <w:tr w:rsidR="00E558E9" w:rsidTr="000A51B0">
        <w:trPr>
          <w:jc w:val="center"/>
        </w:trPr>
        <w:tc>
          <w:tcPr>
            <w:tcW w:w="803" w:type="dxa"/>
            <w:vAlign w:val="center"/>
          </w:tcPr>
          <w:p w:rsidR="00E558E9" w:rsidRDefault="00E558E9" w:rsidP="000A51B0">
            <w:pPr>
              <w:spacing w:line="360" w:lineRule="auto"/>
              <w:jc w:val="center"/>
              <w:rPr>
                <w:rFonts w:ascii="宋体" w:hAnsi="宋体"/>
                <w:sz w:val="24"/>
              </w:rPr>
            </w:pPr>
            <w:r>
              <w:rPr>
                <w:rFonts w:ascii="宋体" w:hAnsi="宋体" w:hint="eastAsia"/>
                <w:sz w:val="24"/>
              </w:rPr>
              <w:t>2</w:t>
            </w:r>
          </w:p>
        </w:tc>
        <w:tc>
          <w:tcPr>
            <w:tcW w:w="1843" w:type="dxa"/>
            <w:vAlign w:val="center"/>
          </w:tcPr>
          <w:p w:rsidR="00E558E9" w:rsidRDefault="00E558E9" w:rsidP="000A51B0">
            <w:pPr>
              <w:spacing w:line="360" w:lineRule="auto"/>
              <w:jc w:val="center"/>
              <w:rPr>
                <w:rFonts w:ascii="宋体" w:hAnsi="宋体"/>
                <w:sz w:val="24"/>
              </w:rPr>
            </w:pPr>
            <w:r>
              <w:rPr>
                <w:rFonts w:ascii="宋体" w:hAnsi="宋体" w:hint="eastAsia"/>
                <w:sz w:val="24"/>
              </w:rPr>
              <w:t>全景机</w:t>
            </w:r>
          </w:p>
        </w:tc>
        <w:tc>
          <w:tcPr>
            <w:tcW w:w="1050" w:type="dxa"/>
            <w:vAlign w:val="center"/>
          </w:tcPr>
          <w:p w:rsidR="00E558E9" w:rsidRDefault="00E558E9" w:rsidP="000A51B0">
            <w:pPr>
              <w:spacing w:line="360" w:lineRule="auto"/>
              <w:jc w:val="center"/>
              <w:rPr>
                <w:rFonts w:ascii="宋体" w:hAnsi="宋体"/>
                <w:sz w:val="24"/>
              </w:rPr>
            </w:pPr>
            <w:r>
              <w:rPr>
                <w:rFonts w:ascii="宋体" w:hAnsi="宋体" w:hint="eastAsia"/>
                <w:sz w:val="24"/>
              </w:rPr>
              <w:t>1台</w:t>
            </w:r>
          </w:p>
        </w:tc>
        <w:tc>
          <w:tcPr>
            <w:tcW w:w="4459" w:type="dxa"/>
            <w:vMerge/>
            <w:vAlign w:val="center"/>
          </w:tcPr>
          <w:p w:rsidR="00E558E9" w:rsidRDefault="00E558E9" w:rsidP="000A51B0">
            <w:pPr>
              <w:jc w:val="center"/>
              <w:rPr>
                <w:szCs w:val="21"/>
              </w:rPr>
            </w:pPr>
          </w:p>
        </w:tc>
      </w:tr>
      <w:tr w:rsidR="00E558E9" w:rsidTr="000A51B0">
        <w:trPr>
          <w:jc w:val="center"/>
        </w:trPr>
        <w:tc>
          <w:tcPr>
            <w:tcW w:w="803" w:type="dxa"/>
            <w:vAlign w:val="center"/>
          </w:tcPr>
          <w:p w:rsidR="00E558E9" w:rsidRDefault="00E558E9" w:rsidP="000A51B0">
            <w:pPr>
              <w:spacing w:line="360" w:lineRule="auto"/>
              <w:jc w:val="center"/>
              <w:rPr>
                <w:rFonts w:ascii="宋体" w:hAnsi="宋体"/>
                <w:sz w:val="24"/>
              </w:rPr>
            </w:pPr>
            <w:r>
              <w:rPr>
                <w:rFonts w:ascii="宋体" w:hAnsi="宋体" w:hint="eastAsia"/>
                <w:sz w:val="24"/>
              </w:rPr>
              <w:t>3</w:t>
            </w:r>
          </w:p>
        </w:tc>
        <w:tc>
          <w:tcPr>
            <w:tcW w:w="1843" w:type="dxa"/>
            <w:vAlign w:val="center"/>
          </w:tcPr>
          <w:p w:rsidR="00E558E9" w:rsidRDefault="00E558E9" w:rsidP="000A51B0">
            <w:pPr>
              <w:spacing w:line="360" w:lineRule="auto"/>
              <w:jc w:val="center"/>
              <w:rPr>
                <w:rFonts w:ascii="宋体" w:hAnsi="宋体"/>
                <w:sz w:val="24"/>
              </w:rPr>
            </w:pPr>
            <w:r>
              <w:rPr>
                <w:rFonts w:ascii="宋体" w:hAnsi="宋体" w:hint="eastAsia"/>
                <w:sz w:val="24"/>
              </w:rPr>
              <w:t>牙片机</w:t>
            </w:r>
          </w:p>
        </w:tc>
        <w:tc>
          <w:tcPr>
            <w:tcW w:w="1050" w:type="dxa"/>
            <w:vAlign w:val="center"/>
          </w:tcPr>
          <w:p w:rsidR="00E558E9" w:rsidRDefault="00E558E9" w:rsidP="000A51B0">
            <w:pPr>
              <w:spacing w:line="360" w:lineRule="auto"/>
              <w:jc w:val="center"/>
              <w:rPr>
                <w:rFonts w:ascii="宋体" w:hAnsi="宋体"/>
                <w:sz w:val="24"/>
              </w:rPr>
            </w:pPr>
            <w:r>
              <w:rPr>
                <w:rFonts w:ascii="宋体" w:hAnsi="宋体"/>
                <w:sz w:val="24"/>
              </w:rPr>
              <w:t>1</w:t>
            </w:r>
            <w:r>
              <w:rPr>
                <w:rFonts w:ascii="宋体" w:hAnsi="宋体" w:hint="eastAsia"/>
                <w:sz w:val="24"/>
              </w:rPr>
              <w:t>台</w:t>
            </w:r>
          </w:p>
        </w:tc>
        <w:tc>
          <w:tcPr>
            <w:tcW w:w="4459" w:type="dxa"/>
            <w:vMerge/>
            <w:vAlign w:val="center"/>
          </w:tcPr>
          <w:p w:rsidR="00E558E9" w:rsidRDefault="00E558E9" w:rsidP="000A51B0">
            <w:pPr>
              <w:jc w:val="center"/>
              <w:rPr>
                <w:szCs w:val="21"/>
              </w:rPr>
            </w:pPr>
          </w:p>
        </w:tc>
      </w:tr>
      <w:tr w:rsidR="00E558E9" w:rsidTr="000A51B0">
        <w:trPr>
          <w:jc w:val="center"/>
        </w:trPr>
        <w:tc>
          <w:tcPr>
            <w:tcW w:w="803" w:type="dxa"/>
            <w:vAlign w:val="center"/>
          </w:tcPr>
          <w:p w:rsidR="00E558E9" w:rsidRDefault="00E558E9" w:rsidP="000A51B0">
            <w:pPr>
              <w:spacing w:line="360" w:lineRule="auto"/>
              <w:jc w:val="center"/>
              <w:rPr>
                <w:rFonts w:ascii="宋体" w:hAnsi="宋体"/>
                <w:sz w:val="24"/>
              </w:rPr>
            </w:pPr>
            <w:r>
              <w:rPr>
                <w:rFonts w:ascii="宋体" w:hAnsi="宋体" w:hint="eastAsia"/>
                <w:sz w:val="24"/>
              </w:rPr>
              <w:t>4</w:t>
            </w:r>
          </w:p>
        </w:tc>
        <w:tc>
          <w:tcPr>
            <w:tcW w:w="1843" w:type="dxa"/>
            <w:vAlign w:val="center"/>
          </w:tcPr>
          <w:p w:rsidR="00E558E9" w:rsidRDefault="00E558E9" w:rsidP="000A51B0">
            <w:pPr>
              <w:spacing w:line="360" w:lineRule="auto"/>
              <w:jc w:val="center"/>
              <w:rPr>
                <w:rFonts w:ascii="宋体" w:hAnsi="宋体"/>
                <w:sz w:val="24"/>
              </w:rPr>
            </w:pPr>
            <w:r>
              <w:rPr>
                <w:rFonts w:ascii="宋体" w:hAnsi="宋体" w:hint="eastAsia"/>
                <w:sz w:val="24"/>
              </w:rPr>
              <w:t>口腔CT</w:t>
            </w:r>
          </w:p>
        </w:tc>
        <w:tc>
          <w:tcPr>
            <w:tcW w:w="1050" w:type="dxa"/>
            <w:vAlign w:val="center"/>
          </w:tcPr>
          <w:p w:rsidR="00E558E9" w:rsidRDefault="00E558E9" w:rsidP="000A51B0">
            <w:pPr>
              <w:spacing w:line="360" w:lineRule="auto"/>
              <w:jc w:val="center"/>
              <w:rPr>
                <w:rFonts w:ascii="宋体" w:hAnsi="宋体"/>
                <w:sz w:val="24"/>
              </w:rPr>
            </w:pPr>
            <w:r>
              <w:rPr>
                <w:rFonts w:ascii="宋体" w:hAnsi="宋体" w:hint="eastAsia"/>
                <w:sz w:val="24"/>
              </w:rPr>
              <w:t>1台</w:t>
            </w:r>
          </w:p>
        </w:tc>
        <w:tc>
          <w:tcPr>
            <w:tcW w:w="4459" w:type="dxa"/>
            <w:vMerge w:val="restart"/>
            <w:vAlign w:val="center"/>
          </w:tcPr>
          <w:p w:rsidR="00E558E9" w:rsidRDefault="00E558E9" w:rsidP="000A51B0">
            <w:pPr>
              <w:jc w:val="center"/>
              <w:rPr>
                <w:szCs w:val="21"/>
              </w:rPr>
            </w:pPr>
            <w:r>
              <w:rPr>
                <w:rFonts w:hint="eastAsia"/>
                <w:szCs w:val="21"/>
              </w:rPr>
              <w:t>职业病危害控制效果放射防护评价，协助办理放射诊疗许可证、辐射安全许可证</w:t>
            </w:r>
          </w:p>
        </w:tc>
      </w:tr>
      <w:tr w:rsidR="00E558E9" w:rsidTr="000A51B0">
        <w:trPr>
          <w:jc w:val="center"/>
        </w:trPr>
        <w:tc>
          <w:tcPr>
            <w:tcW w:w="803" w:type="dxa"/>
            <w:vAlign w:val="center"/>
          </w:tcPr>
          <w:p w:rsidR="00E558E9" w:rsidRDefault="00E558E9" w:rsidP="000A51B0">
            <w:pPr>
              <w:spacing w:line="360" w:lineRule="auto"/>
              <w:jc w:val="center"/>
              <w:rPr>
                <w:rFonts w:ascii="宋体" w:hAnsi="宋体"/>
                <w:sz w:val="24"/>
              </w:rPr>
            </w:pPr>
            <w:r>
              <w:rPr>
                <w:rFonts w:ascii="宋体" w:hAnsi="宋体" w:hint="eastAsia"/>
                <w:sz w:val="24"/>
              </w:rPr>
              <w:t>5</w:t>
            </w:r>
          </w:p>
        </w:tc>
        <w:tc>
          <w:tcPr>
            <w:tcW w:w="1843" w:type="dxa"/>
            <w:vAlign w:val="center"/>
          </w:tcPr>
          <w:p w:rsidR="00E558E9" w:rsidRDefault="00E558E9" w:rsidP="000A51B0">
            <w:pPr>
              <w:spacing w:line="360" w:lineRule="auto"/>
              <w:jc w:val="center"/>
              <w:rPr>
                <w:rFonts w:ascii="宋体" w:hAnsi="宋体"/>
                <w:sz w:val="24"/>
              </w:rPr>
            </w:pPr>
            <w:r>
              <w:rPr>
                <w:rFonts w:ascii="宋体" w:hAnsi="宋体" w:hint="eastAsia"/>
                <w:sz w:val="24"/>
              </w:rPr>
              <w:t>全景机</w:t>
            </w:r>
          </w:p>
        </w:tc>
        <w:tc>
          <w:tcPr>
            <w:tcW w:w="1050" w:type="dxa"/>
            <w:vAlign w:val="center"/>
          </w:tcPr>
          <w:p w:rsidR="00E558E9" w:rsidRDefault="00E558E9" w:rsidP="000A51B0">
            <w:pPr>
              <w:spacing w:line="360" w:lineRule="auto"/>
              <w:jc w:val="center"/>
              <w:rPr>
                <w:rFonts w:ascii="宋体" w:hAnsi="宋体"/>
                <w:sz w:val="24"/>
              </w:rPr>
            </w:pPr>
            <w:r>
              <w:rPr>
                <w:rFonts w:ascii="宋体" w:hAnsi="宋体" w:hint="eastAsia"/>
                <w:sz w:val="24"/>
              </w:rPr>
              <w:t>1台</w:t>
            </w:r>
          </w:p>
        </w:tc>
        <w:tc>
          <w:tcPr>
            <w:tcW w:w="4459" w:type="dxa"/>
            <w:vMerge/>
            <w:vAlign w:val="center"/>
          </w:tcPr>
          <w:p w:rsidR="00E558E9" w:rsidRDefault="00E558E9" w:rsidP="000A51B0">
            <w:pPr>
              <w:jc w:val="center"/>
              <w:rPr>
                <w:szCs w:val="21"/>
              </w:rPr>
            </w:pPr>
          </w:p>
        </w:tc>
      </w:tr>
      <w:tr w:rsidR="00E558E9" w:rsidTr="000A51B0">
        <w:trPr>
          <w:jc w:val="center"/>
        </w:trPr>
        <w:tc>
          <w:tcPr>
            <w:tcW w:w="803" w:type="dxa"/>
            <w:vAlign w:val="center"/>
          </w:tcPr>
          <w:p w:rsidR="00E558E9" w:rsidRDefault="00E558E9" w:rsidP="000A51B0">
            <w:pPr>
              <w:spacing w:line="360" w:lineRule="auto"/>
              <w:jc w:val="center"/>
              <w:rPr>
                <w:rFonts w:ascii="宋体" w:hAnsi="宋体"/>
                <w:sz w:val="24"/>
              </w:rPr>
            </w:pPr>
            <w:r>
              <w:rPr>
                <w:rFonts w:ascii="宋体" w:hAnsi="宋体" w:hint="eastAsia"/>
                <w:sz w:val="24"/>
              </w:rPr>
              <w:t>6</w:t>
            </w:r>
          </w:p>
        </w:tc>
        <w:tc>
          <w:tcPr>
            <w:tcW w:w="1843" w:type="dxa"/>
            <w:vAlign w:val="center"/>
          </w:tcPr>
          <w:p w:rsidR="00E558E9" w:rsidRDefault="00E558E9" w:rsidP="000A51B0">
            <w:pPr>
              <w:spacing w:line="360" w:lineRule="auto"/>
              <w:jc w:val="center"/>
              <w:rPr>
                <w:rFonts w:ascii="宋体" w:hAnsi="宋体"/>
                <w:sz w:val="24"/>
              </w:rPr>
            </w:pPr>
            <w:r>
              <w:rPr>
                <w:rFonts w:ascii="宋体" w:hAnsi="宋体" w:hint="eastAsia"/>
                <w:sz w:val="24"/>
              </w:rPr>
              <w:t>牙片机</w:t>
            </w:r>
          </w:p>
        </w:tc>
        <w:tc>
          <w:tcPr>
            <w:tcW w:w="1050" w:type="dxa"/>
            <w:vAlign w:val="center"/>
          </w:tcPr>
          <w:p w:rsidR="00E558E9" w:rsidRDefault="00E558E9" w:rsidP="000A51B0">
            <w:pPr>
              <w:spacing w:line="360" w:lineRule="auto"/>
              <w:jc w:val="center"/>
              <w:rPr>
                <w:rFonts w:ascii="宋体" w:hAnsi="宋体"/>
                <w:sz w:val="24"/>
              </w:rPr>
            </w:pPr>
            <w:r>
              <w:rPr>
                <w:rFonts w:ascii="宋体" w:hAnsi="宋体" w:hint="eastAsia"/>
                <w:sz w:val="24"/>
              </w:rPr>
              <w:t>1台</w:t>
            </w:r>
          </w:p>
        </w:tc>
        <w:tc>
          <w:tcPr>
            <w:tcW w:w="4459" w:type="dxa"/>
            <w:vMerge/>
            <w:vAlign w:val="center"/>
          </w:tcPr>
          <w:p w:rsidR="00E558E9" w:rsidRDefault="00E558E9" w:rsidP="000A51B0">
            <w:pPr>
              <w:jc w:val="center"/>
              <w:rPr>
                <w:szCs w:val="21"/>
              </w:rPr>
            </w:pPr>
          </w:p>
        </w:tc>
      </w:tr>
    </w:tbl>
    <w:p w:rsidR="00E558E9" w:rsidRDefault="00E558E9" w:rsidP="00E558E9">
      <w:pPr>
        <w:spacing w:line="440" w:lineRule="exact"/>
        <w:rPr>
          <w:rFonts w:ascii="宋体" w:hAnsi="宋体" w:cs="宋体"/>
          <w:b/>
          <w:kern w:val="0"/>
          <w:sz w:val="24"/>
        </w:rPr>
      </w:pPr>
      <w:r>
        <w:rPr>
          <w:rFonts w:ascii="宋体" w:hAnsi="宋体" w:cs="宋体" w:hint="eastAsia"/>
          <w:b/>
          <w:kern w:val="0"/>
          <w:sz w:val="24"/>
        </w:rPr>
        <w:t>第二条  履行的期限，地点和方式</w:t>
      </w:r>
    </w:p>
    <w:p w:rsidR="00E558E9" w:rsidRDefault="00E558E9" w:rsidP="00E558E9">
      <w:pPr>
        <w:pStyle w:val="a4"/>
        <w:numPr>
          <w:ilvl w:val="0"/>
          <w:numId w:val="8"/>
        </w:numPr>
        <w:adjustRightInd w:val="0"/>
        <w:snapToGrid w:val="0"/>
        <w:spacing w:line="440" w:lineRule="exact"/>
        <w:ind w:firstLineChars="0"/>
        <w:jc w:val="left"/>
      </w:pPr>
      <w:r>
        <w:rPr>
          <w:rFonts w:hint="eastAsia"/>
        </w:rPr>
        <w:t>本合同在本条第二款规定的时间内在</w:t>
      </w:r>
      <w:r>
        <w:rPr>
          <w:rFonts w:hint="eastAsia"/>
          <w:u w:val="single"/>
        </w:rPr>
        <w:t xml:space="preserve">  </w:t>
      </w:r>
      <w:r>
        <w:rPr>
          <w:rFonts w:hint="eastAsia"/>
          <w:u w:val="single"/>
        </w:rPr>
        <w:t>广东省</w:t>
      </w:r>
      <w:r>
        <w:rPr>
          <w:rFonts w:hint="eastAsia"/>
          <w:u w:val="single"/>
        </w:rPr>
        <w:t xml:space="preserve"> </w:t>
      </w:r>
      <w:r>
        <w:rPr>
          <w:rFonts w:hint="eastAsia"/>
        </w:rPr>
        <w:t>履行。</w:t>
      </w:r>
    </w:p>
    <w:p w:rsidR="00E558E9" w:rsidRDefault="00E558E9" w:rsidP="00E558E9">
      <w:pPr>
        <w:pStyle w:val="a4"/>
        <w:numPr>
          <w:ilvl w:val="0"/>
          <w:numId w:val="8"/>
        </w:numPr>
        <w:adjustRightInd w:val="0"/>
        <w:snapToGrid w:val="0"/>
        <w:spacing w:line="440" w:lineRule="exact"/>
        <w:ind w:left="0" w:firstLineChars="0" w:firstLine="0"/>
        <w:jc w:val="left"/>
      </w:pPr>
      <w:r>
        <w:rPr>
          <w:rFonts w:hint="eastAsia"/>
        </w:rPr>
        <w:t>乙方将在签订合同、确认款项、资料收集完整后</w:t>
      </w:r>
      <w:r>
        <w:rPr>
          <w:rFonts w:hint="eastAsia"/>
          <w:u w:val="single"/>
        </w:rPr>
        <w:t>10</w:t>
      </w:r>
      <w:r>
        <w:rPr>
          <w:rFonts w:hint="eastAsia"/>
        </w:rPr>
        <w:t>个工作日内完成预评价报告初稿编写；初稿完成后征求甲方意见，经双方协商，在约定时间内组织召开专家评审会，乙方按专家意见进行修改并经专家组长确认后，向甲方提交正式评价报告。</w:t>
      </w:r>
    </w:p>
    <w:p w:rsidR="00E558E9" w:rsidRDefault="00E558E9" w:rsidP="00E558E9">
      <w:pPr>
        <w:pStyle w:val="a4"/>
        <w:spacing w:line="440" w:lineRule="exact"/>
        <w:ind w:firstLineChars="0" w:firstLine="0"/>
        <w:jc w:val="left"/>
      </w:pPr>
      <w:r>
        <w:rPr>
          <w:rFonts w:hint="eastAsia"/>
        </w:rPr>
        <w:lastRenderedPageBreak/>
        <w:t>3</w:t>
      </w:r>
      <w:r>
        <w:rPr>
          <w:rFonts w:hint="eastAsia"/>
        </w:rPr>
        <w:t>．乙方将在甲方设备安装完成后进行</w:t>
      </w:r>
      <w:r>
        <w:rPr>
          <w:rFonts w:cs="宋体" w:hint="eastAsia"/>
        </w:rPr>
        <w:t>防护性能验收</w:t>
      </w:r>
      <w:r>
        <w:rPr>
          <w:rFonts w:hint="eastAsia"/>
        </w:rPr>
        <w:t>检测并出合格报告、甲方资料提供齐全之日起</w:t>
      </w:r>
      <w:r>
        <w:rPr>
          <w:rFonts w:hint="eastAsia"/>
          <w:u w:val="single"/>
        </w:rPr>
        <w:t xml:space="preserve"> 15 </w:t>
      </w:r>
      <w:r>
        <w:rPr>
          <w:rFonts w:hint="eastAsia"/>
        </w:rPr>
        <w:t>个工作日内完成控制评价报告书初稿编写，根据卫生行政部门要求或经双方协商，在约定时间内组织召开专家评审会，乙方按专家意见进行修改并经专家组长确认后，向甲方提交正式评价报告；不需专家评审的项目，经本公司内部专家审核后直接向甲方提交正式评价报告。</w:t>
      </w:r>
    </w:p>
    <w:p w:rsidR="00E558E9" w:rsidRDefault="00E558E9" w:rsidP="00E558E9">
      <w:pPr>
        <w:spacing w:line="440" w:lineRule="exact"/>
        <w:rPr>
          <w:rFonts w:ascii="宋体" w:hAnsi="宋体" w:cs="宋体"/>
          <w:b/>
          <w:kern w:val="0"/>
          <w:sz w:val="24"/>
        </w:rPr>
      </w:pPr>
      <w:r>
        <w:rPr>
          <w:rFonts w:ascii="宋体" w:hAnsi="宋体" w:cs="宋体" w:hint="eastAsia"/>
          <w:b/>
          <w:kern w:val="0"/>
          <w:sz w:val="24"/>
        </w:rPr>
        <w:t xml:space="preserve">第三条  </w:t>
      </w:r>
      <w:r>
        <w:rPr>
          <w:rFonts w:ascii="宋体" w:hAnsi="宋体" w:cs="宋体"/>
          <w:b/>
          <w:kern w:val="0"/>
          <w:sz w:val="24"/>
        </w:rPr>
        <w:t>工作条件和协作事项</w:t>
      </w:r>
    </w:p>
    <w:p w:rsidR="00E558E9" w:rsidRDefault="00E558E9" w:rsidP="00E558E9">
      <w:pPr>
        <w:pStyle w:val="a4"/>
        <w:spacing w:line="440" w:lineRule="exact"/>
        <w:ind w:firstLineChars="0" w:firstLine="0"/>
      </w:pPr>
      <w:r>
        <w:rPr>
          <w:rFonts w:hint="eastAsia"/>
        </w:rPr>
        <w:t>1</w:t>
      </w:r>
      <w:r>
        <w:rPr>
          <w:rFonts w:hint="eastAsia"/>
        </w:rPr>
        <w:t>．甲方必须按乙方要求提供准确可靠的资料，并协助乙方对甲方工作场所、设备防护性能等的检测。在检测过程中甲方不得以任何方式干扰检测人员，而影响检测数据的真实性。</w:t>
      </w:r>
    </w:p>
    <w:p w:rsidR="00E558E9" w:rsidRDefault="00E558E9" w:rsidP="00E558E9">
      <w:pPr>
        <w:pStyle w:val="a4"/>
        <w:spacing w:line="440" w:lineRule="exact"/>
        <w:ind w:firstLineChars="0" w:firstLine="0"/>
      </w:pPr>
      <w:r>
        <w:rPr>
          <w:rFonts w:hint="eastAsia"/>
        </w:rPr>
        <w:t>2.</w:t>
      </w:r>
      <w:r>
        <w:rPr>
          <w:rFonts w:hint="eastAsia"/>
        </w:rPr>
        <w:t>甲方须提前一周将装机计划告知乙方。在甲方获得预评批复且设备安装、调试完成（即拿到设备商设备验收报告）之后，乙方对工作场所、设备防护性能进行验收检测。</w:t>
      </w:r>
    </w:p>
    <w:p w:rsidR="00E558E9" w:rsidRDefault="00E558E9" w:rsidP="00E558E9">
      <w:pPr>
        <w:pStyle w:val="a4"/>
        <w:spacing w:line="440" w:lineRule="exact"/>
        <w:ind w:firstLineChars="0" w:firstLine="0"/>
        <w:jc w:val="left"/>
      </w:pPr>
      <w:r>
        <w:rPr>
          <w:rFonts w:hint="eastAsia"/>
        </w:rPr>
        <w:t>3</w:t>
      </w:r>
      <w:r>
        <w:rPr>
          <w:rFonts w:hint="eastAsia"/>
        </w:rPr>
        <w:t>．甲方未能按约定时间提供给乙方所需资料或因甲方原因影响乙方的工作进度，乙方提交报告时间可相应顺延。</w:t>
      </w:r>
    </w:p>
    <w:p w:rsidR="00E558E9" w:rsidRDefault="00E558E9" w:rsidP="00E558E9">
      <w:pPr>
        <w:pStyle w:val="a4"/>
        <w:spacing w:line="440" w:lineRule="exact"/>
        <w:ind w:firstLineChars="0" w:firstLine="0"/>
        <w:jc w:val="left"/>
      </w:pPr>
      <w:r>
        <w:rPr>
          <w:rFonts w:hint="eastAsia"/>
        </w:rPr>
        <w:t>4</w:t>
      </w:r>
      <w:r>
        <w:rPr>
          <w:rFonts w:hint="eastAsia"/>
        </w:rPr>
        <w:t>．双方因为评价需要提供的各项资料应盖有公章，以保证资料的可靠性。图纸类资料需为有资质的设计公司签字盖章的蓝图或其整体复印件。需要时，甲方可委托乙方代理设计、出图工作。工作内容及费用双方另行约定协议并结算。</w:t>
      </w:r>
    </w:p>
    <w:p w:rsidR="00E558E9" w:rsidRDefault="00E558E9" w:rsidP="00E558E9">
      <w:pPr>
        <w:pStyle w:val="a4"/>
        <w:spacing w:line="440" w:lineRule="exact"/>
        <w:ind w:firstLineChars="0" w:firstLine="0"/>
        <w:jc w:val="left"/>
      </w:pPr>
      <w:r>
        <w:rPr>
          <w:rFonts w:hint="eastAsia"/>
        </w:rPr>
        <w:t>6</w:t>
      </w:r>
      <w:r>
        <w:rPr>
          <w:rFonts w:hint="eastAsia"/>
        </w:rPr>
        <w:t>．甲方指定</w:t>
      </w:r>
      <w:r>
        <w:rPr>
          <w:rFonts w:hint="eastAsia"/>
        </w:rPr>
        <w:t xml:space="preserve"> </w:t>
      </w:r>
      <w:r>
        <w:rPr>
          <w:rFonts w:ascii="宋体" w:hAnsi="宋体"/>
          <w:u w:val="single"/>
        </w:rPr>
        <w:t>盘福院区筹建组</w:t>
      </w:r>
      <w:r>
        <w:rPr>
          <w:rFonts w:hint="eastAsia"/>
        </w:rPr>
        <w:t>（电话</w:t>
      </w:r>
      <w:r>
        <w:rPr>
          <w:u w:val="single"/>
        </w:rPr>
        <w:t>020-33370050</w:t>
      </w:r>
      <w:r>
        <w:rPr>
          <w:rFonts w:hint="eastAsia"/>
          <w:u w:val="single"/>
        </w:rPr>
        <w:t>，邮箱：</w:t>
      </w:r>
      <w:r>
        <w:rPr>
          <w:rFonts w:hint="eastAsia"/>
          <w:u w:val="single"/>
        </w:rPr>
        <w:t>nykqpf</w:t>
      </w:r>
      <w:r>
        <w:rPr>
          <w:u w:val="single"/>
        </w:rPr>
        <w:t>@126.</w:t>
      </w:r>
      <w:r>
        <w:rPr>
          <w:rFonts w:hint="eastAsia"/>
          <w:u w:val="single"/>
        </w:rPr>
        <w:t>com</w:t>
      </w:r>
      <w:r>
        <w:rPr>
          <w:rFonts w:hint="eastAsia"/>
        </w:rPr>
        <w:t>）作为本项目的技术联系人，负责提供资料、乙方现场调查及采样的陪同、评价过程中与乙方的沟通等，为乙方评价工作提供方便，并对甲方提供技术资料的真实性、可靠性进行确认，并作为本项目的商务联系人，负责合同洽谈、发票、款项到账等商务事宜。</w:t>
      </w:r>
    </w:p>
    <w:p w:rsidR="00E558E9" w:rsidRDefault="00E558E9" w:rsidP="00E558E9">
      <w:pPr>
        <w:pStyle w:val="a4"/>
        <w:spacing w:line="440" w:lineRule="exact"/>
        <w:ind w:firstLineChars="0" w:firstLine="0"/>
        <w:jc w:val="left"/>
      </w:pPr>
      <w:r>
        <w:t>7</w:t>
      </w:r>
      <w:r>
        <w:rPr>
          <w:rFonts w:hint="eastAsia"/>
        </w:rPr>
        <w:t>．乙方指定</w:t>
      </w:r>
      <w:r>
        <w:rPr>
          <w:rFonts w:hint="eastAsia"/>
          <w:u w:val="single"/>
        </w:rPr>
        <w:t xml:space="preserve"> </w:t>
      </w:r>
      <w:r>
        <w:rPr>
          <w:u w:val="single"/>
        </w:rPr>
        <w:t xml:space="preserve">  </w:t>
      </w:r>
      <w:r>
        <w:rPr>
          <w:rFonts w:hint="eastAsia"/>
          <w:u w:val="single"/>
        </w:rPr>
        <w:t>（</w:t>
      </w:r>
      <w:r>
        <w:rPr>
          <w:rFonts w:hint="eastAsia"/>
        </w:rPr>
        <w:t>电话</w:t>
      </w:r>
      <w:r>
        <w:rPr>
          <w:u w:val="single"/>
        </w:rPr>
        <w:t xml:space="preserve">     </w:t>
      </w:r>
      <w:r>
        <w:rPr>
          <w:rFonts w:hint="eastAsia"/>
          <w:u w:val="single"/>
        </w:rPr>
        <w:t>，邮箱：</w:t>
      </w:r>
      <w:r>
        <w:rPr>
          <w:u w:val="single"/>
        </w:rPr>
        <w:t xml:space="preserve">   </w:t>
      </w:r>
      <w:r>
        <w:rPr>
          <w:rFonts w:hint="eastAsia"/>
        </w:rPr>
        <w:t xml:space="preserve"> </w:t>
      </w:r>
      <w:r>
        <w:rPr>
          <w:rFonts w:hint="eastAsia"/>
        </w:rPr>
        <w:t>）作为本项目的技术联系人，负责提供资料、乙方现场调查及采样的陪同、评价过程中与乙方的沟通等，为乙方评价工作提供方便，并对甲方提供技术资料的真实性、可靠性进行确认；指定</w:t>
      </w:r>
      <w:r>
        <w:rPr>
          <w:u w:val="single"/>
        </w:rPr>
        <w:t xml:space="preserve">   </w:t>
      </w:r>
      <w:r>
        <w:rPr>
          <w:rFonts w:hint="eastAsia"/>
          <w:u w:val="single"/>
        </w:rPr>
        <w:t>（</w:t>
      </w:r>
      <w:r>
        <w:rPr>
          <w:rFonts w:hint="eastAsia"/>
        </w:rPr>
        <w:t>电话</w:t>
      </w:r>
      <w:r>
        <w:rPr>
          <w:rFonts w:hint="eastAsia"/>
          <w:u w:val="single"/>
        </w:rPr>
        <w:t xml:space="preserve"> </w:t>
      </w:r>
      <w:r>
        <w:rPr>
          <w:u w:val="single"/>
        </w:rPr>
        <w:t xml:space="preserve">   </w:t>
      </w:r>
      <w:r>
        <w:rPr>
          <w:rFonts w:hint="eastAsia"/>
          <w:u w:val="single"/>
        </w:rPr>
        <w:t>，邮箱：</w:t>
      </w:r>
      <w:r>
        <w:rPr>
          <w:u w:val="single"/>
        </w:rPr>
        <w:t xml:space="preserve">    </w:t>
      </w:r>
      <w:r>
        <w:rPr>
          <w:rFonts w:hint="eastAsia"/>
          <w:u w:val="single"/>
        </w:rPr>
        <w:t xml:space="preserve"> </w:t>
      </w:r>
      <w:r>
        <w:rPr>
          <w:rFonts w:hint="eastAsia"/>
        </w:rPr>
        <w:t>）作为本项目的商务联系人，负责合同洽谈、发票、款项到账等商务事宜。</w:t>
      </w:r>
    </w:p>
    <w:p w:rsidR="00E558E9" w:rsidRDefault="00E558E9" w:rsidP="00E558E9">
      <w:pPr>
        <w:spacing w:line="440" w:lineRule="exact"/>
        <w:rPr>
          <w:rFonts w:ascii="宋体" w:hAnsi="宋体" w:cs="宋体"/>
          <w:b/>
          <w:kern w:val="0"/>
          <w:sz w:val="24"/>
        </w:rPr>
      </w:pPr>
      <w:r>
        <w:rPr>
          <w:rFonts w:ascii="宋体" w:hAnsi="宋体" w:cs="宋体" w:hint="eastAsia"/>
          <w:b/>
          <w:kern w:val="0"/>
          <w:sz w:val="24"/>
        </w:rPr>
        <w:t xml:space="preserve">第四条  </w:t>
      </w:r>
      <w:r>
        <w:rPr>
          <w:rFonts w:ascii="宋体" w:hAnsi="宋体" w:cs="宋体"/>
          <w:b/>
          <w:kern w:val="0"/>
          <w:sz w:val="24"/>
        </w:rPr>
        <w:t>验收标准和方式</w:t>
      </w:r>
    </w:p>
    <w:p w:rsidR="00E558E9" w:rsidRDefault="00E558E9" w:rsidP="00E558E9">
      <w:pPr>
        <w:pStyle w:val="a4"/>
        <w:spacing w:line="440" w:lineRule="exact"/>
        <w:ind w:firstLineChars="0" w:firstLine="0"/>
        <w:jc w:val="left"/>
      </w:pPr>
      <w:r>
        <w:rPr>
          <w:rFonts w:hint="eastAsia"/>
        </w:rPr>
        <w:t>1</w:t>
      </w:r>
      <w:r>
        <w:rPr>
          <w:rFonts w:hint="eastAsia"/>
        </w:rPr>
        <w:t>．乙方完成的评价报告应符合我国的相关法规标准。</w:t>
      </w:r>
    </w:p>
    <w:p w:rsidR="00E558E9" w:rsidRDefault="00E558E9" w:rsidP="00E558E9">
      <w:pPr>
        <w:pStyle w:val="a4"/>
        <w:spacing w:line="440" w:lineRule="exact"/>
        <w:ind w:firstLineChars="0" w:firstLine="0"/>
        <w:jc w:val="left"/>
      </w:pPr>
      <w:r>
        <w:rPr>
          <w:rFonts w:hint="eastAsia"/>
        </w:rPr>
        <w:t>2</w:t>
      </w:r>
      <w:r>
        <w:rPr>
          <w:rFonts w:hint="eastAsia"/>
        </w:rPr>
        <w:t>．乙方向甲方提供正式预评价、控制效果评价报告各</w:t>
      </w:r>
      <w:r>
        <w:rPr>
          <w:rFonts w:hint="eastAsia"/>
          <w:u w:val="single"/>
        </w:rPr>
        <w:t>5</w:t>
      </w:r>
      <w:r>
        <w:rPr>
          <w:rFonts w:hint="eastAsia"/>
        </w:rPr>
        <w:t>份，以快递形式寄送给甲方指定联系人，也可按双方约定方式提交评价报告。</w:t>
      </w:r>
    </w:p>
    <w:p w:rsidR="00E558E9" w:rsidRDefault="00E558E9" w:rsidP="00E558E9">
      <w:pPr>
        <w:spacing w:line="440" w:lineRule="exact"/>
        <w:rPr>
          <w:rFonts w:ascii="宋体" w:hAnsi="宋体" w:cs="宋体"/>
          <w:b/>
          <w:kern w:val="0"/>
          <w:sz w:val="24"/>
        </w:rPr>
      </w:pPr>
      <w:r>
        <w:rPr>
          <w:rFonts w:ascii="宋体" w:hAnsi="宋体" w:cs="宋体" w:hint="eastAsia"/>
          <w:b/>
          <w:kern w:val="0"/>
          <w:sz w:val="24"/>
        </w:rPr>
        <w:lastRenderedPageBreak/>
        <w:t>第五条  技术服务费</w:t>
      </w:r>
      <w:r>
        <w:rPr>
          <w:rFonts w:ascii="宋体" w:hAnsi="宋体" w:cs="宋体"/>
          <w:b/>
          <w:kern w:val="0"/>
          <w:sz w:val="24"/>
        </w:rPr>
        <w:t>及其支付方式</w:t>
      </w:r>
    </w:p>
    <w:p w:rsidR="00E558E9" w:rsidRDefault="00E558E9" w:rsidP="00E558E9">
      <w:pPr>
        <w:pStyle w:val="a4"/>
        <w:spacing w:line="440" w:lineRule="exact"/>
        <w:ind w:firstLineChars="0" w:firstLine="0"/>
        <w:jc w:val="left"/>
        <w:rPr>
          <w:rFonts w:ascii="宋体" w:hAnsi="宋体"/>
        </w:rPr>
      </w:pPr>
      <w:r>
        <w:rPr>
          <w:rFonts w:ascii="宋体" w:hAnsi="宋体" w:hint="eastAsia"/>
        </w:rPr>
        <w:t>1. 技术服务费总额（含专家评审费）为：</w:t>
      </w:r>
      <w:r>
        <w:rPr>
          <w:rFonts w:ascii="宋体" w:hAnsi="宋体"/>
          <w:u w:val="single"/>
        </w:rPr>
        <w:t xml:space="preserve">         </w:t>
      </w:r>
      <w:r>
        <w:rPr>
          <w:rFonts w:ascii="宋体" w:hAnsi="宋体" w:hint="eastAsia"/>
        </w:rPr>
        <w:t>。</w:t>
      </w:r>
    </w:p>
    <w:p w:rsidR="00E558E9" w:rsidRDefault="00E558E9" w:rsidP="00E558E9">
      <w:pPr>
        <w:pStyle w:val="a4"/>
        <w:spacing w:line="440" w:lineRule="exact"/>
        <w:ind w:firstLineChars="0" w:firstLine="0"/>
        <w:jc w:val="left"/>
        <w:rPr>
          <w:rFonts w:ascii="宋体" w:hAnsi="宋体"/>
        </w:rPr>
      </w:pPr>
      <w:r>
        <w:rPr>
          <w:rFonts w:ascii="宋体" w:hAnsi="宋体"/>
        </w:rPr>
        <w:t>2</w:t>
      </w:r>
      <w:r>
        <w:rPr>
          <w:rFonts w:ascii="宋体" w:hAnsi="宋体" w:hint="eastAsia"/>
        </w:rPr>
        <w:t>．技术服务费由甲方转帐支付给乙方，费用支付方式如下：</w:t>
      </w:r>
    </w:p>
    <w:p w:rsidR="00E558E9" w:rsidRDefault="00E558E9" w:rsidP="00E558E9">
      <w:pPr>
        <w:pStyle w:val="a4"/>
        <w:spacing w:line="440" w:lineRule="exact"/>
        <w:ind w:firstLineChars="0" w:firstLine="0"/>
        <w:jc w:val="left"/>
        <w:rPr>
          <w:rFonts w:ascii="宋体" w:hAnsi="宋体"/>
        </w:rPr>
      </w:pPr>
      <w:r>
        <w:rPr>
          <w:rFonts w:ascii="宋体" w:hAnsi="宋体" w:hint="eastAsia"/>
        </w:rPr>
        <w:t>行政主管部门通过审核并将评价的机器增添至《放射诊疗许可证》及《辐射安全许可证》后，甲方按照乙方提供的100%等额增值税普通发票支付给乙方。</w:t>
      </w:r>
    </w:p>
    <w:p w:rsidR="00E558E9" w:rsidRDefault="00E558E9" w:rsidP="00E558E9">
      <w:pPr>
        <w:pStyle w:val="a4"/>
        <w:spacing w:line="440" w:lineRule="exact"/>
        <w:ind w:firstLineChars="0" w:firstLine="0"/>
        <w:jc w:val="left"/>
        <w:rPr>
          <w:rFonts w:ascii="宋体" w:hAnsi="宋体"/>
        </w:rPr>
      </w:pPr>
      <w:r>
        <w:rPr>
          <w:rFonts w:ascii="宋体" w:hAnsi="宋体"/>
        </w:rPr>
        <w:t>3</w:t>
      </w:r>
      <w:r>
        <w:rPr>
          <w:rFonts w:ascii="宋体" w:hAnsi="宋体" w:hint="eastAsia"/>
        </w:rPr>
        <w:t>．技术服务费总额包含</w:t>
      </w:r>
      <w:r>
        <w:rPr>
          <w:rFonts w:ascii="宋体" w:hAnsi="宋体" w:hint="eastAsia"/>
          <w:u w:val="single"/>
        </w:rPr>
        <w:t xml:space="preserve"> 壹 </w:t>
      </w:r>
      <w:r>
        <w:rPr>
          <w:rFonts w:ascii="宋体" w:hAnsi="宋体" w:hint="eastAsia"/>
        </w:rPr>
        <w:t>次预评价评审费用，</w:t>
      </w:r>
      <w:r>
        <w:rPr>
          <w:rFonts w:ascii="宋体" w:hAnsi="宋体" w:hint="eastAsia"/>
          <w:u w:val="single"/>
        </w:rPr>
        <w:t xml:space="preserve">壹 </w:t>
      </w:r>
      <w:r>
        <w:rPr>
          <w:rFonts w:ascii="宋体" w:hAnsi="宋体" w:hint="eastAsia"/>
        </w:rPr>
        <w:t>次控制效果评价评审费用。因甲方原因导致的超过约定次数的评审费用，由甲方承担。因乙方原因导致的超过约定次数的评审费用，由乙方承担。</w:t>
      </w:r>
    </w:p>
    <w:p w:rsidR="00E558E9" w:rsidRDefault="00E558E9" w:rsidP="00E558E9">
      <w:pPr>
        <w:pStyle w:val="a4"/>
        <w:spacing w:line="440" w:lineRule="exact"/>
        <w:ind w:firstLineChars="0" w:firstLine="0"/>
        <w:jc w:val="left"/>
        <w:rPr>
          <w:rFonts w:ascii="宋体" w:hAnsi="宋体"/>
        </w:rPr>
      </w:pPr>
      <w:r>
        <w:rPr>
          <w:rFonts w:ascii="宋体" w:hAnsi="宋体" w:hint="eastAsia"/>
        </w:rPr>
        <w:t>4.技术服务费总额包含评审专家费用、专家差旅费用等，放射设备及工作场所的防护性能验收检测费用等，甲方不再另行支付此部分费用。</w:t>
      </w:r>
    </w:p>
    <w:p w:rsidR="00E558E9" w:rsidRDefault="00E558E9" w:rsidP="00E558E9">
      <w:pPr>
        <w:spacing w:line="440" w:lineRule="exact"/>
        <w:rPr>
          <w:rFonts w:ascii="宋体" w:hAnsi="宋体" w:cs="宋体"/>
          <w:b/>
          <w:kern w:val="0"/>
          <w:sz w:val="24"/>
        </w:rPr>
      </w:pPr>
      <w:r>
        <w:rPr>
          <w:rFonts w:ascii="宋体" w:hAnsi="宋体" w:cs="宋体" w:hint="eastAsia"/>
          <w:b/>
          <w:kern w:val="0"/>
          <w:sz w:val="24"/>
        </w:rPr>
        <w:t>第六条  违约责任</w:t>
      </w:r>
    </w:p>
    <w:p w:rsidR="00E558E9" w:rsidRDefault="00E558E9" w:rsidP="00E558E9">
      <w:pPr>
        <w:pStyle w:val="a4"/>
        <w:spacing w:line="440" w:lineRule="exact"/>
        <w:jc w:val="left"/>
      </w:pPr>
      <w:r>
        <w:rPr>
          <w:rFonts w:hint="eastAsia"/>
        </w:rPr>
        <w:t>甲乙双方应严格遵守本合同，</w:t>
      </w:r>
      <w:r>
        <w:t>不履行合同的，应承担违约责任</w:t>
      </w:r>
      <w:r>
        <w:rPr>
          <w:rFonts w:hint="eastAsia"/>
        </w:rPr>
        <w:t>。</w:t>
      </w:r>
    </w:p>
    <w:p w:rsidR="00E558E9" w:rsidRDefault="00E558E9" w:rsidP="00E558E9">
      <w:pPr>
        <w:spacing w:line="440" w:lineRule="exact"/>
        <w:rPr>
          <w:rFonts w:ascii="宋体" w:hAnsi="宋体" w:cs="宋体"/>
          <w:b/>
          <w:kern w:val="0"/>
          <w:sz w:val="24"/>
        </w:rPr>
      </w:pPr>
      <w:r>
        <w:rPr>
          <w:rFonts w:ascii="宋体" w:hAnsi="宋体" w:cs="宋体" w:hint="eastAsia"/>
          <w:b/>
          <w:kern w:val="0"/>
          <w:sz w:val="24"/>
        </w:rPr>
        <w:t xml:space="preserve">第七条  </w:t>
      </w:r>
      <w:r>
        <w:rPr>
          <w:rFonts w:ascii="宋体" w:hAnsi="宋体" w:cs="宋体"/>
          <w:b/>
          <w:kern w:val="0"/>
          <w:sz w:val="24"/>
        </w:rPr>
        <w:t>争议的解决方法</w:t>
      </w:r>
    </w:p>
    <w:p w:rsidR="00E558E9" w:rsidRDefault="00E558E9" w:rsidP="00E558E9">
      <w:pPr>
        <w:spacing w:line="440" w:lineRule="exact"/>
        <w:ind w:firstLineChars="200" w:firstLine="480"/>
        <w:rPr>
          <w:rFonts w:ascii="宋体" w:hAnsi="宋体"/>
          <w:sz w:val="24"/>
        </w:rPr>
      </w:pPr>
      <w:r>
        <w:rPr>
          <w:rFonts w:ascii="宋体" w:hAnsi="宋体" w:hint="eastAsia"/>
          <w:sz w:val="24"/>
        </w:rPr>
        <w:t>甲乙双方在履约中发生争执和分歧，双方应通过友好协商解决，若经协商不能达成协议时，则向甲方所在地人民法院提起诉讼。受理期间，双方应继续执行合同其余部分。</w:t>
      </w:r>
    </w:p>
    <w:p w:rsidR="00E558E9" w:rsidRDefault="00E558E9" w:rsidP="00E558E9">
      <w:pPr>
        <w:spacing w:line="440" w:lineRule="exact"/>
        <w:rPr>
          <w:rFonts w:ascii="宋体" w:hAnsi="宋体" w:cs="宋体"/>
          <w:b/>
          <w:kern w:val="0"/>
          <w:sz w:val="24"/>
        </w:rPr>
      </w:pPr>
      <w:r>
        <w:rPr>
          <w:rFonts w:ascii="宋体" w:hAnsi="宋体" w:cs="宋体" w:hint="eastAsia"/>
          <w:b/>
          <w:kern w:val="0"/>
          <w:sz w:val="24"/>
        </w:rPr>
        <w:t>第八条  保密约定</w:t>
      </w:r>
    </w:p>
    <w:p w:rsidR="00E558E9" w:rsidRDefault="00E558E9" w:rsidP="00E558E9">
      <w:pPr>
        <w:pStyle w:val="a4"/>
        <w:spacing w:line="440" w:lineRule="exact"/>
        <w:ind w:firstLineChars="0" w:firstLine="0"/>
        <w:jc w:val="left"/>
      </w:pPr>
      <w:r>
        <w:rPr>
          <w:rFonts w:hint="eastAsia"/>
        </w:rPr>
        <w:t>1</w:t>
      </w:r>
      <w:r>
        <w:rPr>
          <w:rFonts w:hint="eastAsia"/>
        </w:rPr>
        <w:t>．甲方不得向第三方透露乙方检测过程中的技术和经营信息；检测报告仅限向相关行政部门提交和内部归档。</w:t>
      </w:r>
      <w:r>
        <w:rPr>
          <w:rFonts w:hint="eastAsia"/>
        </w:rPr>
        <w:t xml:space="preserve"> </w:t>
      </w:r>
    </w:p>
    <w:p w:rsidR="00E558E9" w:rsidRDefault="00E558E9" w:rsidP="00E558E9">
      <w:pPr>
        <w:pStyle w:val="a4"/>
        <w:spacing w:line="440" w:lineRule="exact"/>
        <w:ind w:firstLineChars="0" w:firstLine="0"/>
        <w:jc w:val="left"/>
      </w:pPr>
      <w:r>
        <w:rPr>
          <w:rFonts w:hint="eastAsia"/>
        </w:rPr>
        <w:t>2</w:t>
      </w:r>
      <w:r>
        <w:rPr>
          <w:rFonts w:hint="eastAsia"/>
        </w:rPr>
        <w:t>．乙方除向相关行政部门提交和内部归档外，不得向第三方透露甲方提供的所有资料和检测报告内容。</w:t>
      </w:r>
    </w:p>
    <w:p w:rsidR="00E558E9" w:rsidRDefault="00E558E9" w:rsidP="00E558E9">
      <w:pPr>
        <w:pStyle w:val="a4"/>
        <w:spacing w:line="440" w:lineRule="exact"/>
        <w:ind w:firstLineChars="0" w:firstLine="0"/>
        <w:jc w:val="left"/>
      </w:pPr>
      <w:r>
        <w:rPr>
          <w:rFonts w:hint="eastAsia"/>
        </w:rPr>
        <w:t>3</w:t>
      </w:r>
      <w:r>
        <w:rPr>
          <w:rFonts w:hint="eastAsia"/>
        </w:rPr>
        <w:t>．违约方按我国相关法律承担泄密造成的经济赔偿责任。</w:t>
      </w:r>
    </w:p>
    <w:p w:rsidR="00E558E9" w:rsidRDefault="00E558E9" w:rsidP="00E558E9">
      <w:pPr>
        <w:spacing w:line="440" w:lineRule="exact"/>
        <w:rPr>
          <w:rFonts w:ascii="宋体" w:hAnsi="宋体" w:cs="宋体"/>
          <w:b/>
          <w:kern w:val="0"/>
          <w:sz w:val="24"/>
        </w:rPr>
      </w:pPr>
      <w:r>
        <w:rPr>
          <w:rFonts w:ascii="宋体" w:hAnsi="宋体" w:cs="宋体" w:hint="eastAsia"/>
          <w:b/>
          <w:kern w:val="0"/>
          <w:sz w:val="24"/>
        </w:rPr>
        <w:t>第九条  安全责任</w:t>
      </w:r>
    </w:p>
    <w:p w:rsidR="00E558E9" w:rsidRDefault="00E558E9" w:rsidP="00E558E9">
      <w:pPr>
        <w:pStyle w:val="a4"/>
        <w:spacing w:line="440" w:lineRule="exact"/>
        <w:ind w:firstLineChars="0" w:firstLine="0"/>
        <w:jc w:val="left"/>
      </w:pPr>
      <w:r>
        <w:rPr>
          <w:rFonts w:hint="eastAsia"/>
        </w:rPr>
        <w:t>1</w:t>
      </w:r>
      <w:r>
        <w:rPr>
          <w:rFonts w:hint="eastAsia"/>
        </w:rPr>
        <w:t>．</w:t>
      </w:r>
      <w:r>
        <w:t>乙方</w:t>
      </w:r>
      <w:r>
        <w:rPr>
          <w:rFonts w:hint="eastAsia"/>
        </w:rPr>
        <w:t>工作人员</w:t>
      </w:r>
      <w:r>
        <w:t>在甲方</w:t>
      </w:r>
      <w:r>
        <w:rPr>
          <w:rFonts w:hint="eastAsia"/>
        </w:rPr>
        <w:t>工作场所</w:t>
      </w:r>
      <w:r>
        <w:t>，应遵守</w:t>
      </w:r>
      <w:r>
        <w:rPr>
          <w:rFonts w:hint="eastAsia"/>
        </w:rPr>
        <w:t>甲方</w:t>
      </w:r>
      <w:r>
        <w:t>有关规章制度</w:t>
      </w:r>
      <w:r>
        <w:rPr>
          <w:rFonts w:hint="eastAsia"/>
        </w:rPr>
        <w:t>和</w:t>
      </w:r>
      <w:r>
        <w:t>安全</w:t>
      </w:r>
      <w:r>
        <w:rPr>
          <w:rFonts w:hint="eastAsia"/>
        </w:rPr>
        <w:t>操作</w:t>
      </w:r>
      <w:r>
        <w:t>规程。由于乙方自身原因造成的安全责任，由乙方自行承担。</w:t>
      </w:r>
    </w:p>
    <w:p w:rsidR="00E558E9" w:rsidRDefault="00E558E9" w:rsidP="00E558E9">
      <w:pPr>
        <w:pStyle w:val="a4"/>
        <w:spacing w:line="440" w:lineRule="exact"/>
        <w:ind w:firstLineChars="0" w:firstLine="0"/>
        <w:jc w:val="left"/>
      </w:pPr>
      <w:r>
        <w:rPr>
          <w:rFonts w:hint="eastAsia"/>
        </w:rPr>
        <w:t>2</w:t>
      </w:r>
      <w:r>
        <w:rPr>
          <w:rFonts w:hint="eastAsia"/>
        </w:rPr>
        <w:t>．乙方工作人员在甲方工作场所进行检测时因甲方原因受到的人身或财产损失，由甲方承担相应责任。</w:t>
      </w:r>
    </w:p>
    <w:p w:rsidR="00E558E9" w:rsidRDefault="00E558E9" w:rsidP="00E558E9">
      <w:pPr>
        <w:spacing w:line="440" w:lineRule="exact"/>
        <w:rPr>
          <w:rFonts w:ascii="宋体" w:hAnsi="宋体" w:cs="宋体"/>
          <w:b/>
          <w:kern w:val="0"/>
          <w:sz w:val="24"/>
        </w:rPr>
      </w:pPr>
      <w:r>
        <w:rPr>
          <w:rFonts w:ascii="宋体" w:hAnsi="宋体" w:cs="宋体" w:hint="eastAsia"/>
          <w:b/>
          <w:kern w:val="0"/>
          <w:sz w:val="24"/>
        </w:rPr>
        <w:t>第十条  诚信廉洁约定</w:t>
      </w:r>
    </w:p>
    <w:p w:rsidR="00E558E9" w:rsidRDefault="00E558E9" w:rsidP="00E558E9">
      <w:pPr>
        <w:pStyle w:val="a4"/>
        <w:spacing w:line="440" w:lineRule="exact"/>
        <w:jc w:val="left"/>
      </w:pPr>
      <w:r>
        <w:t>签约</w:t>
      </w:r>
      <w:r>
        <w:rPr>
          <w:rFonts w:hint="eastAsia"/>
        </w:rPr>
        <w:t>双</w:t>
      </w:r>
      <w:r>
        <w:t>方和与本合同有关的人员都应廉洁自律、约束自己，遵守</w:t>
      </w:r>
      <w:r>
        <w:rPr>
          <w:rFonts w:hint="eastAsia"/>
        </w:rPr>
        <w:t>法律</w:t>
      </w:r>
      <w:r>
        <w:t>法规，保证合同的正常履行，不得以非法手段诱骗、欺诈、刁难对方。</w:t>
      </w:r>
      <w:r>
        <w:rPr>
          <w:rFonts w:hint="eastAsia"/>
        </w:rPr>
        <w:t>双方</w:t>
      </w:r>
      <w:r>
        <w:t>有关人员不得搞宴请、送礼、甚至贿赂</w:t>
      </w:r>
      <w:r>
        <w:rPr>
          <w:rFonts w:hint="eastAsia"/>
        </w:rPr>
        <w:t>对方</w:t>
      </w:r>
      <w:r>
        <w:t>有关人员。</w:t>
      </w:r>
    </w:p>
    <w:p w:rsidR="00E558E9" w:rsidRDefault="00E558E9" w:rsidP="00E558E9">
      <w:pPr>
        <w:spacing w:line="440" w:lineRule="exact"/>
        <w:rPr>
          <w:rFonts w:ascii="宋体" w:hAnsi="宋体" w:cs="宋体"/>
          <w:b/>
          <w:kern w:val="0"/>
          <w:sz w:val="24"/>
        </w:rPr>
      </w:pPr>
      <w:r>
        <w:rPr>
          <w:rFonts w:ascii="宋体" w:hAnsi="宋体" w:cs="宋体" w:hint="eastAsia"/>
          <w:b/>
          <w:kern w:val="0"/>
          <w:sz w:val="24"/>
        </w:rPr>
        <w:lastRenderedPageBreak/>
        <w:t>第十一条  双方约定的其它事项</w:t>
      </w:r>
    </w:p>
    <w:p w:rsidR="00E558E9" w:rsidRDefault="00E558E9" w:rsidP="00E558E9">
      <w:pPr>
        <w:pStyle w:val="a4"/>
        <w:spacing w:line="440" w:lineRule="exact"/>
        <w:ind w:firstLineChars="0" w:firstLine="0"/>
        <w:jc w:val="left"/>
      </w:pPr>
      <w:r>
        <w:rPr>
          <w:rFonts w:hint="eastAsia"/>
        </w:rPr>
        <w:t>1</w:t>
      </w:r>
      <w:r>
        <w:rPr>
          <w:rFonts w:hint="eastAsia"/>
        </w:rPr>
        <w:t>．因甲方不能如实、准确和完整地提供相关资料，或所采取的防护措施不符合国家要求，而使所做出的《建设项目职业病危害放射防护预评价报告》、《建设项目职业病危害控制效果放射防护评价报告》不能满足或通过相关的卫生审查，由此引起的责任由甲方承担。</w:t>
      </w:r>
    </w:p>
    <w:p w:rsidR="00E558E9" w:rsidRDefault="00E558E9" w:rsidP="00E558E9">
      <w:pPr>
        <w:pStyle w:val="a4"/>
        <w:spacing w:line="440" w:lineRule="exact"/>
        <w:ind w:firstLineChars="0" w:firstLine="0"/>
        <w:jc w:val="left"/>
      </w:pPr>
      <w:r>
        <w:rPr>
          <w:rFonts w:hint="eastAsia"/>
        </w:rPr>
        <w:t xml:space="preserve">2. </w:t>
      </w:r>
      <w:r>
        <w:rPr>
          <w:rFonts w:hint="eastAsia"/>
        </w:rPr>
        <w:t>乙方完成检测后，如因</w:t>
      </w:r>
      <w:r>
        <w:t>甲方原因，</w:t>
      </w:r>
      <w:r>
        <w:rPr>
          <w:rFonts w:hint="eastAsia"/>
        </w:rPr>
        <w:t>甲</w:t>
      </w:r>
      <w:r>
        <w:t>方未能通过检测的，乙方应向甲方提供整改意见，并协助甲方进行整改</w:t>
      </w:r>
      <w:r>
        <w:rPr>
          <w:rFonts w:hint="eastAsia"/>
        </w:rPr>
        <w:t>。</w:t>
      </w:r>
    </w:p>
    <w:p w:rsidR="00E558E9" w:rsidRDefault="00E558E9" w:rsidP="00E558E9">
      <w:pPr>
        <w:pStyle w:val="a4"/>
        <w:spacing w:line="440" w:lineRule="exact"/>
        <w:ind w:firstLineChars="0" w:firstLine="0"/>
        <w:jc w:val="left"/>
      </w:pPr>
      <w:r>
        <w:rPr>
          <w:rFonts w:hint="eastAsia"/>
        </w:rPr>
        <w:t>3</w:t>
      </w:r>
      <w:r>
        <w:rPr>
          <w:rFonts w:hint="eastAsia"/>
        </w:rPr>
        <w:t>．在乙方完成预评价、控制效果评价报告编制后，</w:t>
      </w:r>
      <w:r>
        <w:rPr>
          <w:rFonts w:hint="eastAsia"/>
        </w:rPr>
        <w:t>5</w:t>
      </w:r>
      <w:r>
        <w:rPr>
          <w:rFonts w:hint="eastAsia"/>
        </w:rPr>
        <w:t>个工作日内以快递形式寄送给甲方指定联系人。</w:t>
      </w:r>
    </w:p>
    <w:p w:rsidR="00E558E9" w:rsidRDefault="00E558E9" w:rsidP="00E558E9">
      <w:pPr>
        <w:pStyle w:val="Style11"/>
        <w:spacing w:line="440" w:lineRule="exact"/>
        <w:ind w:firstLineChars="0" w:firstLine="0"/>
        <w:rPr>
          <w:sz w:val="24"/>
        </w:rPr>
      </w:pPr>
      <w:r>
        <w:rPr>
          <w:rFonts w:hint="eastAsia"/>
          <w:sz w:val="24"/>
        </w:rPr>
        <w:t>4．本合同的变更必须由双方协商一致，并以书面形式确定。但有下列情形之一的，一方可以向另一方提出变更合同权利与义务的请求，另一方应当在接到对方书面通知后</w:t>
      </w:r>
      <w:r>
        <w:rPr>
          <w:rFonts w:hint="eastAsia"/>
          <w:sz w:val="24"/>
          <w:u w:val="single"/>
        </w:rPr>
        <w:t xml:space="preserve">  5   </w:t>
      </w:r>
      <w:r>
        <w:rPr>
          <w:rFonts w:hint="eastAsia"/>
          <w:sz w:val="24"/>
        </w:rPr>
        <w:t>个工作日内予以答复；逾期未予答复的，视为同意。</w:t>
      </w:r>
    </w:p>
    <w:p w:rsidR="00E558E9" w:rsidRDefault="00E558E9" w:rsidP="00E558E9">
      <w:pPr>
        <w:pStyle w:val="Style11"/>
        <w:spacing w:line="440" w:lineRule="exact"/>
        <w:ind w:firstLineChars="0" w:firstLine="0"/>
        <w:rPr>
          <w:sz w:val="24"/>
        </w:rPr>
      </w:pPr>
      <w:r>
        <w:rPr>
          <w:rFonts w:hint="eastAsia"/>
          <w:sz w:val="24"/>
        </w:rPr>
        <w:t>（1</w:t>
      </w:r>
      <w:r>
        <w:rPr>
          <w:sz w:val="24"/>
        </w:rPr>
        <w:t>）</w:t>
      </w:r>
      <w:r>
        <w:rPr>
          <w:rFonts w:hint="eastAsia"/>
          <w:sz w:val="24"/>
          <w:u w:val="single"/>
        </w:rPr>
        <w:t xml:space="preserve">  无                                                            </w:t>
      </w:r>
    </w:p>
    <w:p w:rsidR="00E558E9" w:rsidRDefault="00E558E9" w:rsidP="00E558E9">
      <w:pPr>
        <w:pStyle w:val="Style11"/>
        <w:spacing w:line="440" w:lineRule="exact"/>
        <w:ind w:firstLineChars="0" w:firstLine="0"/>
        <w:rPr>
          <w:sz w:val="24"/>
        </w:rPr>
      </w:pPr>
      <w:r>
        <w:rPr>
          <w:rFonts w:hint="eastAsia"/>
          <w:sz w:val="24"/>
        </w:rPr>
        <w:t>5．在本合同有效期内，甲方利用乙方提交的技术服务工作成果所完成的新的技术成果，归甲方所有。在本合同有效期内，乙方在不涉及甲方保密要求的情况下利用甲方提供的技术资料所完成的新的技术成果，归乙方所有。</w:t>
      </w:r>
    </w:p>
    <w:p w:rsidR="00E558E9" w:rsidRDefault="00E558E9" w:rsidP="00E558E9">
      <w:pPr>
        <w:pStyle w:val="Style11"/>
        <w:spacing w:line="440" w:lineRule="exact"/>
        <w:ind w:firstLineChars="0" w:firstLine="0"/>
        <w:rPr>
          <w:sz w:val="24"/>
        </w:rPr>
      </w:pPr>
      <w:r>
        <w:rPr>
          <w:rFonts w:hint="eastAsia"/>
          <w:sz w:val="24"/>
        </w:rPr>
        <w:t>6．双方确定，出现下列情形，致使本合同的履行成为不必要或不可能的，可以解除本合同：</w:t>
      </w:r>
    </w:p>
    <w:p w:rsidR="00E558E9" w:rsidRDefault="00E558E9" w:rsidP="00E558E9">
      <w:pPr>
        <w:pStyle w:val="Style11"/>
        <w:spacing w:line="440" w:lineRule="exact"/>
        <w:ind w:firstLineChars="0" w:firstLine="0"/>
        <w:rPr>
          <w:sz w:val="24"/>
        </w:rPr>
      </w:pPr>
      <w:r>
        <w:rPr>
          <w:rFonts w:hint="eastAsia"/>
          <w:sz w:val="24"/>
        </w:rPr>
        <w:t>（1）</w:t>
      </w:r>
      <w:r>
        <w:rPr>
          <w:rFonts w:hint="eastAsia"/>
          <w:sz w:val="24"/>
          <w:u w:val="single"/>
        </w:rPr>
        <w:t xml:space="preserve">发生不可抗力。                                                           </w:t>
      </w:r>
    </w:p>
    <w:p w:rsidR="00E558E9" w:rsidRDefault="00E558E9" w:rsidP="00E558E9">
      <w:pPr>
        <w:pStyle w:val="a4"/>
        <w:spacing w:line="440" w:lineRule="exact"/>
        <w:ind w:firstLineChars="0" w:firstLine="0"/>
        <w:rPr>
          <w:u w:val="single"/>
        </w:rPr>
      </w:pPr>
      <w:r>
        <w:rPr>
          <w:rFonts w:hint="eastAsia"/>
        </w:rPr>
        <w:t>（</w:t>
      </w:r>
      <w:r>
        <w:rPr>
          <w:rFonts w:hint="eastAsia"/>
        </w:rPr>
        <w:t>2</w:t>
      </w:r>
      <w:r>
        <w:t>）</w:t>
      </w:r>
      <w:r>
        <w:rPr>
          <w:rFonts w:hint="eastAsia"/>
          <w:u w:val="single"/>
        </w:rPr>
        <w:t>甲乙双方任何一方因行政原因停止与本合同有关的项目的经营。</w:t>
      </w:r>
      <w:r>
        <w:rPr>
          <w:rFonts w:hint="eastAsia"/>
          <w:u w:val="single"/>
        </w:rPr>
        <w:t xml:space="preserve">         </w:t>
      </w:r>
    </w:p>
    <w:p w:rsidR="00E558E9" w:rsidRDefault="00E558E9" w:rsidP="00E558E9">
      <w:pPr>
        <w:spacing w:line="500" w:lineRule="exact"/>
        <w:rPr>
          <w:rFonts w:ascii="宋体" w:hAnsi="宋体" w:cs="宋体"/>
          <w:b/>
          <w:kern w:val="0"/>
          <w:sz w:val="24"/>
        </w:rPr>
      </w:pPr>
      <w:r>
        <w:rPr>
          <w:rFonts w:ascii="宋体" w:hAnsi="宋体" w:cs="宋体" w:hint="eastAsia"/>
          <w:b/>
          <w:kern w:val="0"/>
          <w:sz w:val="24"/>
        </w:rPr>
        <w:t>第十二条  本合同一式</w:t>
      </w:r>
      <w:r>
        <w:rPr>
          <w:rFonts w:ascii="宋体" w:hAnsi="宋体" w:cs="宋体" w:hint="eastAsia"/>
          <w:b/>
          <w:kern w:val="0"/>
          <w:sz w:val="24"/>
          <w:u w:val="single"/>
        </w:rPr>
        <w:t xml:space="preserve">  肆 </w:t>
      </w:r>
      <w:r>
        <w:rPr>
          <w:rFonts w:ascii="宋体" w:hAnsi="宋体" w:cs="宋体" w:hint="eastAsia"/>
          <w:b/>
          <w:kern w:val="0"/>
          <w:sz w:val="24"/>
        </w:rPr>
        <w:t>份，甲乙双方各执</w:t>
      </w:r>
      <w:r>
        <w:rPr>
          <w:rFonts w:ascii="宋体" w:hAnsi="宋体" w:cs="宋体" w:hint="eastAsia"/>
          <w:b/>
          <w:kern w:val="0"/>
          <w:sz w:val="24"/>
          <w:u w:val="single"/>
        </w:rPr>
        <w:t xml:space="preserve"> 贰 </w:t>
      </w:r>
      <w:r>
        <w:rPr>
          <w:rFonts w:ascii="宋体" w:hAnsi="宋体" w:cs="宋体" w:hint="eastAsia"/>
          <w:b/>
          <w:kern w:val="0"/>
          <w:sz w:val="24"/>
        </w:rPr>
        <w:t>份，具有同等法律效力，并在甲乙双方签字盖章后生效。</w:t>
      </w:r>
    </w:p>
    <w:p w:rsidR="00E558E9" w:rsidRDefault="00E558E9" w:rsidP="00E558E9">
      <w:pPr>
        <w:spacing w:line="500" w:lineRule="exact"/>
        <w:rPr>
          <w:rFonts w:ascii="宋体" w:hAnsi="宋体" w:cs="宋体"/>
          <w:b/>
          <w:kern w:val="0"/>
          <w:sz w:val="24"/>
        </w:rPr>
      </w:pPr>
    </w:p>
    <w:p w:rsidR="00E558E9" w:rsidRDefault="00E558E9" w:rsidP="00E558E9">
      <w:pPr>
        <w:spacing w:line="500" w:lineRule="exact"/>
        <w:rPr>
          <w:rFonts w:ascii="宋体" w:hAnsi="宋体" w:cs="宋体"/>
          <w:b/>
          <w:kern w:val="0"/>
          <w:sz w:val="24"/>
        </w:rPr>
      </w:pPr>
    </w:p>
    <w:p w:rsidR="00E558E9" w:rsidRDefault="00E558E9" w:rsidP="00E558E9">
      <w:pPr>
        <w:spacing w:line="500" w:lineRule="exact"/>
        <w:rPr>
          <w:rFonts w:ascii="宋体" w:hAnsi="宋体" w:cs="宋体"/>
          <w:b/>
          <w:kern w:val="0"/>
          <w:sz w:val="24"/>
        </w:rPr>
      </w:pPr>
    </w:p>
    <w:p w:rsidR="00E558E9" w:rsidRDefault="00E558E9" w:rsidP="00E558E9">
      <w:pPr>
        <w:spacing w:line="500" w:lineRule="exact"/>
        <w:rPr>
          <w:rFonts w:ascii="宋体" w:hAnsi="宋体" w:cs="宋体"/>
          <w:b/>
          <w:kern w:val="0"/>
          <w:sz w:val="24"/>
        </w:rPr>
      </w:pPr>
    </w:p>
    <w:p w:rsidR="00E558E9" w:rsidRDefault="00E558E9" w:rsidP="00E558E9">
      <w:pPr>
        <w:spacing w:line="500" w:lineRule="exact"/>
        <w:rPr>
          <w:rFonts w:ascii="宋体" w:hAnsi="宋体" w:cs="宋体"/>
          <w:b/>
          <w:kern w:val="0"/>
          <w:sz w:val="24"/>
        </w:rPr>
      </w:pPr>
    </w:p>
    <w:p w:rsidR="00E558E9" w:rsidRDefault="00E558E9" w:rsidP="00E558E9">
      <w:pPr>
        <w:spacing w:line="500" w:lineRule="exact"/>
        <w:rPr>
          <w:rFonts w:ascii="宋体" w:hAnsi="宋体" w:cs="宋体"/>
          <w:b/>
          <w:kern w:val="0"/>
          <w:sz w:val="24"/>
        </w:rPr>
      </w:pPr>
    </w:p>
    <w:p w:rsidR="00E558E9" w:rsidRDefault="00E558E9" w:rsidP="00E558E9">
      <w:pPr>
        <w:spacing w:line="500" w:lineRule="exact"/>
        <w:rPr>
          <w:rFonts w:ascii="宋体" w:hAnsi="宋体" w:cs="宋体"/>
          <w:b/>
          <w:kern w:val="0"/>
          <w:sz w:val="24"/>
        </w:rPr>
      </w:pPr>
    </w:p>
    <w:p w:rsidR="00E558E9" w:rsidRDefault="00E558E9" w:rsidP="00E558E9">
      <w:pPr>
        <w:spacing w:line="500" w:lineRule="exact"/>
        <w:rPr>
          <w:rFonts w:ascii="宋体" w:hAnsi="宋体" w:cs="宋体"/>
          <w:b/>
          <w:kern w:val="0"/>
          <w:sz w:val="24"/>
        </w:rPr>
      </w:pPr>
    </w:p>
    <w:tbl>
      <w:tblPr>
        <w:tblpPr w:leftFromText="180" w:rightFromText="180" w:vertAnchor="text" w:horzAnchor="margin" w:tblpY="3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7"/>
        <w:gridCol w:w="3132"/>
        <w:gridCol w:w="1569"/>
        <w:gridCol w:w="2896"/>
      </w:tblGrid>
      <w:tr w:rsidR="00E558E9" w:rsidTr="000A51B0">
        <w:trPr>
          <w:cantSplit/>
          <w:trHeight w:val="465"/>
        </w:trPr>
        <w:tc>
          <w:tcPr>
            <w:tcW w:w="627" w:type="dxa"/>
            <w:vMerge w:val="restart"/>
            <w:vAlign w:val="center"/>
          </w:tcPr>
          <w:p w:rsidR="00E558E9" w:rsidRDefault="00E558E9" w:rsidP="000A51B0">
            <w:pPr>
              <w:spacing w:line="360" w:lineRule="exact"/>
              <w:jc w:val="center"/>
              <w:rPr>
                <w:rFonts w:ascii="宋体" w:hAnsi="宋体"/>
                <w:sz w:val="28"/>
                <w:szCs w:val="28"/>
              </w:rPr>
            </w:pPr>
            <w:r>
              <w:rPr>
                <w:rFonts w:ascii="宋体" w:hAnsi="宋体" w:hint="eastAsia"/>
                <w:sz w:val="28"/>
                <w:szCs w:val="28"/>
              </w:rPr>
              <w:lastRenderedPageBreak/>
              <w:t>甲方</w:t>
            </w:r>
          </w:p>
        </w:tc>
        <w:tc>
          <w:tcPr>
            <w:tcW w:w="3132" w:type="dxa"/>
            <w:vMerge w:val="restart"/>
            <w:vAlign w:val="center"/>
          </w:tcPr>
          <w:p w:rsidR="00E558E9" w:rsidRDefault="00E558E9" w:rsidP="000A51B0">
            <w:pPr>
              <w:spacing w:line="360" w:lineRule="exact"/>
              <w:jc w:val="center"/>
              <w:rPr>
                <w:rFonts w:ascii="宋体" w:hAnsi="宋体"/>
                <w:sz w:val="24"/>
              </w:rPr>
            </w:pPr>
          </w:p>
          <w:p w:rsidR="00E558E9" w:rsidRDefault="00E558E9" w:rsidP="000A51B0">
            <w:pPr>
              <w:spacing w:line="360" w:lineRule="exact"/>
              <w:jc w:val="center"/>
              <w:rPr>
                <w:rFonts w:ascii="宋体" w:hAnsi="宋体"/>
                <w:sz w:val="28"/>
              </w:rPr>
            </w:pPr>
            <w:r>
              <w:rPr>
                <w:rFonts w:ascii="宋体" w:hAnsi="宋体" w:hint="eastAsia"/>
                <w:sz w:val="28"/>
              </w:rPr>
              <w:t>（公章）</w:t>
            </w:r>
          </w:p>
          <w:p w:rsidR="00E558E9" w:rsidRDefault="00E558E9" w:rsidP="000A51B0">
            <w:pPr>
              <w:spacing w:line="360" w:lineRule="exact"/>
              <w:jc w:val="center"/>
              <w:rPr>
                <w:rFonts w:ascii="宋体" w:hAnsi="宋体"/>
                <w:sz w:val="28"/>
              </w:rPr>
            </w:pPr>
          </w:p>
          <w:p w:rsidR="00E558E9" w:rsidRDefault="00E558E9" w:rsidP="000A51B0">
            <w:pPr>
              <w:spacing w:line="360" w:lineRule="exact"/>
              <w:rPr>
                <w:rFonts w:ascii="宋体" w:hAnsi="宋体"/>
                <w:szCs w:val="21"/>
              </w:rPr>
            </w:pPr>
            <w:r>
              <w:rPr>
                <w:rFonts w:ascii="宋体" w:hAnsi="宋体" w:hint="eastAsia"/>
                <w:szCs w:val="21"/>
              </w:rPr>
              <w:t>法定代表人/委托代理人</w:t>
            </w:r>
          </w:p>
          <w:p w:rsidR="00E558E9" w:rsidRDefault="00E558E9" w:rsidP="000A51B0">
            <w:pPr>
              <w:spacing w:line="360" w:lineRule="exact"/>
              <w:rPr>
                <w:rFonts w:ascii="宋体" w:hAnsi="宋体"/>
                <w:szCs w:val="21"/>
              </w:rPr>
            </w:pPr>
          </w:p>
          <w:p w:rsidR="00E558E9" w:rsidRDefault="00E558E9" w:rsidP="000A51B0">
            <w:pPr>
              <w:spacing w:line="360" w:lineRule="exact"/>
              <w:rPr>
                <w:rFonts w:ascii="宋体" w:hAnsi="宋体"/>
                <w:szCs w:val="21"/>
                <w:u w:val="single"/>
              </w:rPr>
            </w:pPr>
            <w:r>
              <w:rPr>
                <w:rFonts w:ascii="宋体" w:hAnsi="宋体" w:hint="eastAsia"/>
                <w:szCs w:val="21"/>
              </w:rPr>
              <w:t>（签名）：</w:t>
            </w:r>
            <w:r>
              <w:rPr>
                <w:rFonts w:ascii="宋体" w:hAnsi="宋体" w:hint="eastAsia"/>
                <w:szCs w:val="21"/>
                <w:u w:val="single"/>
              </w:rPr>
              <w:t xml:space="preserve">             </w:t>
            </w:r>
          </w:p>
          <w:p w:rsidR="00E558E9" w:rsidRDefault="00E558E9" w:rsidP="000A51B0">
            <w:pPr>
              <w:spacing w:line="360" w:lineRule="exact"/>
              <w:ind w:firstLineChars="250" w:firstLine="525"/>
              <w:rPr>
                <w:rFonts w:ascii="宋体" w:hAnsi="宋体"/>
                <w:sz w:val="24"/>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tc>
        <w:tc>
          <w:tcPr>
            <w:tcW w:w="1569" w:type="dxa"/>
            <w:vAlign w:val="center"/>
          </w:tcPr>
          <w:p w:rsidR="00E558E9" w:rsidRDefault="00E558E9" w:rsidP="000A51B0">
            <w:pPr>
              <w:spacing w:line="360" w:lineRule="exact"/>
              <w:jc w:val="center"/>
              <w:rPr>
                <w:rFonts w:ascii="宋体" w:hAnsi="宋体"/>
                <w:szCs w:val="21"/>
              </w:rPr>
            </w:pPr>
            <w:r>
              <w:rPr>
                <w:rFonts w:ascii="宋体" w:hAnsi="宋体" w:hint="eastAsia"/>
                <w:szCs w:val="21"/>
              </w:rPr>
              <w:t>开票名称</w:t>
            </w:r>
          </w:p>
        </w:tc>
        <w:tc>
          <w:tcPr>
            <w:tcW w:w="2896" w:type="dxa"/>
            <w:vAlign w:val="center"/>
          </w:tcPr>
          <w:p w:rsidR="00E558E9" w:rsidRDefault="00E558E9" w:rsidP="000A51B0">
            <w:pPr>
              <w:spacing w:line="360" w:lineRule="exact"/>
              <w:jc w:val="center"/>
              <w:rPr>
                <w:rFonts w:ascii="宋体" w:hAnsi="宋体"/>
                <w:szCs w:val="21"/>
              </w:rPr>
            </w:pPr>
          </w:p>
        </w:tc>
      </w:tr>
      <w:tr w:rsidR="00E558E9" w:rsidTr="000A51B0">
        <w:trPr>
          <w:cantSplit/>
          <w:trHeight w:val="293"/>
        </w:trPr>
        <w:tc>
          <w:tcPr>
            <w:tcW w:w="627" w:type="dxa"/>
            <w:vMerge/>
            <w:vAlign w:val="center"/>
          </w:tcPr>
          <w:p w:rsidR="00E558E9" w:rsidRDefault="00E558E9" w:rsidP="000A51B0">
            <w:pPr>
              <w:spacing w:line="360" w:lineRule="exact"/>
              <w:jc w:val="center"/>
              <w:rPr>
                <w:rFonts w:ascii="宋体" w:hAnsi="宋体"/>
                <w:sz w:val="28"/>
                <w:szCs w:val="28"/>
              </w:rPr>
            </w:pPr>
          </w:p>
        </w:tc>
        <w:tc>
          <w:tcPr>
            <w:tcW w:w="3132" w:type="dxa"/>
            <w:vMerge/>
            <w:vAlign w:val="center"/>
          </w:tcPr>
          <w:p w:rsidR="00E558E9" w:rsidRDefault="00E558E9" w:rsidP="000A51B0">
            <w:pPr>
              <w:spacing w:line="360" w:lineRule="exact"/>
              <w:jc w:val="center"/>
              <w:rPr>
                <w:rFonts w:ascii="宋体" w:hAnsi="宋体"/>
                <w:sz w:val="24"/>
              </w:rPr>
            </w:pPr>
          </w:p>
        </w:tc>
        <w:tc>
          <w:tcPr>
            <w:tcW w:w="1569" w:type="dxa"/>
            <w:vAlign w:val="center"/>
          </w:tcPr>
          <w:p w:rsidR="00E558E9" w:rsidRDefault="00E558E9" w:rsidP="000A51B0">
            <w:pPr>
              <w:spacing w:line="360" w:lineRule="exact"/>
              <w:jc w:val="center"/>
              <w:rPr>
                <w:rFonts w:ascii="宋体" w:hAnsi="宋体"/>
                <w:szCs w:val="21"/>
              </w:rPr>
            </w:pPr>
            <w:r>
              <w:rPr>
                <w:rFonts w:ascii="宋体" w:hAnsi="宋体" w:hint="eastAsia"/>
                <w:szCs w:val="21"/>
              </w:rPr>
              <w:t>开票地址及电话</w:t>
            </w:r>
          </w:p>
        </w:tc>
        <w:tc>
          <w:tcPr>
            <w:tcW w:w="2896" w:type="dxa"/>
            <w:vAlign w:val="center"/>
          </w:tcPr>
          <w:p w:rsidR="00E558E9" w:rsidRDefault="00E558E9" w:rsidP="000A51B0">
            <w:pPr>
              <w:spacing w:line="360" w:lineRule="exact"/>
              <w:jc w:val="center"/>
              <w:rPr>
                <w:rFonts w:ascii="宋体" w:hAnsi="宋体"/>
                <w:szCs w:val="21"/>
              </w:rPr>
            </w:pPr>
          </w:p>
        </w:tc>
      </w:tr>
      <w:tr w:rsidR="00E558E9" w:rsidTr="000A51B0">
        <w:trPr>
          <w:cantSplit/>
          <w:trHeight w:val="306"/>
        </w:trPr>
        <w:tc>
          <w:tcPr>
            <w:tcW w:w="627" w:type="dxa"/>
            <w:vMerge/>
            <w:vAlign w:val="center"/>
          </w:tcPr>
          <w:p w:rsidR="00E558E9" w:rsidRDefault="00E558E9" w:rsidP="000A51B0">
            <w:pPr>
              <w:spacing w:line="360" w:lineRule="exact"/>
              <w:jc w:val="center"/>
              <w:rPr>
                <w:rFonts w:ascii="宋体" w:hAnsi="宋体"/>
                <w:sz w:val="28"/>
                <w:szCs w:val="28"/>
              </w:rPr>
            </w:pPr>
          </w:p>
        </w:tc>
        <w:tc>
          <w:tcPr>
            <w:tcW w:w="3132" w:type="dxa"/>
            <w:vMerge/>
            <w:vAlign w:val="center"/>
          </w:tcPr>
          <w:p w:rsidR="00E558E9" w:rsidRDefault="00E558E9" w:rsidP="000A51B0">
            <w:pPr>
              <w:spacing w:line="360" w:lineRule="exact"/>
              <w:jc w:val="center"/>
              <w:rPr>
                <w:rFonts w:ascii="宋体" w:hAnsi="宋体"/>
                <w:sz w:val="24"/>
              </w:rPr>
            </w:pPr>
          </w:p>
        </w:tc>
        <w:tc>
          <w:tcPr>
            <w:tcW w:w="1569" w:type="dxa"/>
            <w:vAlign w:val="center"/>
          </w:tcPr>
          <w:p w:rsidR="00E558E9" w:rsidRDefault="00E558E9" w:rsidP="000A51B0">
            <w:pPr>
              <w:spacing w:line="360" w:lineRule="exact"/>
              <w:jc w:val="center"/>
              <w:rPr>
                <w:rFonts w:ascii="宋体" w:hAnsi="宋体"/>
                <w:szCs w:val="21"/>
              </w:rPr>
            </w:pPr>
            <w:r>
              <w:rPr>
                <w:rFonts w:ascii="宋体" w:hAnsi="宋体" w:hint="eastAsia"/>
                <w:szCs w:val="21"/>
              </w:rPr>
              <w:t>税号</w:t>
            </w:r>
          </w:p>
        </w:tc>
        <w:tc>
          <w:tcPr>
            <w:tcW w:w="2896" w:type="dxa"/>
            <w:vAlign w:val="center"/>
          </w:tcPr>
          <w:p w:rsidR="00E558E9" w:rsidRDefault="00E558E9" w:rsidP="000A51B0">
            <w:pPr>
              <w:spacing w:line="360" w:lineRule="exact"/>
              <w:jc w:val="center"/>
              <w:rPr>
                <w:rFonts w:ascii="宋体" w:hAnsi="宋体"/>
                <w:szCs w:val="21"/>
              </w:rPr>
            </w:pPr>
          </w:p>
        </w:tc>
      </w:tr>
      <w:tr w:rsidR="00E558E9" w:rsidTr="000A51B0">
        <w:trPr>
          <w:cantSplit/>
          <w:trHeight w:val="264"/>
        </w:trPr>
        <w:tc>
          <w:tcPr>
            <w:tcW w:w="627" w:type="dxa"/>
            <w:vMerge/>
            <w:vAlign w:val="center"/>
          </w:tcPr>
          <w:p w:rsidR="00E558E9" w:rsidRDefault="00E558E9" w:rsidP="000A51B0">
            <w:pPr>
              <w:spacing w:line="360" w:lineRule="exact"/>
              <w:jc w:val="center"/>
              <w:rPr>
                <w:rFonts w:ascii="宋体" w:hAnsi="宋体"/>
                <w:sz w:val="28"/>
                <w:szCs w:val="28"/>
              </w:rPr>
            </w:pPr>
          </w:p>
        </w:tc>
        <w:tc>
          <w:tcPr>
            <w:tcW w:w="3132" w:type="dxa"/>
            <w:vMerge/>
            <w:vAlign w:val="center"/>
          </w:tcPr>
          <w:p w:rsidR="00E558E9" w:rsidRDefault="00E558E9" w:rsidP="000A51B0">
            <w:pPr>
              <w:spacing w:line="360" w:lineRule="exact"/>
              <w:jc w:val="center"/>
              <w:rPr>
                <w:rFonts w:ascii="宋体" w:hAnsi="宋体"/>
                <w:sz w:val="24"/>
              </w:rPr>
            </w:pPr>
          </w:p>
        </w:tc>
        <w:tc>
          <w:tcPr>
            <w:tcW w:w="1569" w:type="dxa"/>
            <w:vAlign w:val="center"/>
          </w:tcPr>
          <w:p w:rsidR="00E558E9" w:rsidRDefault="00E558E9" w:rsidP="000A51B0">
            <w:pPr>
              <w:spacing w:line="360" w:lineRule="exact"/>
              <w:jc w:val="center"/>
              <w:rPr>
                <w:rFonts w:ascii="宋体" w:hAnsi="宋体"/>
                <w:szCs w:val="21"/>
              </w:rPr>
            </w:pPr>
            <w:r>
              <w:rPr>
                <w:rFonts w:ascii="宋体" w:hAnsi="宋体" w:hint="eastAsia"/>
                <w:szCs w:val="21"/>
              </w:rPr>
              <w:t>开户行</w:t>
            </w:r>
          </w:p>
        </w:tc>
        <w:tc>
          <w:tcPr>
            <w:tcW w:w="2896" w:type="dxa"/>
            <w:vAlign w:val="center"/>
          </w:tcPr>
          <w:p w:rsidR="00E558E9" w:rsidRDefault="00E558E9" w:rsidP="000A51B0">
            <w:pPr>
              <w:spacing w:line="360" w:lineRule="exact"/>
              <w:jc w:val="center"/>
              <w:rPr>
                <w:rFonts w:ascii="宋体" w:hAnsi="宋体"/>
                <w:szCs w:val="21"/>
              </w:rPr>
            </w:pPr>
          </w:p>
        </w:tc>
      </w:tr>
      <w:tr w:rsidR="00E558E9" w:rsidTr="000A51B0">
        <w:trPr>
          <w:cantSplit/>
          <w:trHeight w:val="312"/>
        </w:trPr>
        <w:tc>
          <w:tcPr>
            <w:tcW w:w="627" w:type="dxa"/>
            <w:vMerge/>
            <w:vAlign w:val="center"/>
          </w:tcPr>
          <w:p w:rsidR="00E558E9" w:rsidRDefault="00E558E9" w:rsidP="000A51B0">
            <w:pPr>
              <w:spacing w:line="360" w:lineRule="exact"/>
              <w:jc w:val="center"/>
              <w:rPr>
                <w:rFonts w:ascii="宋体" w:hAnsi="宋体"/>
                <w:sz w:val="28"/>
                <w:szCs w:val="28"/>
              </w:rPr>
            </w:pPr>
          </w:p>
        </w:tc>
        <w:tc>
          <w:tcPr>
            <w:tcW w:w="3132" w:type="dxa"/>
            <w:vMerge/>
            <w:vAlign w:val="center"/>
          </w:tcPr>
          <w:p w:rsidR="00E558E9" w:rsidRDefault="00E558E9" w:rsidP="000A51B0">
            <w:pPr>
              <w:spacing w:line="360" w:lineRule="exact"/>
              <w:jc w:val="center"/>
              <w:rPr>
                <w:rFonts w:ascii="宋体" w:hAnsi="宋体"/>
                <w:sz w:val="24"/>
              </w:rPr>
            </w:pPr>
          </w:p>
        </w:tc>
        <w:tc>
          <w:tcPr>
            <w:tcW w:w="1569" w:type="dxa"/>
            <w:vAlign w:val="center"/>
          </w:tcPr>
          <w:p w:rsidR="00E558E9" w:rsidRDefault="00E558E9" w:rsidP="000A51B0">
            <w:pPr>
              <w:spacing w:line="360" w:lineRule="exact"/>
              <w:jc w:val="center"/>
              <w:rPr>
                <w:rFonts w:ascii="宋体" w:hAnsi="宋体"/>
                <w:szCs w:val="21"/>
              </w:rPr>
            </w:pPr>
            <w:r>
              <w:rPr>
                <w:rFonts w:ascii="宋体" w:hAnsi="宋体" w:hint="eastAsia"/>
                <w:szCs w:val="21"/>
              </w:rPr>
              <w:t>账号</w:t>
            </w:r>
          </w:p>
        </w:tc>
        <w:tc>
          <w:tcPr>
            <w:tcW w:w="2896" w:type="dxa"/>
            <w:vAlign w:val="center"/>
          </w:tcPr>
          <w:p w:rsidR="00E558E9" w:rsidRDefault="00E558E9" w:rsidP="000A51B0">
            <w:pPr>
              <w:spacing w:line="360" w:lineRule="exact"/>
              <w:jc w:val="center"/>
              <w:rPr>
                <w:rFonts w:ascii="宋体" w:hAnsi="宋体"/>
                <w:szCs w:val="21"/>
              </w:rPr>
            </w:pPr>
          </w:p>
        </w:tc>
      </w:tr>
      <w:tr w:rsidR="00E558E9" w:rsidTr="000A51B0">
        <w:trPr>
          <w:cantSplit/>
          <w:trHeight w:val="245"/>
        </w:trPr>
        <w:tc>
          <w:tcPr>
            <w:tcW w:w="627" w:type="dxa"/>
            <w:vMerge/>
            <w:vAlign w:val="center"/>
          </w:tcPr>
          <w:p w:rsidR="00E558E9" w:rsidRDefault="00E558E9" w:rsidP="000A51B0">
            <w:pPr>
              <w:spacing w:line="360" w:lineRule="exact"/>
              <w:jc w:val="center"/>
              <w:rPr>
                <w:rFonts w:ascii="宋体" w:hAnsi="宋体"/>
                <w:sz w:val="28"/>
                <w:szCs w:val="28"/>
              </w:rPr>
            </w:pPr>
          </w:p>
        </w:tc>
        <w:tc>
          <w:tcPr>
            <w:tcW w:w="3132" w:type="dxa"/>
            <w:vMerge/>
            <w:vAlign w:val="center"/>
          </w:tcPr>
          <w:p w:rsidR="00E558E9" w:rsidRDefault="00E558E9" w:rsidP="000A51B0">
            <w:pPr>
              <w:spacing w:line="360" w:lineRule="exact"/>
              <w:jc w:val="center"/>
              <w:rPr>
                <w:rFonts w:ascii="宋体" w:hAnsi="宋体"/>
                <w:sz w:val="24"/>
              </w:rPr>
            </w:pPr>
          </w:p>
        </w:tc>
        <w:tc>
          <w:tcPr>
            <w:tcW w:w="1569" w:type="dxa"/>
            <w:vAlign w:val="center"/>
          </w:tcPr>
          <w:p w:rsidR="00E558E9" w:rsidRDefault="00E558E9" w:rsidP="000A51B0">
            <w:pPr>
              <w:spacing w:line="360" w:lineRule="exact"/>
              <w:jc w:val="center"/>
              <w:rPr>
                <w:rFonts w:ascii="宋体" w:hAnsi="宋体"/>
                <w:szCs w:val="21"/>
              </w:rPr>
            </w:pPr>
            <w:r>
              <w:rPr>
                <w:rFonts w:ascii="宋体" w:hAnsi="宋体" w:hint="eastAsia"/>
                <w:szCs w:val="21"/>
              </w:rPr>
              <w:t>地址</w:t>
            </w:r>
          </w:p>
        </w:tc>
        <w:tc>
          <w:tcPr>
            <w:tcW w:w="2896" w:type="dxa"/>
            <w:vAlign w:val="center"/>
          </w:tcPr>
          <w:p w:rsidR="00E558E9" w:rsidRDefault="00E558E9" w:rsidP="000A51B0">
            <w:pPr>
              <w:spacing w:line="360" w:lineRule="exact"/>
              <w:jc w:val="center"/>
              <w:rPr>
                <w:rFonts w:ascii="宋体" w:hAnsi="宋体"/>
                <w:szCs w:val="21"/>
              </w:rPr>
            </w:pPr>
          </w:p>
        </w:tc>
      </w:tr>
      <w:tr w:rsidR="00E558E9" w:rsidTr="000A51B0">
        <w:trPr>
          <w:cantSplit/>
          <w:trHeight w:val="312"/>
        </w:trPr>
        <w:tc>
          <w:tcPr>
            <w:tcW w:w="627" w:type="dxa"/>
            <w:vMerge/>
            <w:vAlign w:val="center"/>
          </w:tcPr>
          <w:p w:rsidR="00E558E9" w:rsidRDefault="00E558E9" w:rsidP="000A51B0">
            <w:pPr>
              <w:spacing w:line="360" w:lineRule="exact"/>
              <w:jc w:val="center"/>
              <w:rPr>
                <w:rFonts w:ascii="宋体" w:hAnsi="宋体"/>
                <w:sz w:val="28"/>
                <w:szCs w:val="28"/>
              </w:rPr>
            </w:pPr>
          </w:p>
        </w:tc>
        <w:tc>
          <w:tcPr>
            <w:tcW w:w="3132" w:type="dxa"/>
            <w:vMerge/>
            <w:vAlign w:val="center"/>
          </w:tcPr>
          <w:p w:rsidR="00E558E9" w:rsidRDefault="00E558E9" w:rsidP="000A51B0">
            <w:pPr>
              <w:spacing w:line="360" w:lineRule="exact"/>
              <w:jc w:val="center"/>
              <w:rPr>
                <w:rFonts w:ascii="宋体" w:hAnsi="宋体"/>
                <w:sz w:val="24"/>
              </w:rPr>
            </w:pPr>
          </w:p>
        </w:tc>
        <w:tc>
          <w:tcPr>
            <w:tcW w:w="1569" w:type="dxa"/>
            <w:vAlign w:val="center"/>
          </w:tcPr>
          <w:p w:rsidR="00E558E9" w:rsidRDefault="00E558E9" w:rsidP="000A51B0">
            <w:pPr>
              <w:spacing w:line="360" w:lineRule="exact"/>
              <w:jc w:val="center"/>
              <w:rPr>
                <w:rFonts w:ascii="宋体" w:hAnsi="宋体"/>
                <w:szCs w:val="21"/>
              </w:rPr>
            </w:pPr>
            <w:r>
              <w:rPr>
                <w:rFonts w:ascii="宋体" w:hAnsi="宋体" w:hint="eastAsia"/>
                <w:szCs w:val="21"/>
              </w:rPr>
              <w:t>组织机构代码</w:t>
            </w:r>
          </w:p>
        </w:tc>
        <w:tc>
          <w:tcPr>
            <w:tcW w:w="2896" w:type="dxa"/>
            <w:vAlign w:val="center"/>
          </w:tcPr>
          <w:p w:rsidR="00E558E9" w:rsidRDefault="00E558E9" w:rsidP="000A51B0">
            <w:pPr>
              <w:spacing w:line="360" w:lineRule="exact"/>
              <w:jc w:val="center"/>
              <w:rPr>
                <w:rFonts w:ascii="宋体" w:hAnsi="宋体"/>
                <w:szCs w:val="21"/>
              </w:rPr>
            </w:pPr>
          </w:p>
        </w:tc>
      </w:tr>
      <w:tr w:rsidR="00E558E9" w:rsidTr="000A51B0">
        <w:trPr>
          <w:cantSplit/>
          <w:trHeight w:val="283"/>
        </w:trPr>
        <w:tc>
          <w:tcPr>
            <w:tcW w:w="627" w:type="dxa"/>
            <w:vMerge/>
            <w:vAlign w:val="center"/>
          </w:tcPr>
          <w:p w:rsidR="00E558E9" w:rsidRDefault="00E558E9" w:rsidP="000A51B0">
            <w:pPr>
              <w:spacing w:line="360" w:lineRule="exact"/>
              <w:jc w:val="center"/>
              <w:rPr>
                <w:rFonts w:ascii="宋体" w:hAnsi="宋体"/>
                <w:sz w:val="28"/>
                <w:szCs w:val="28"/>
              </w:rPr>
            </w:pPr>
          </w:p>
        </w:tc>
        <w:tc>
          <w:tcPr>
            <w:tcW w:w="3132" w:type="dxa"/>
            <w:vMerge/>
            <w:vAlign w:val="center"/>
          </w:tcPr>
          <w:p w:rsidR="00E558E9" w:rsidRDefault="00E558E9" w:rsidP="000A51B0">
            <w:pPr>
              <w:spacing w:line="360" w:lineRule="exact"/>
              <w:jc w:val="center"/>
              <w:rPr>
                <w:rFonts w:ascii="宋体" w:hAnsi="宋体"/>
                <w:sz w:val="24"/>
              </w:rPr>
            </w:pPr>
          </w:p>
        </w:tc>
        <w:tc>
          <w:tcPr>
            <w:tcW w:w="1569" w:type="dxa"/>
            <w:vAlign w:val="center"/>
          </w:tcPr>
          <w:p w:rsidR="00E558E9" w:rsidRDefault="00E558E9" w:rsidP="000A51B0">
            <w:pPr>
              <w:spacing w:line="360" w:lineRule="exact"/>
              <w:jc w:val="center"/>
              <w:rPr>
                <w:rFonts w:ascii="宋体" w:hAnsi="宋体"/>
                <w:szCs w:val="21"/>
              </w:rPr>
            </w:pPr>
            <w:r>
              <w:rPr>
                <w:rFonts w:ascii="宋体" w:hAnsi="宋体" w:hint="eastAsia"/>
                <w:szCs w:val="21"/>
              </w:rPr>
              <w:t>电话</w:t>
            </w:r>
          </w:p>
        </w:tc>
        <w:tc>
          <w:tcPr>
            <w:tcW w:w="2896" w:type="dxa"/>
            <w:vAlign w:val="center"/>
          </w:tcPr>
          <w:p w:rsidR="00E558E9" w:rsidRDefault="00E558E9" w:rsidP="000A51B0">
            <w:pPr>
              <w:spacing w:line="360" w:lineRule="exact"/>
              <w:jc w:val="center"/>
              <w:rPr>
                <w:rFonts w:ascii="宋体" w:hAnsi="宋体"/>
                <w:szCs w:val="21"/>
              </w:rPr>
            </w:pPr>
          </w:p>
        </w:tc>
      </w:tr>
      <w:tr w:rsidR="00E558E9" w:rsidTr="000A51B0">
        <w:trPr>
          <w:cantSplit/>
          <w:trHeight w:val="290"/>
        </w:trPr>
        <w:tc>
          <w:tcPr>
            <w:tcW w:w="627" w:type="dxa"/>
            <w:vMerge/>
            <w:vAlign w:val="center"/>
          </w:tcPr>
          <w:p w:rsidR="00E558E9" w:rsidRDefault="00E558E9" w:rsidP="000A51B0">
            <w:pPr>
              <w:spacing w:line="360" w:lineRule="exact"/>
              <w:jc w:val="center"/>
              <w:rPr>
                <w:rFonts w:ascii="宋体" w:hAnsi="宋体"/>
                <w:sz w:val="28"/>
                <w:szCs w:val="28"/>
              </w:rPr>
            </w:pPr>
          </w:p>
        </w:tc>
        <w:tc>
          <w:tcPr>
            <w:tcW w:w="3132" w:type="dxa"/>
            <w:vMerge/>
            <w:vAlign w:val="center"/>
          </w:tcPr>
          <w:p w:rsidR="00E558E9" w:rsidRDefault="00E558E9" w:rsidP="000A51B0">
            <w:pPr>
              <w:spacing w:line="360" w:lineRule="exact"/>
              <w:jc w:val="center"/>
              <w:rPr>
                <w:rFonts w:ascii="宋体" w:hAnsi="宋体"/>
                <w:sz w:val="24"/>
              </w:rPr>
            </w:pPr>
          </w:p>
        </w:tc>
        <w:tc>
          <w:tcPr>
            <w:tcW w:w="1569" w:type="dxa"/>
            <w:vAlign w:val="center"/>
          </w:tcPr>
          <w:p w:rsidR="00E558E9" w:rsidRDefault="00E558E9" w:rsidP="000A51B0">
            <w:pPr>
              <w:spacing w:line="360" w:lineRule="exact"/>
              <w:jc w:val="center"/>
              <w:rPr>
                <w:rFonts w:ascii="宋体" w:hAnsi="宋体"/>
                <w:szCs w:val="21"/>
              </w:rPr>
            </w:pPr>
            <w:r>
              <w:rPr>
                <w:rFonts w:ascii="宋体" w:hAnsi="宋体" w:hint="eastAsia"/>
                <w:szCs w:val="21"/>
              </w:rPr>
              <w:t>传真</w:t>
            </w:r>
          </w:p>
        </w:tc>
        <w:tc>
          <w:tcPr>
            <w:tcW w:w="2896" w:type="dxa"/>
            <w:vAlign w:val="center"/>
          </w:tcPr>
          <w:p w:rsidR="00E558E9" w:rsidRDefault="00E558E9" w:rsidP="000A51B0">
            <w:pPr>
              <w:spacing w:line="360" w:lineRule="exact"/>
              <w:jc w:val="center"/>
              <w:rPr>
                <w:rFonts w:ascii="宋体" w:hAnsi="宋体"/>
                <w:szCs w:val="21"/>
              </w:rPr>
            </w:pPr>
          </w:p>
        </w:tc>
      </w:tr>
      <w:tr w:rsidR="00E558E9" w:rsidTr="000A51B0">
        <w:trPr>
          <w:cantSplit/>
          <w:trHeight w:val="290"/>
        </w:trPr>
        <w:tc>
          <w:tcPr>
            <w:tcW w:w="627" w:type="dxa"/>
            <w:vMerge/>
            <w:vAlign w:val="center"/>
          </w:tcPr>
          <w:p w:rsidR="00E558E9" w:rsidRDefault="00E558E9" w:rsidP="000A51B0">
            <w:pPr>
              <w:spacing w:line="360" w:lineRule="exact"/>
              <w:jc w:val="center"/>
              <w:rPr>
                <w:rFonts w:ascii="宋体" w:hAnsi="宋体"/>
                <w:sz w:val="28"/>
                <w:szCs w:val="28"/>
              </w:rPr>
            </w:pPr>
          </w:p>
        </w:tc>
        <w:tc>
          <w:tcPr>
            <w:tcW w:w="3132" w:type="dxa"/>
            <w:vMerge/>
            <w:vAlign w:val="center"/>
          </w:tcPr>
          <w:p w:rsidR="00E558E9" w:rsidRDefault="00E558E9" w:rsidP="000A51B0">
            <w:pPr>
              <w:spacing w:line="360" w:lineRule="exact"/>
              <w:jc w:val="center"/>
              <w:rPr>
                <w:rFonts w:ascii="宋体" w:hAnsi="宋体"/>
                <w:sz w:val="24"/>
              </w:rPr>
            </w:pPr>
          </w:p>
        </w:tc>
        <w:tc>
          <w:tcPr>
            <w:tcW w:w="1569" w:type="dxa"/>
            <w:vAlign w:val="center"/>
          </w:tcPr>
          <w:p w:rsidR="00E558E9" w:rsidRDefault="00E558E9" w:rsidP="000A51B0">
            <w:pPr>
              <w:spacing w:line="360" w:lineRule="exact"/>
              <w:jc w:val="center"/>
              <w:rPr>
                <w:rFonts w:ascii="宋体" w:hAnsi="宋体"/>
                <w:szCs w:val="21"/>
              </w:rPr>
            </w:pPr>
            <w:r>
              <w:rPr>
                <w:rFonts w:ascii="宋体" w:hAnsi="宋体" w:hint="eastAsia"/>
                <w:szCs w:val="21"/>
              </w:rPr>
              <w:t>邮编</w:t>
            </w:r>
          </w:p>
        </w:tc>
        <w:tc>
          <w:tcPr>
            <w:tcW w:w="2896" w:type="dxa"/>
            <w:vAlign w:val="center"/>
          </w:tcPr>
          <w:p w:rsidR="00E558E9" w:rsidRDefault="00E558E9" w:rsidP="000A51B0">
            <w:pPr>
              <w:spacing w:line="360" w:lineRule="exact"/>
              <w:jc w:val="center"/>
              <w:rPr>
                <w:rFonts w:ascii="宋体" w:hAnsi="宋体"/>
                <w:szCs w:val="21"/>
              </w:rPr>
            </w:pPr>
          </w:p>
        </w:tc>
      </w:tr>
      <w:tr w:rsidR="00E558E9" w:rsidTr="000A51B0">
        <w:trPr>
          <w:cantSplit/>
          <w:trHeight w:val="335"/>
        </w:trPr>
        <w:tc>
          <w:tcPr>
            <w:tcW w:w="627" w:type="dxa"/>
            <w:vMerge/>
            <w:vAlign w:val="center"/>
          </w:tcPr>
          <w:p w:rsidR="00E558E9" w:rsidRDefault="00E558E9" w:rsidP="000A51B0">
            <w:pPr>
              <w:spacing w:line="360" w:lineRule="exact"/>
              <w:jc w:val="center"/>
              <w:rPr>
                <w:rFonts w:ascii="宋体" w:hAnsi="宋体"/>
                <w:sz w:val="28"/>
                <w:szCs w:val="28"/>
              </w:rPr>
            </w:pPr>
          </w:p>
        </w:tc>
        <w:tc>
          <w:tcPr>
            <w:tcW w:w="3132" w:type="dxa"/>
            <w:vMerge/>
            <w:vAlign w:val="center"/>
          </w:tcPr>
          <w:p w:rsidR="00E558E9" w:rsidRDefault="00E558E9" w:rsidP="000A51B0">
            <w:pPr>
              <w:spacing w:line="360" w:lineRule="exact"/>
              <w:jc w:val="center"/>
              <w:rPr>
                <w:rFonts w:ascii="宋体" w:hAnsi="宋体"/>
                <w:sz w:val="24"/>
              </w:rPr>
            </w:pPr>
          </w:p>
        </w:tc>
        <w:tc>
          <w:tcPr>
            <w:tcW w:w="1569" w:type="dxa"/>
            <w:vAlign w:val="center"/>
          </w:tcPr>
          <w:p w:rsidR="00E558E9" w:rsidRDefault="00E558E9" w:rsidP="000A51B0">
            <w:pPr>
              <w:spacing w:line="360" w:lineRule="exact"/>
              <w:jc w:val="center"/>
              <w:rPr>
                <w:rFonts w:ascii="宋体" w:hAnsi="宋体"/>
                <w:szCs w:val="21"/>
              </w:rPr>
            </w:pPr>
            <w:r>
              <w:rPr>
                <w:rFonts w:ascii="宋体" w:hAnsi="宋体" w:hint="eastAsia"/>
                <w:szCs w:val="21"/>
              </w:rPr>
              <w:t>联系人姓名</w:t>
            </w:r>
          </w:p>
        </w:tc>
        <w:tc>
          <w:tcPr>
            <w:tcW w:w="2896" w:type="dxa"/>
            <w:vAlign w:val="center"/>
          </w:tcPr>
          <w:p w:rsidR="00E558E9" w:rsidRDefault="00E558E9" w:rsidP="000A51B0">
            <w:pPr>
              <w:spacing w:line="360" w:lineRule="exact"/>
              <w:jc w:val="center"/>
              <w:rPr>
                <w:rFonts w:ascii="宋体" w:hAnsi="宋体"/>
                <w:szCs w:val="21"/>
              </w:rPr>
            </w:pPr>
          </w:p>
        </w:tc>
      </w:tr>
      <w:tr w:rsidR="00E558E9" w:rsidTr="000A51B0">
        <w:trPr>
          <w:cantSplit/>
          <w:trHeight w:val="290"/>
        </w:trPr>
        <w:tc>
          <w:tcPr>
            <w:tcW w:w="627" w:type="dxa"/>
            <w:vMerge/>
            <w:vAlign w:val="center"/>
          </w:tcPr>
          <w:p w:rsidR="00E558E9" w:rsidRDefault="00E558E9" w:rsidP="000A51B0">
            <w:pPr>
              <w:spacing w:line="360" w:lineRule="exact"/>
              <w:jc w:val="center"/>
              <w:rPr>
                <w:rFonts w:ascii="宋体" w:hAnsi="宋体"/>
                <w:sz w:val="28"/>
                <w:szCs w:val="28"/>
              </w:rPr>
            </w:pPr>
          </w:p>
        </w:tc>
        <w:tc>
          <w:tcPr>
            <w:tcW w:w="3132" w:type="dxa"/>
            <w:vMerge/>
            <w:vAlign w:val="center"/>
          </w:tcPr>
          <w:p w:rsidR="00E558E9" w:rsidRDefault="00E558E9" w:rsidP="000A51B0">
            <w:pPr>
              <w:spacing w:line="360" w:lineRule="exact"/>
              <w:jc w:val="center"/>
              <w:rPr>
                <w:rFonts w:ascii="宋体" w:hAnsi="宋体"/>
                <w:sz w:val="24"/>
              </w:rPr>
            </w:pPr>
          </w:p>
        </w:tc>
        <w:tc>
          <w:tcPr>
            <w:tcW w:w="1569" w:type="dxa"/>
            <w:vAlign w:val="center"/>
          </w:tcPr>
          <w:p w:rsidR="00E558E9" w:rsidRDefault="00E558E9" w:rsidP="000A51B0">
            <w:pPr>
              <w:spacing w:line="360" w:lineRule="exact"/>
              <w:jc w:val="center"/>
              <w:rPr>
                <w:rFonts w:ascii="宋体" w:hAnsi="宋体"/>
                <w:szCs w:val="21"/>
              </w:rPr>
            </w:pPr>
            <w:r>
              <w:rPr>
                <w:rFonts w:ascii="宋体" w:hAnsi="宋体" w:hint="eastAsia"/>
                <w:szCs w:val="21"/>
              </w:rPr>
              <w:t>联系人电话</w:t>
            </w:r>
          </w:p>
        </w:tc>
        <w:tc>
          <w:tcPr>
            <w:tcW w:w="2896" w:type="dxa"/>
            <w:vAlign w:val="center"/>
          </w:tcPr>
          <w:p w:rsidR="00E558E9" w:rsidRDefault="00E558E9" w:rsidP="000A51B0">
            <w:pPr>
              <w:spacing w:line="360" w:lineRule="exact"/>
              <w:jc w:val="center"/>
              <w:rPr>
                <w:rFonts w:ascii="宋体" w:hAnsi="宋体"/>
                <w:szCs w:val="21"/>
              </w:rPr>
            </w:pPr>
          </w:p>
        </w:tc>
      </w:tr>
      <w:tr w:rsidR="00E558E9" w:rsidTr="000A51B0">
        <w:trPr>
          <w:cantSplit/>
          <w:trHeight w:val="290"/>
        </w:trPr>
        <w:tc>
          <w:tcPr>
            <w:tcW w:w="627" w:type="dxa"/>
            <w:vMerge/>
            <w:vAlign w:val="center"/>
          </w:tcPr>
          <w:p w:rsidR="00E558E9" w:rsidRDefault="00E558E9" w:rsidP="000A51B0">
            <w:pPr>
              <w:spacing w:line="360" w:lineRule="exact"/>
              <w:jc w:val="center"/>
              <w:rPr>
                <w:rFonts w:ascii="宋体" w:hAnsi="宋体"/>
                <w:sz w:val="28"/>
                <w:szCs w:val="28"/>
              </w:rPr>
            </w:pPr>
          </w:p>
        </w:tc>
        <w:tc>
          <w:tcPr>
            <w:tcW w:w="3132" w:type="dxa"/>
            <w:vMerge/>
            <w:vAlign w:val="center"/>
          </w:tcPr>
          <w:p w:rsidR="00E558E9" w:rsidRDefault="00E558E9" w:rsidP="000A51B0">
            <w:pPr>
              <w:spacing w:line="360" w:lineRule="exact"/>
              <w:jc w:val="center"/>
              <w:rPr>
                <w:rFonts w:ascii="宋体" w:hAnsi="宋体"/>
                <w:sz w:val="24"/>
              </w:rPr>
            </w:pPr>
          </w:p>
        </w:tc>
        <w:tc>
          <w:tcPr>
            <w:tcW w:w="1569" w:type="dxa"/>
            <w:vAlign w:val="center"/>
          </w:tcPr>
          <w:p w:rsidR="00E558E9" w:rsidRDefault="00E558E9" w:rsidP="000A51B0">
            <w:pPr>
              <w:spacing w:line="360" w:lineRule="exact"/>
              <w:jc w:val="center"/>
              <w:rPr>
                <w:rFonts w:ascii="宋体" w:hAnsi="宋体"/>
                <w:szCs w:val="21"/>
              </w:rPr>
            </w:pPr>
            <w:r>
              <w:rPr>
                <w:rFonts w:ascii="宋体" w:hAnsi="宋体" w:hint="eastAsia"/>
                <w:szCs w:val="21"/>
              </w:rPr>
              <w:t>联系人手机</w:t>
            </w:r>
          </w:p>
        </w:tc>
        <w:tc>
          <w:tcPr>
            <w:tcW w:w="2896" w:type="dxa"/>
            <w:vAlign w:val="center"/>
          </w:tcPr>
          <w:p w:rsidR="00E558E9" w:rsidRDefault="00E558E9" w:rsidP="000A51B0">
            <w:pPr>
              <w:spacing w:line="360" w:lineRule="exact"/>
              <w:jc w:val="center"/>
              <w:rPr>
                <w:rFonts w:ascii="宋体" w:hAnsi="宋体"/>
                <w:szCs w:val="21"/>
              </w:rPr>
            </w:pPr>
          </w:p>
        </w:tc>
      </w:tr>
      <w:tr w:rsidR="00E558E9" w:rsidTr="000A51B0">
        <w:trPr>
          <w:cantSplit/>
          <w:trHeight w:val="290"/>
        </w:trPr>
        <w:tc>
          <w:tcPr>
            <w:tcW w:w="627" w:type="dxa"/>
            <w:vMerge/>
            <w:vAlign w:val="center"/>
          </w:tcPr>
          <w:p w:rsidR="00E558E9" w:rsidRDefault="00E558E9" w:rsidP="000A51B0">
            <w:pPr>
              <w:spacing w:line="360" w:lineRule="exact"/>
              <w:jc w:val="center"/>
              <w:rPr>
                <w:rFonts w:ascii="宋体" w:hAnsi="宋体"/>
                <w:sz w:val="28"/>
                <w:szCs w:val="28"/>
              </w:rPr>
            </w:pPr>
          </w:p>
        </w:tc>
        <w:tc>
          <w:tcPr>
            <w:tcW w:w="3132" w:type="dxa"/>
            <w:vMerge/>
            <w:vAlign w:val="center"/>
          </w:tcPr>
          <w:p w:rsidR="00E558E9" w:rsidRDefault="00E558E9" w:rsidP="000A51B0">
            <w:pPr>
              <w:spacing w:line="360" w:lineRule="exact"/>
              <w:jc w:val="center"/>
              <w:rPr>
                <w:rFonts w:ascii="宋体" w:hAnsi="宋体"/>
                <w:sz w:val="24"/>
              </w:rPr>
            </w:pPr>
          </w:p>
        </w:tc>
        <w:tc>
          <w:tcPr>
            <w:tcW w:w="1569" w:type="dxa"/>
            <w:vAlign w:val="center"/>
          </w:tcPr>
          <w:p w:rsidR="00E558E9" w:rsidRDefault="00E558E9" w:rsidP="000A51B0">
            <w:pPr>
              <w:spacing w:line="360" w:lineRule="exact"/>
              <w:jc w:val="center"/>
              <w:rPr>
                <w:rFonts w:ascii="宋体" w:hAnsi="宋体"/>
                <w:szCs w:val="21"/>
              </w:rPr>
            </w:pPr>
            <w:r>
              <w:rPr>
                <w:rFonts w:ascii="宋体" w:hAnsi="宋体" w:hint="eastAsia"/>
                <w:szCs w:val="21"/>
              </w:rPr>
              <w:t>联系人Email</w:t>
            </w:r>
          </w:p>
        </w:tc>
        <w:tc>
          <w:tcPr>
            <w:tcW w:w="2896" w:type="dxa"/>
            <w:vAlign w:val="center"/>
          </w:tcPr>
          <w:p w:rsidR="00E558E9" w:rsidRDefault="00E558E9" w:rsidP="000A51B0">
            <w:pPr>
              <w:spacing w:line="360" w:lineRule="exact"/>
              <w:jc w:val="center"/>
              <w:rPr>
                <w:rFonts w:ascii="宋体" w:hAnsi="宋体"/>
                <w:szCs w:val="21"/>
              </w:rPr>
            </w:pPr>
          </w:p>
        </w:tc>
      </w:tr>
      <w:tr w:rsidR="00E558E9" w:rsidTr="000A51B0">
        <w:trPr>
          <w:cantSplit/>
          <w:trHeight w:val="45"/>
        </w:trPr>
        <w:tc>
          <w:tcPr>
            <w:tcW w:w="627" w:type="dxa"/>
            <w:vMerge w:val="restart"/>
            <w:vAlign w:val="center"/>
          </w:tcPr>
          <w:p w:rsidR="00E558E9" w:rsidRDefault="00E558E9" w:rsidP="000A51B0">
            <w:pPr>
              <w:spacing w:line="360" w:lineRule="exact"/>
              <w:jc w:val="center"/>
              <w:rPr>
                <w:rFonts w:ascii="宋体" w:hAnsi="宋体"/>
                <w:sz w:val="28"/>
                <w:szCs w:val="28"/>
              </w:rPr>
            </w:pPr>
            <w:r>
              <w:rPr>
                <w:rFonts w:ascii="宋体" w:hAnsi="宋体" w:hint="eastAsia"/>
                <w:sz w:val="28"/>
                <w:szCs w:val="28"/>
              </w:rPr>
              <w:t>乙方</w:t>
            </w:r>
          </w:p>
        </w:tc>
        <w:tc>
          <w:tcPr>
            <w:tcW w:w="3132" w:type="dxa"/>
            <w:vMerge w:val="restart"/>
            <w:vAlign w:val="center"/>
          </w:tcPr>
          <w:p w:rsidR="00E558E9" w:rsidRDefault="00E558E9" w:rsidP="000A51B0">
            <w:pPr>
              <w:spacing w:line="360" w:lineRule="exact"/>
              <w:jc w:val="center"/>
              <w:rPr>
                <w:rFonts w:ascii="宋体" w:hAnsi="宋体"/>
                <w:sz w:val="24"/>
              </w:rPr>
            </w:pPr>
          </w:p>
          <w:p w:rsidR="00E558E9" w:rsidRDefault="00E558E9" w:rsidP="000A51B0">
            <w:pPr>
              <w:spacing w:line="360" w:lineRule="exact"/>
              <w:jc w:val="center"/>
              <w:rPr>
                <w:rFonts w:ascii="宋体" w:hAnsi="宋体"/>
                <w:sz w:val="28"/>
              </w:rPr>
            </w:pPr>
          </w:p>
          <w:p w:rsidR="00E558E9" w:rsidRDefault="00E558E9" w:rsidP="000A51B0">
            <w:pPr>
              <w:spacing w:line="360" w:lineRule="exact"/>
              <w:jc w:val="center"/>
              <w:rPr>
                <w:rFonts w:ascii="宋体" w:hAnsi="宋体"/>
                <w:sz w:val="28"/>
              </w:rPr>
            </w:pPr>
            <w:r>
              <w:rPr>
                <w:rFonts w:ascii="宋体" w:hAnsi="宋体" w:hint="eastAsia"/>
                <w:sz w:val="28"/>
              </w:rPr>
              <w:t>（公章）</w:t>
            </w:r>
          </w:p>
          <w:p w:rsidR="00E558E9" w:rsidRDefault="00E558E9" w:rsidP="000A51B0">
            <w:pPr>
              <w:spacing w:line="360" w:lineRule="exact"/>
              <w:jc w:val="center"/>
              <w:rPr>
                <w:rFonts w:ascii="宋体" w:hAnsi="宋体"/>
                <w:sz w:val="28"/>
              </w:rPr>
            </w:pPr>
          </w:p>
          <w:p w:rsidR="00E558E9" w:rsidRDefault="00E558E9" w:rsidP="000A51B0">
            <w:pPr>
              <w:spacing w:line="360" w:lineRule="exact"/>
              <w:rPr>
                <w:rFonts w:ascii="宋体" w:hAnsi="宋体"/>
                <w:szCs w:val="21"/>
              </w:rPr>
            </w:pPr>
            <w:r>
              <w:rPr>
                <w:rFonts w:ascii="宋体" w:hAnsi="宋体" w:hint="eastAsia"/>
                <w:szCs w:val="21"/>
              </w:rPr>
              <w:t>法定代表人/委托代理人</w:t>
            </w:r>
          </w:p>
          <w:p w:rsidR="00E558E9" w:rsidRDefault="00E558E9" w:rsidP="000A51B0">
            <w:pPr>
              <w:spacing w:line="360" w:lineRule="exact"/>
              <w:rPr>
                <w:rFonts w:ascii="宋体" w:hAnsi="宋体"/>
                <w:szCs w:val="21"/>
              </w:rPr>
            </w:pPr>
          </w:p>
          <w:p w:rsidR="00E558E9" w:rsidRDefault="00E558E9" w:rsidP="000A51B0">
            <w:pPr>
              <w:spacing w:line="360" w:lineRule="exact"/>
              <w:rPr>
                <w:rFonts w:ascii="宋体" w:hAnsi="宋体"/>
                <w:szCs w:val="21"/>
                <w:u w:val="single"/>
              </w:rPr>
            </w:pPr>
            <w:r>
              <w:rPr>
                <w:rFonts w:ascii="宋体" w:hAnsi="宋体" w:hint="eastAsia"/>
                <w:szCs w:val="21"/>
              </w:rPr>
              <w:t>（签名）：</w:t>
            </w:r>
            <w:r>
              <w:rPr>
                <w:rFonts w:ascii="宋体" w:hAnsi="宋体" w:hint="eastAsia"/>
                <w:szCs w:val="21"/>
                <w:u w:val="single"/>
              </w:rPr>
              <w:t xml:space="preserve">             </w:t>
            </w:r>
          </w:p>
          <w:p w:rsidR="00E558E9" w:rsidRDefault="00E558E9" w:rsidP="000A51B0">
            <w:pPr>
              <w:spacing w:line="360" w:lineRule="exact"/>
              <w:ind w:firstLineChars="250" w:firstLine="525"/>
              <w:rPr>
                <w:rFonts w:ascii="宋体" w:hAnsi="宋体"/>
                <w:sz w:val="24"/>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tc>
        <w:tc>
          <w:tcPr>
            <w:tcW w:w="1569" w:type="dxa"/>
            <w:vAlign w:val="center"/>
          </w:tcPr>
          <w:p w:rsidR="00E558E9" w:rsidRDefault="00E558E9" w:rsidP="000A51B0">
            <w:pPr>
              <w:spacing w:line="360" w:lineRule="exact"/>
              <w:jc w:val="center"/>
              <w:rPr>
                <w:rFonts w:ascii="宋体" w:hAnsi="宋体"/>
                <w:szCs w:val="21"/>
              </w:rPr>
            </w:pPr>
            <w:r>
              <w:rPr>
                <w:rFonts w:ascii="宋体" w:hAnsi="宋体" w:hint="eastAsia"/>
                <w:szCs w:val="21"/>
              </w:rPr>
              <w:t>地址</w:t>
            </w:r>
          </w:p>
        </w:tc>
        <w:tc>
          <w:tcPr>
            <w:tcW w:w="2896" w:type="dxa"/>
            <w:vAlign w:val="center"/>
          </w:tcPr>
          <w:p w:rsidR="00E558E9" w:rsidRDefault="00E558E9" w:rsidP="000A51B0">
            <w:pPr>
              <w:spacing w:line="360" w:lineRule="exact"/>
              <w:jc w:val="center"/>
              <w:rPr>
                <w:rFonts w:ascii="宋体" w:hAnsi="宋体"/>
                <w:szCs w:val="21"/>
              </w:rPr>
            </w:pPr>
          </w:p>
        </w:tc>
      </w:tr>
      <w:tr w:rsidR="00E558E9" w:rsidTr="000A51B0">
        <w:trPr>
          <w:cantSplit/>
          <w:trHeight w:val="45"/>
        </w:trPr>
        <w:tc>
          <w:tcPr>
            <w:tcW w:w="627" w:type="dxa"/>
            <w:vMerge/>
          </w:tcPr>
          <w:p w:rsidR="00E558E9" w:rsidRDefault="00E558E9" w:rsidP="000A51B0">
            <w:pPr>
              <w:spacing w:line="360" w:lineRule="exact"/>
              <w:jc w:val="center"/>
              <w:rPr>
                <w:rFonts w:ascii="宋体" w:hAnsi="宋体"/>
                <w:sz w:val="24"/>
              </w:rPr>
            </w:pPr>
          </w:p>
        </w:tc>
        <w:tc>
          <w:tcPr>
            <w:tcW w:w="3132" w:type="dxa"/>
            <w:vMerge/>
            <w:vAlign w:val="center"/>
          </w:tcPr>
          <w:p w:rsidR="00E558E9" w:rsidRDefault="00E558E9" w:rsidP="000A51B0">
            <w:pPr>
              <w:spacing w:line="360" w:lineRule="exact"/>
              <w:jc w:val="center"/>
              <w:rPr>
                <w:rFonts w:ascii="宋体" w:hAnsi="宋体"/>
                <w:sz w:val="24"/>
              </w:rPr>
            </w:pPr>
          </w:p>
        </w:tc>
        <w:tc>
          <w:tcPr>
            <w:tcW w:w="1569" w:type="dxa"/>
            <w:vAlign w:val="center"/>
          </w:tcPr>
          <w:p w:rsidR="00E558E9" w:rsidRDefault="00E558E9" w:rsidP="000A51B0">
            <w:pPr>
              <w:spacing w:line="360" w:lineRule="exact"/>
              <w:jc w:val="center"/>
              <w:rPr>
                <w:rFonts w:ascii="宋体" w:hAnsi="宋体"/>
                <w:szCs w:val="21"/>
              </w:rPr>
            </w:pPr>
            <w:r>
              <w:rPr>
                <w:rFonts w:ascii="宋体" w:hAnsi="宋体" w:hint="eastAsia"/>
                <w:szCs w:val="21"/>
              </w:rPr>
              <w:t>电话</w:t>
            </w:r>
          </w:p>
        </w:tc>
        <w:tc>
          <w:tcPr>
            <w:tcW w:w="2896" w:type="dxa"/>
            <w:vAlign w:val="center"/>
          </w:tcPr>
          <w:p w:rsidR="00E558E9" w:rsidRDefault="00E558E9" w:rsidP="000A51B0">
            <w:pPr>
              <w:spacing w:line="360" w:lineRule="exact"/>
              <w:jc w:val="center"/>
              <w:rPr>
                <w:rFonts w:ascii="宋体" w:hAnsi="宋体"/>
                <w:szCs w:val="21"/>
              </w:rPr>
            </w:pPr>
          </w:p>
        </w:tc>
      </w:tr>
      <w:tr w:rsidR="00E558E9" w:rsidTr="000A51B0">
        <w:trPr>
          <w:cantSplit/>
          <w:trHeight w:val="45"/>
        </w:trPr>
        <w:tc>
          <w:tcPr>
            <w:tcW w:w="627" w:type="dxa"/>
            <w:vMerge/>
          </w:tcPr>
          <w:p w:rsidR="00E558E9" w:rsidRDefault="00E558E9" w:rsidP="000A51B0">
            <w:pPr>
              <w:spacing w:line="360" w:lineRule="exact"/>
              <w:jc w:val="center"/>
              <w:rPr>
                <w:rFonts w:ascii="宋体" w:hAnsi="宋体"/>
                <w:sz w:val="24"/>
              </w:rPr>
            </w:pPr>
          </w:p>
        </w:tc>
        <w:tc>
          <w:tcPr>
            <w:tcW w:w="3132" w:type="dxa"/>
            <w:vMerge/>
            <w:vAlign w:val="center"/>
          </w:tcPr>
          <w:p w:rsidR="00E558E9" w:rsidRDefault="00E558E9" w:rsidP="000A51B0">
            <w:pPr>
              <w:spacing w:line="360" w:lineRule="exact"/>
              <w:jc w:val="center"/>
              <w:rPr>
                <w:rFonts w:ascii="宋体" w:hAnsi="宋体"/>
                <w:sz w:val="24"/>
              </w:rPr>
            </w:pPr>
          </w:p>
        </w:tc>
        <w:tc>
          <w:tcPr>
            <w:tcW w:w="1569" w:type="dxa"/>
            <w:vAlign w:val="center"/>
          </w:tcPr>
          <w:p w:rsidR="00E558E9" w:rsidRDefault="00E558E9" w:rsidP="000A51B0">
            <w:pPr>
              <w:spacing w:line="360" w:lineRule="exact"/>
              <w:jc w:val="center"/>
              <w:rPr>
                <w:rFonts w:ascii="宋体" w:hAnsi="宋体"/>
                <w:szCs w:val="21"/>
              </w:rPr>
            </w:pPr>
            <w:r>
              <w:rPr>
                <w:rFonts w:ascii="宋体" w:hAnsi="宋体" w:hint="eastAsia"/>
                <w:szCs w:val="21"/>
              </w:rPr>
              <w:t>传真</w:t>
            </w:r>
          </w:p>
        </w:tc>
        <w:tc>
          <w:tcPr>
            <w:tcW w:w="2896" w:type="dxa"/>
            <w:vAlign w:val="center"/>
          </w:tcPr>
          <w:p w:rsidR="00E558E9" w:rsidRDefault="00E558E9" w:rsidP="000A51B0">
            <w:pPr>
              <w:spacing w:line="360" w:lineRule="exact"/>
              <w:jc w:val="center"/>
              <w:rPr>
                <w:rFonts w:ascii="宋体" w:hAnsi="宋体"/>
                <w:szCs w:val="21"/>
              </w:rPr>
            </w:pPr>
          </w:p>
        </w:tc>
      </w:tr>
      <w:tr w:rsidR="00E558E9" w:rsidTr="000A51B0">
        <w:trPr>
          <w:cantSplit/>
          <w:trHeight w:val="45"/>
        </w:trPr>
        <w:tc>
          <w:tcPr>
            <w:tcW w:w="627" w:type="dxa"/>
            <w:vMerge/>
          </w:tcPr>
          <w:p w:rsidR="00E558E9" w:rsidRDefault="00E558E9" w:rsidP="000A51B0">
            <w:pPr>
              <w:spacing w:line="360" w:lineRule="exact"/>
              <w:jc w:val="center"/>
              <w:rPr>
                <w:rFonts w:ascii="宋体" w:hAnsi="宋体"/>
                <w:sz w:val="24"/>
              </w:rPr>
            </w:pPr>
          </w:p>
        </w:tc>
        <w:tc>
          <w:tcPr>
            <w:tcW w:w="3132" w:type="dxa"/>
            <w:vMerge/>
            <w:vAlign w:val="center"/>
          </w:tcPr>
          <w:p w:rsidR="00E558E9" w:rsidRDefault="00E558E9" w:rsidP="000A51B0">
            <w:pPr>
              <w:spacing w:line="360" w:lineRule="exact"/>
              <w:jc w:val="center"/>
              <w:rPr>
                <w:rFonts w:ascii="宋体" w:hAnsi="宋体"/>
                <w:sz w:val="24"/>
              </w:rPr>
            </w:pPr>
          </w:p>
        </w:tc>
        <w:tc>
          <w:tcPr>
            <w:tcW w:w="1569" w:type="dxa"/>
            <w:vAlign w:val="center"/>
          </w:tcPr>
          <w:p w:rsidR="00E558E9" w:rsidRDefault="00E558E9" w:rsidP="000A51B0">
            <w:pPr>
              <w:spacing w:line="360" w:lineRule="exact"/>
              <w:jc w:val="center"/>
              <w:rPr>
                <w:rFonts w:ascii="宋体" w:hAnsi="宋体"/>
                <w:szCs w:val="21"/>
              </w:rPr>
            </w:pPr>
            <w:r>
              <w:rPr>
                <w:rFonts w:ascii="宋体" w:hAnsi="宋体" w:hint="eastAsia"/>
                <w:szCs w:val="21"/>
              </w:rPr>
              <w:t>户名</w:t>
            </w:r>
          </w:p>
        </w:tc>
        <w:tc>
          <w:tcPr>
            <w:tcW w:w="2896" w:type="dxa"/>
            <w:vAlign w:val="center"/>
          </w:tcPr>
          <w:p w:rsidR="00E558E9" w:rsidRDefault="00E558E9" w:rsidP="000A51B0">
            <w:pPr>
              <w:spacing w:line="360" w:lineRule="exact"/>
              <w:jc w:val="center"/>
              <w:rPr>
                <w:rFonts w:ascii="宋体" w:hAnsi="宋体"/>
                <w:szCs w:val="21"/>
              </w:rPr>
            </w:pPr>
          </w:p>
        </w:tc>
      </w:tr>
      <w:tr w:rsidR="00E558E9" w:rsidTr="000A51B0">
        <w:trPr>
          <w:cantSplit/>
          <w:trHeight w:val="45"/>
        </w:trPr>
        <w:tc>
          <w:tcPr>
            <w:tcW w:w="627" w:type="dxa"/>
            <w:vMerge/>
          </w:tcPr>
          <w:p w:rsidR="00E558E9" w:rsidRDefault="00E558E9" w:rsidP="000A51B0">
            <w:pPr>
              <w:spacing w:line="360" w:lineRule="exact"/>
              <w:jc w:val="center"/>
              <w:rPr>
                <w:rFonts w:ascii="宋体" w:hAnsi="宋体"/>
                <w:sz w:val="24"/>
              </w:rPr>
            </w:pPr>
          </w:p>
        </w:tc>
        <w:tc>
          <w:tcPr>
            <w:tcW w:w="3132" w:type="dxa"/>
            <w:vMerge/>
            <w:vAlign w:val="center"/>
          </w:tcPr>
          <w:p w:rsidR="00E558E9" w:rsidRDefault="00E558E9" w:rsidP="000A51B0">
            <w:pPr>
              <w:spacing w:line="360" w:lineRule="exact"/>
              <w:jc w:val="center"/>
              <w:rPr>
                <w:rFonts w:ascii="宋体" w:hAnsi="宋体"/>
                <w:sz w:val="24"/>
              </w:rPr>
            </w:pPr>
          </w:p>
        </w:tc>
        <w:tc>
          <w:tcPr>
            <w:tcW w:w="1569" w:type="dxa"/>
            <w:vAlign w:val="center"/>
          </w:tcPr>
          <w:p w:rsidR="00E558E9" w:rsidRDefault="00E558E9" w:rsidP="000A51B0">
            <w:pPr>
              <w:spacing w:line="360" w:lineRule="exact"/>
              <w:jc w:val="center"/>
              <w:rPr>
                <w:rFonts w:ascii="宋体" w:hAnsi="宋体"/>
                <w:szCs w:val="21"/>
              </w:rPr>
            </w:pPr>
            <w:r>
              <w:rPr>
                <w:rFonts w:ascii="宋体" w:hAnsi="宋体" w:hint="eastAsia"/>
                <w:szCs w:val="21"/>
              </w:rPr>
              <w:t>开户银行1</w:t>
            </w:r>
          </w:p>
        </w:tc>
        <w:tc>
          <w:tcPr>
            <w:tcW w:w="2896" w:type="dxa"/>
            <w:vAlign w:val="center"/>
          </w:tcPr>
          <w:p w:rsidR="00E558E9" w:rsidRDefault="00E558E9" w:rsidP="000A51B0">
            <w:pPr>
              <w:spacing w:line="360" w:lineRule="exact"/>
              <w:jc w:val="center"/>
              <w:rPr>
                <w:rFonts w:ascii="宋体" w:hAnsi="宋体"/>
                <w:szCs w:val="21"/>
              </w:rPr>
            </w:pPr>
          </w:p>
        </w:tc>
      </w:tr>
      <w:tr w:rsidR="00E558E9" w:rsidTr="000A51B0">
        <w:trPr>
          <w:cantSplit/>
          <w:trHeight w:val="45"/>
        </w:trPr>
        <w:tc>
          <w:tcPr>
            <w:tcW w:w="627" w:type="dxa"/>
            <w:vMerge/>
          </w:tcPr>
          <w:p w:rsidR="00E558E9" w:rsidRDefault="00E558E9" w:rsidP="000A51B0">
            <w:pPr>
              <w:spacing w:line="360" w:lineRule="exact"/>
              <w:jc w:val="center"/>
              <w:rPr>
                <w:rFonts w:ascii="宋体" w:hAnsi="宋体"/>
                <w:sz w:val="24"/>
              </w:rPr>
            </w:pPr>
          </w:p>
        </w:tc>
        <w:tc>
          <w:tcPr>
            <w:tcW w:w="3132" w:type="dxa"/>
            <w:vMerge/>
            <w:vAlign w:val="center"/>
          </w:tcPr>
          <w:p w:rsidR="00E558E9" w:rsidRDefault="00E558E9" w:rsidP="000A51B0">
            <w:pPr>
              <w:spacing w:line="360" w:lineRule="exact"/>
              <w:jc w:val="center"/>
              <w:rPr>
                <w:rFonts w:ascii="宋体" w:hAnsi="宋体"/>
                <w:sz w:val="24"/>
              </w:rPr>
            </w:pPr>
          </w:p>
        </w:tc>
        <w:tc>
          <w:tcPr>
            <w:tcW w:w="1569" w:type="dxa"/>
            <w:vAlign w:val="center"/>
          </w:tcPr>
          <w:p w:rsidR="00E558E9" w:rsidRDefault="00E558E9" w:rsidP="000A51B0">
            <w:pPr>
              <w:spacing w:line="360" w:lineRule="exact"/>
              <w:jc w:val="center"/>
              <w:rPr>
                <w:rFonts w:ascii="宋体" w:hAnsi="宋体"/>
                <w:szCs w:val="21"/>
              </w:rPr>
            </w:pPr>
            <w:r>
              <w:rPr>
                <w:rFonts w:ascii="宋体" w:hAnsi="宋体" w:hint="eastAsia"/>
                <w:szCs w:val="21"/>
              </w:rPr>
              <w:t>帐   号1</w:t>
            </w:r>
          </w:p>
        </w:tc>
        <w:tc>
          <w:tcPr>
            <w:tcW w:w="2896" w:type="dxa"/>
            <w:vAlign w:val="center"/>
          </w:tcPr>
          <w:p w:rsidR="00E558E9" w:rsidRDefault="00E558E9" w:rsidP="000A51B0">
            <w:pPr>
              <w:spacing w:line="360" w:lineRule="exact"/>
              <w:jc w:val="center"/>
              <w:rPr>
                <w:rFonts w:ascii="宋体" w:hAnsi="宋体"/>
                <w:szCs w:val="21"/>
              </w:rPr>
            </w:pPr>
          </w:p>
        </w:tc>
      </w:tr>
      <w:tr w:rsidR="00E558E9" w:rsidTr="000A51B0">
        <w:trPr>
          <w:cantSplit/>
          <w:trHeight w:val="45"/>
        </w:trPr>
        <w:tc>
          <w:tcPr>
            <w:tcW w:w="627" w:type="dxa"/>
            <w:vMerge/>
          </w:tcPr>
          <w:p w:rsidR="00E558E9" w:rsidRDefault="00E558E9" w:rsidP="000A51B0">
            <w:pPr>
              <w:spacing w:line="360" w:lineRule="exact"/>
              <w:jc w:val="center"/>
              <w:rPr>
                <w:rFonts w:ascii="宋体" w:hAnsi="宋体"/>
                <w:sz w:val="24"/>
              </w:rPr>
            </w:pPr>
          </w:p>
        </w:tc>
        <w:tc>
          <w:tcPr>
            <w:tcW w:w="3132" w:type="dxa"/>
            <w:vMerge/>
            <w:vAlign w:val="center"/>
          </w:tcPr>
          <w:p w:rsidR="00E558E9" w:rsidRDefault="00E558E9" w:rsidP="000A51B0">
            <w:pPr>
              <w:spacing w:line="360" w:lineRule="exact"/>
              <w:jc w:val="center"/>
              <w:rPr>
                <w:rFonts w:ascii="宋体" w:hAnsi="宋体"/>
                <w:sz w:val="24"/>
              </w:rPr>
            </w:pPr>
          </w:p>
        </w:tc>
        <w:tc>
          <w:tcPr>
            <w:tcW w:w="1569" w:type="dxa"/>
            <w:vAlign w:val="center"/>
          </w:tcPr>
          <w:p w:rsidR="00E558E9" w:rsidRDefault="00E558E9" w:rsidP="000A51B0">
            <w:pPr>
              <w:spacing w:line="360" w:lineRule="exact"/>
              <w:jc w:val="center"/>
              <w:rPr>
                <w:rFonts w:ascii="宋体" w:hAnsi="宋体"/>
                <w:szCs w:val="21"/>
              </w:rPr>
            </w:pPr>
            <w:r>
              <w:rPr>
                <w:rFonts w:ascii="宋体" w:hAnsi="宋体" w:hint="eastAsia"/>
                <w:szCs w:val="21"/>
              </w:rPr>
              <w:t>开户银行2</w:t>
            </w:r>
          </w:p>
        </w:tc>
        <w:tc>
          <w:tcPr>
            <w:tcW w:w="2896" w:type="dxa"/>
            <w:vAlign w:val="center"/>
          </w:tcPr>
          <w:p w:rsidR="00E558E9" w:rsidRDefault="00E558E9" w:rsidP="000A51B0">
            <w:pPr>
              <w:spacing w:line="360" w:lineRule="exact"/>
              <w:jc w:val="center"/>
              <w:rPr>
                <w:rFonts w:ascii="宋体" w:hAnsi="宋体"/>
                <w:szCs w:val="21"/>
              </w:rPr>
            </w:pPr>
          </w:p>
        </w:tc>
      </w:tr>
      <w:tr w:rsidR="00E558E9" w:rsidTr="000A51B0">
        <w:trPr>
          <w:cantSplit/>
          <w:trHeight w:val="45"/>
        </w:trPr>
        <w:tc>
          <w:tcPr>
            <w:tcW w:w="627" w:type="dxa"/>
            <w:vMerge/>
          </w:tcPr>
          <w:p w:rsidR="00E558E9" w:rsidRDefault="00E558E9" w:rsidP="000A51B0">
            <w:pPr>
              <w:spacing w:line="360" w:lineRule="exact"/>
              <w:jc w:val="center"/>
              <w:rPr>
                <w:rFonts w:ascii="宋体" w:hAnsi="宋体"/>
                <w:sz w:val="24"/>
              </w:rPr>
            </w:pPr>
          </w:p>
        </w:tc>
        <w:tc>
          <w:tcPr>
            <w:tcW w:w="3132" w:type="dxa"/>
            <w:vMerge/>
            <w:vAlign w:val="center"/>
          </w:tcPr>
          <w:p w:rsidR="00E558E9" w:rsidRDefault="00E558E9" w:rsidP="000A51B0">
            <w:pPr>
              <w:spacing w:line="360" w:lineRule="exact"/>
              <w:jc w:val="center"/>
              <w:rPr>
                <w:rFonts w:ascii="宋体" w:hAnsi="宋体"/>
                <w:sz w:val="24"/>
              </w:rPr>
            </w:pPr>
          </w:p>
        </w:tc>
        <w:tc>
          <w:tcPr>
            <w:tcW w:w="1569" w:type="dxa"/>
            <w:vAlign w:val="center"/>
          </w:tcPr>
          <w:p w:rsidR="00E558E9" w:rsidRDefault="00E558E9" w:rsidP="000A51B0">
            <w:pPr>
              <w:spacing w:line="360" w:lineRule="exact"/>
              <w:jc w:val="center"/>
              <w:rPr>
                <w:rFonts w:ascii="宋体" w:hAnsi="宋体"/>
                <w:szCs w:val="21"/>
              </w:rPr>
            </w:pPr>
            <w:r>
              <w:rPr>
                <w:rFonts w:ascii="宋体" w:hAnsi="宋体" w:hint="eastAsia"/>
                <w:szCs w:val="21"/>
              </w:rPr>
              <w:t>帐   号2</w:t>
            </w:r>
          </w:p>
        </w:tc>
        <w:tc>
          <w:tcPr>
            <w:tcW w:w="2896" w:type="dxa"/>
            <w:vAlign w:val="center"/>
          </w:tcPr>
          <w:p w:rsidR="00E558E9" w:rsidRDefault="00E558E9" w:rsidP="000A51B0">
            <w:pPr>
              <w:spacing w:line="360" w:lineRule="exact"/>
              <w:jc w:val="center"/>
              <w:rPr>
                <w:rFonts w:ascii="宋体" w:hAnsi="宋体"/>
                <w:szCs w:val="21"/>
              </w:rPr>
            </w:pPr>
          </w:p>
        </w:tc>
      </w:tr>
      <w:tr w:rsidR="00E558E9" w:rsidTr="000A51B0">
        <w:trPr>
          <w:cantSplit/>
          <w:trHeight w:val="45"/>
        </w:trPr>
        <w:tc>
          <w:tcPr>
            <w:tcW w:w="627" w:type="dxa"/>
            <w:vMerge/>
          </w:tcPr>
          <w:p w:rsidR="00E558E9" w:rsidRDefault="00E558E9" w:rsidP="000A51B0">
            <w:pPr>
              <w:spacing w:line="360" w:lineRule="exact"/>
              <w:jc w:val="center"/>
              <w:rPr>
                <w:rFonts w:ascii="宋体" w:hAnsi="宋体"/>
                <w:sz w:val="24"/>
              </w:rPr>
            </w:pPr>
          </w:p>
        </w:tc>
        <w:tc>
          <w:tcPr>
            <w:tcW w:w="3132" w:type="dxa"/>
            <w:vMerge/>
            <w:vAlign w:val="center"/>
          </w:tcPr>
          <w:p w:rsidR="00E558E9" w:rsidRDefault="00E558E9" w:rsidP="000A51B0">
            <w:pPr>
              <w:spacing w:line="360" w:lineRule="exact"/>
              <w:jc w:val="center"/>
              <w:rPr>
                <w:rFonts w:ascii="宋体" w:hAnsi="宋体"/>
                <w:sz w:val="24"/>
              </w:rPr>
            </w:pPr>
          </w:p>
        </w:tc>
        <w:tc>
          <w:tcPr>
            <w:tcW w:w="1569" w:type="dxa"/>
            <w:vAlign w:val="center"/>
          </w:tcPr>
          <w:p w:rsidR="00E558E9" w:rsidRDefault="00E558E9" w:rsidP="000A51B0">
            <w:pPr>
              <w:spacing w:line="360" w:lineRule="exact"/>
              <w:jc w:val="center"/>
              <w:rPr>
                <w:rFonts w:ascii="宋体" w:hAnsi="宋体"/>
                <w:szCs w:val="21"/>
              </w:rPr>
            </w:pPr>
            <w:r>
              <w:rPr>
                <w:rFonts w:ascii="宋体" w:hAnsi="宋体" w:hint="eastAsia"/>
                <w:szCs w:val="21"/>
              </w:rPr>
              <w:t>联系人姓名</w:t>
            </w:r>
          </w:p>
        </w:tc>
        <w:tc>
          <w:tcPr>
            <w:tcW w:w="2896" w:type="dxa"/>
            <w:vAlign w:val="center"/>
          </w:tcPr>
          <w:p w:rsidR="00E558E9" w:rsidRDefault="00E558E9" w:rsidP="000A51B0">
            <w:pPr>
              <w:spacing w:line="360" w:lineRule="exact"/>
              <w:jc w:val="center"/>
              <w:rPr>
                <w:rFonts w:ascii="宋体" w:hAnsi="宋体"/>
                <w:szCs w:val="21"/>
              </w:rPr>
            </w:pPr>
          </w:p>
        </w:tc>
      </w:tr>
      <w:tr w:rsidR="00E558E9" w:rsidTr="000A51B0">
        <w:trPr>
          <w:cantSplit/>
          <w:trHeight w:val="45"/>
        </w:trPr>
        <w:tc>
          <w:tcPr>
            <w:tcW w:w="627" w:type="dxa"/>
            <w:vMerge/>
          </w:tcPr>
          <w:p w:rsidR="00E558E9" w:rsidRDefault="00E558E9" w:rsidP="000A51B0">
            <w:pPr>
              <w:spacing w:line="360" w:lineRule="exact"/>
              <w:jc w:val="center"/>
              <w:rPr>
                <w:rFonts w:ascii="宋体" w:hAnsi="宋体"/>
                <w:sz w:val="24"/>
              </w:rPr>
            </w:pPr>
          </w:p>
        </w:tc>
        <w:tc>
          <w:tcPr>
            <w:tcW w:w="3132" w:type="dxa"/>
            <w:vMerge/>
            <w:vAlign w:val="center"/>
          </w:tcPr>
          <w:p w:rsidR="00E558E9" w:rsidRDefault="00E558E9" w:rsidP="000A51B0">
            <w:pPr>
              <w:spacing w:line="360" w:lineRule="exact"/>
              <w:jc w:val="center"/>
              <w:rPr>
                <w:rFonts w:ascii="宋体" w:hAnsi="宋体"/>
                <w:sz w:val="24"/>
              </w:rPr>
            </w:pPr>
          </w:p>
        </w:tc>
        <w:tc>
          <w:tcPr>
            <w:tcW w:w="1569" w:type="dxa"/>
            <w:vAlign w:val="center"/>
          </w:tcPr>
          <w:p w:rsidR="00E558E9" w:rsidRDefault="00E558E9" w:rsidP="000A51B0">
            <w:pPr>
              <w:spacing w:line="360" w:lineRule="exact"/>
              <w:jc w:val="center"/>
              <w:rPr>
                <w:rFonts w:ascii="宋体" w:hAnsi="宋体"/>
                <w:szCs w:val="21"/>
              </w:rPr>
            </w:pPr>
            <w:r>
              <w:rPr>
                <w:rFonts w:ascii="宋体" w:hAnsi="宋体" w:hint="eastAsia"/>
                <w:szCs w:val="21"/>
              </w:rPr>
              <w:t>联系人电话</w:t>
            </w:r>
          </w:p>
        </w:tc>
        <w:tc>
          <w:tcPr>
            <w:tcW w:w="2896" w:type="dxa"/>
            <w:vAlign w:val="center"/>
          </w:tcPr>
          <w:p w:rsidR="00E558E9" w:rsidRDefault="00E558E9" w:rsidP="000A51B0">
            <w:pPr>
              <w:spacing w:line="360" w:lineRule="exact"/>
              <w:jc w:val="center"/>
              <w:rPr>
                <w:rFonts w:ascii="宋体" w:hAnsi="宋体"/>
                <w:szCs w:val="21"/>
              </w:rPr>
            </w:pPr>
          </w:p>
        </w:tc>
      </w:tr>
      <w:tr w:rsidR="00E558E9" w:rsidTr="000A51B0">
        <w:trPr>
          <w:cantSplit/>
          <w:trHeight w:val="45"/>
        </w:trPr>
        <w:tc>
          <w:tcPr>
            <w:tcW w:w="627" w:type="dxa"/>
            <w:vMerge/>
          </w:tcPr>
          <w:p w:rsidR="00E558E9" w:rsidRDefault="00E558E9" w:rsidP="000A51B0">
            <w:pPr>
              <w:spacing w:line="360" w:lineRule="exact"/>
              <w:jc w:val="center"/>
              <w:rPr>
                <w:rFonts w:ascii="宋体" w:hAnsi="宋体"/>
                <w:sz w:val="24"/>
              </w:rPr>
            </w:pPr>
          </w:p>
        </w:tc>
        <w:tc>
          <w:tcPr>
            <w:tcW w:w="3132" w:type="dxa"/>
            <w:vMerge/>
            <w:vAlign w:val="center"/>
          </w:tcPr>
          <w:p w:rsidR="00E558E9" w:rsidRDefault="00E558E9" w:rsidP="000A51B0">
            <w:pPr>
              <w:spacing w:line="360" w:lineRule="exact"/>
              <w:jc w:val="center"/>
              <w:rPr>
                <w:rFonts w:ascii="宋体" w:hAnsi="宋体"/>
                <w:sz w:val="24"/>
              </w:rPr>
            </w:pPr>
          </w:p>
        </w:tc>
        <w:tc>
          <w:tcPr>
            <w:tcW w:w="1569" w:type="dxa"/>
            <w:vAlign w:val="center"/>
          </w:tcPr>
          <w:p w:rsidR="00E558E9" w:rsidRDefault="00E558E9" w:rsidP="000A51B0">
            <w:pPr>
              <w:spacing w:line="360" w:lineRule="exact"/>
              <w:jc w:val="center"/>
              <w:rPr>
                <w:rFonts w:ascii="宋体" w:hAnsi="宋体"/>
                <w:szCs w:val="21"/>
              </w:rPr>
            </w:pPr>
            <w:r>
              <w:rPr>
                <w:rFonts w:ascii="宋体" w:hAnsi="宋体" w:hint="eastAsia"/>
                <w:szCs w:val="21"/>
              </w:rPr>
              <w:t>联系人Email</w:t>
            </w:r>
          </w:p>
        </w:tc>
        <w:tc>
          <w:tcPr>
            <w:tcW w:w="2896" w:type="dxa"/>
            <w:vAlign w:val="center"/>
          </w:tcPr>
          <w:p w:rsidR="00E558E9" w:rsidRDefault="00E558E9" w:rsidP="000A51B0">
            <w:pPr>
              <w:spacing w:line="360" w:lineRule="exact"/>
              <w:jc w:val="center"/>
              <w:rPr>
                <w:rFonts w:ascii="宋体" w:hAnsi="宋体"/>
                <w:szCs w:val="21"/>
              </w:rPr>
            </w:pPr>
          </w:p>
        </w:tc>
      </w:tr>
      <w:tr w:rsidR="00E558E9" w:rsidTr="000A51B0">
        <w:trPr>
          <w:cantSplit/>
          <w:trHeight w:val="45"/>
        </w:trPr>
        <w:tc>
          <w:tcPr>
            <w:tcW w:w="627" w:type="dxa"/>
            <w:vMerge/>
          </w:tcPr>
          <w:p w:rsidR="00E558E9" w:rsidRDefault="00E558E9" w:rsidP="000A51B0">
            <w:pPr>
              <w:spacing w:line="360" w:lineRule="exact"/>
              <w:jc w:val="center"/>
              <w:rPr>
                <w:rFonts w:ascii="宋体" w:hAnsi="宋体"/>
                <w:sz w:val="24"/>
              </w:rPr>
            </w:pPr>
          </w:p>
        </w:tc>
        <w:tc>
          <w:tcPr>
            <w:tcW w:w="3132" w:type="dxa"/>
            <w:vMerge/>
            <w:vAlign w:val="center"/>
          </w:tcPr>
          <w:p w:rsidR="00E558E9" w:rsidRDefault="00E558E9" w:rsidP="000A51B0">
            <w:pPr>
              <w:spacing w:line="360" w:lineRule="exact"/>
              <w:jc w:val="center"/>
              <w:rPr>
                <w:rFonts w:ascii="宋体" w:hAnsi="宋体"/>
                <w:sz w:val="24"/>
              </w:rPr>
            </w:pPr>
          </w:p>
        </w:tc>
        <w:tc>
          <w:tcPr>
            <w:tcW w:w="1569" w:type="dxa"/>
            <w:vAlign w:val="center"/>
          </w:tcPr>
          <w:p w:rsidR="00E558E9" w:rsidRDefault="00E558E9" w:rsidP="000A51B0">
            <w:pPr>
              <w:spacing w:line="360" w:lineRule="exact"/>
              <w:jc w:val="center"/>
              <w:rPr>
                <w:rFonts w:ascii="宋体" w:hAnsi="宋体"/>
                <w:szCs w:val="21"/>
              </w:rPr>
            </w:pPr>
            <w:r>
              <w:rPr>
                <w:rFonts w:hint="eastAsia"/>
              </w:rPr>
              <w:t>合同评审</w:t>
            </w:r>
          </w:p>
        </w:tc>
        <w:tc>
          <w:tcPr>
            <w:tcW w:w="2896" w:type="dxa"/>
            <w:vAlign w:val="center"/>
          </w:tcPr>
          <w:p w:rsidR="00E558E9" w:rsidRDefault="00E558E9" w:rsidP="000A51B0">
            <w:pPr>
              <w:spacing w:line="360" w:lineRule="exact"/>
              <w:jc w:val="center"/>
            </w:pPr>
          </w:p>
        </w:tc>
      </w:tr>
      <w:tr w:rsidR="00E558E9" w:rsidTr="000A51B0">
        <w:trPr>
          <w:cantSplit/>
          <w:trHeight w:val="45"/>
        </w:trPr>
        <w:tc>
          <w:tcPr>
            <w:tcW w:w="627" w:type="dxa"/>
            <w:vMerge/>
          </w:tcPr>
          <w:p w:rsidR="00E558E9" w:rsidRDefault="00E558E9" w:rsidP="000A51B0">
            <w:pPr>
              <w:spacing w:line="360" w:lineRule="exact"/>
              <w:jc w:val="center"/>
              <w:rPr>
                <w:rFonts w:ascii="宋体" w:hAnsi="宋体"/>
                <w:sz w:val="24"/>
              </w:rPr>
            </w:pPr>
          </w:p>
        </w:tc>
        <w:tc>
          <w:tcPr>
            <w:tcW w:w="3132" w:type="dxa"/>
            <w:vMerge/>
            <w:vAlign w:val="center"/>
          </w:tcPr>
          <w:p w:rsidR="00E558E9" w:rsidRDefault="00E558E9" w:rsidP="000A51B0">
            <w:pPr>
              <w:spacing w:line="360" w:lineRule="exact"/>
              <w:jc w:val="center"/>
              <w:rPr>
                <w:rFonts w:ascii="宋体" w:hAnsi="宋体"/>
                <w:sz w:val="24"/>
              </w:rPr>
            </w:pPr>
          </w:p>
        </w:tc>
        <w:tc>
          <w:tcPr>
            <w:tcW w:w="1569" w:type="dxa"/>
            <w:vAlign w:val="center"/>
          </w:tcPr>
          <w:p w:rsidR="00E558E9" w:rsidRDefault="00E558E9" w:rsidP="000A51B0">
            <w:pPr>
              <w:spacing w:line="360" w:lineRule="exact"/>
              <w:jc w:val="center"/>
              <w:rPr>
                <w:rFonts w:ascii="宋体" w:hAnsi="宋体"/>
                <w:szCs w:val="21"/>
              </w:rPr>
            </w:pPr>
            <w:r>
              <w:rPr>
                <w:rFonts w:ascii="宋体" w:hAnsi="宋体" w:hint="eastAsia"/>
                <w:szCs w:val="21"/>
              </w:rPr>
              <w:t>归档确认</w:t>
            </w:r>
          </w:p>
        </w:tc>
        <w:tc>
          <w:tcPr>
            <w:tcW w:w="2896" w:type="dxa"/>
            <w:vAlign w:val="center"/>
          </w:tcPr>
          <w:p w:rsidR="00E558E9" w:rsidRDefault="00E558E9" w:rsidP="000A51B0">
            <w:pPr>
              <w:spacing w:line="360" w:lineRule="exact"/>
              <w:jc w:val="center"/>
              <w:rPr>
                <w:rFonts w:ascii="宋体" w:hAnsi="宋体"/>
                <w:szCs w:val="21"/>
              </w:rPr>
            </w:pPr>
          </w:p>
        </w:tc>
      </w:tr>
    </w:tbl>
    <w:p w:rsidR="00335B92" w:rsidRDefault="00335B92" w:rsidP="00EA157F">
      <w:pPr>
        <w:rPr>
          <w:color w:val="000000" w:themeColor="text1"/>
        </w:rPr>
      </w:pPr>
    </w:p>
    <w:sectPr w:rsidR="00335B92" w:rsidSect="00335B9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7217" w:rsidRDefault="00707217" w:rsidP="002665CA">
      <w:r>
        <w:separator/>
      </w:r>
    </w:p>
  </w:endnote>
  <w:endnote w:type="continuationSeparator" w:id="1">
    <w:p w:rsidR="00707217" w:rsidRDefault="00707217" w:rsidP="002665C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Segoe UI"/>
    <w:charset w:val="00"/>
    <w:family w:val="swiss"/>
    <w:pitch w:val="default"/>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8E9" w:rsidRDefault="00E558E9">
    <w:pPr>
      <w:pStyle w:val="a5"/>
      <w:jc w:val="right"/>
    </w:pPr>
    <w:r>
      <w:rPr>
        <w:rStyle w:val="ab"/>
        <w:rFonts w:hint="eastAsia"/>
      </w:rPr>
      <w:t>第</w:t>
    </w:r>
    <w:r w:rsidR="00AC7648">
      <w:fldChar w:fldCharType="begin"/>
    </w:r>
    <w:r>
      <w:rPr>
        <w:rStyle w:val="ab"/>
      </w:rPr>
      <w:instrText xml:space="preserve"> PAGE </w:instrText>
    </w:r>
    <w:r w:rsidR="00AC7648">
      <w:fldChar w:fldCharType="separate"/>
    </w:r>
    <w:r w:rsidR="00197733">
      <w:rPr>
        <w:rStyle w:val="ab"/>
        <w:noProof/>
      </w:rPr>
      <w:t>6</w:t>
    </w:r>
    <w:r w:rsidR="00AC7648">
      <w:fldChar w:fldCharType="end"/>
    </w:r>
    <w:r>
      <w:rPr>
        <w:rStyle w:val="ab"/>
        <w:rFonts w:hint="eastAsia"/>
      </w:rPr>
      <w:t>页共</w:t>
    </w:r>
    <w:r>
      <w:rPr>
        <w:rStyle w:val="ab"/>
        <w:rFonts w:hint="eastAsia"/>
      </w:rPr>
      <w:t>5</w:t>
    </w:r>
    <w:r>
      <w:rPr>
        <w:rStyle w:val="ab"/>
        <w:rFonts w:hint="eastAsia"/>
      </w:rPr>
      <w:t>页</w:t>
    </w:r>
    <w:r>
      <w:rPr>
        <w:rStyle w:val="ab"/>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7217" w:rsidRDefault="00707217" w:rsidP="002665CA">
      <w:r>
        <w:separator/>
      </w:r>
    </w:p>
  </w:footnote>
  <w:footnote w:type="continuationSeparator" w:id="1">
    <w:p w:rsidR="00707217" w:rsidRDefault="00707217" w:rsidP="002665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8E9" w:rsidRDefault="00E558E9">
    <w:pPr>
      <w:pStyle w:val="a6"/>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3439E"/>
    <w:multiLevelType w:val="multilevel"/>
    <w:tmpl w:val="06B3439E"/>
    <w:lvl w:ilvl="0">
      <w:start w:val="1"/>
      <w:numFmt w:val="decimal"/>
      <w:lvlText w:val="%1、"/>
      <w:lvlJc w:val="left"/>
      <w:pPr>
        <w:ind w:left="780" w:hanging="360"/>
      </w:pPr>
      <w:rPr>
        <w:rFonts w:ascii="宋体" w:eastAsia="宋体" w:hAnsi="宋体" w:hint="default"/>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1CC74778"/>
    <w:multiLevelType w:val="multilevel"/>
    <w:tmpl w:val="269EC1D6"/>
    <w:lvl w:ilvl="0">
      <w:start w:val="1"/>
      <w:numFmt w:val="japaneseCounting"/>
      <w:lvlText w:val="%1、"/>
      <w:lvlJc w:val="left"/>
      <w:pPr>
        <w:tabs>
          <w:tab w:val="num" w:pos="420"/>
        </w:tabs>
        <w:ind w:left="420" w:hanging="420"/>
      </w:pPr>
      <w:rPr>
        <w:rFonts w:hint="default"/>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3F87583A"/>
    <w:multiLevelType w:val="multilevel"/>
    <w:tmpl w:val="3F87583A"/>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5A1D5462"/>
    <w:multiLevelType w:val="multilevel"/>
    <w:tmpl w:val="5A1D5462"/>
    <w:lvl w:ilvl="0">
      <w:start w:val="7"/>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FAB7C74"/>
    <w:multiLevelType w:val="multilevel"/>
    <w:tmpl w:val="5FAB7C74"/>
    <w:lvl w:ilvl="0">
      <w:start w:val="1"/>
      <w:numFmt w:val="decimal"/>
      <w:lvlText w:val="%1、"/>
      <w:lvlJc w:val="left"/>
      <w:pPr>
        <w:ind w:left="780" w:hanging="360"/>
      </w:pPr>
      <w:rPr>
        <w:rFonts w:ascii="宋体" w:eastAsia="宋体" w:hAnsi="宋体" w:hint="default"/>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6CF703F0"/>
    <w:multiLevelType w:val="multilevel"/>
    <w:tmpl w:val="6CF703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E336831"/>
    <w:multiLevelType w:val="hybridMultilevel"/>
    <w:tmpl w:val="FBD48F78"/>
    <w:lvl w:ilvl="0" w:tplc="3CDC2E5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5285356"/>
    <w:multiLevelType w:val="multilevel"/>
    <w:tmpl w:val="75285356"/>
    <w:lvl w:ilvl="0">
      <w:start w:val="1"/>
      <w:numFmt w:val="decimal"/>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num w:numId="1">
    <w:abstractNumId w:val="1"/>
  </w:num>
  <w:num w:numId="2">
    <w:abstractNumId w:val="2"/>
  </w:num>
  <w:num w:numId="3">
    <w:abstractNumId w:val="3"/>
  </w:num>
  <w:num w:numId="4">
    <w:abstractNumId w:val="6"/>
  </w:num>
  <w:num w:numId="5">
    <w:abstractNumId w:val="0"/>
  </w:num>
  <w:num w:numId="6">
    <w:abstractNumId w:val="4"/>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FFFD3879"/>
    <w:rsid w:val="B8553315"/>
    <w:rsid w:val="FFFD3879"/>
    <w:rsid w:val="00012537"/>
    <w:rsid w:val="00064746"/>
    <w:rsid w:val="00197733"/>
    <w:rsid w:val="001A4033"/>
    <w:rsid w:val="001B2006"/>
    <w:rsid w:val="002363D8"/>
    <w:rsid w:val="00243994"/>
    <w:rsid w:val="002665CA"/>
    <w:rsid w:val="002C52B3"/>
    <w:rsid w:val="00311D16"/>
    <w:rsid w:val="00325167"/>
    <w:rsid w:val="00335B92"/>
    <w:rsid w:val="0034561E"/>
    <w:rsid w:val="00486BEE"/>
    <w:rsid w:val="00507E07"/>
    <w:rsid w:val="00513DEC"/>
    <w:rsid w:val="005C6B08"/>
    <w:rsid w:val="005D774F"/>
    <w:rsid w:val="005F0C61"/>
    <w:rsid w:val="00707217"/>
    <w:rsid w:val="00836C2A"/>
    <w:rsid w:val="00856686"/>
    <w:rsid w:val="008A58F7"/>
    <w:rsid w:val="00911BA8"/>
    <w:rsid w:val="00955B29"/>
    <w:rsid w:val="00983EEC"/>
    <w:rsid w:val="009B520A"/>
    <w:rsid w:val="009D338B"/>
    <w:rsid w:val="00AC7648"/>
    <w:rsid w:val="00AF0A8A"/>
    <w:rsid w:val="00B9087E"/>
    <w:rsid w:val="00BA2D23"/>
    <w:rsid w:val="00BF3D79"/>
    <w:rsid w:val="00D40F4C"/>
    <w:rsid w:val="00D77912"/>
    <w:rsid w:val="00DA2F96"/>
    <w:rsid w:val="00DE2E88"/>
    <w:rsid w:val="00DE7AD2"/>
    <w:rsid w:val="00DF4934"/>
    <w:rsid w:val="00E558E9"/>
    <w:rsid w:val="00EA157F"/>
    <w:rsid w:val="00EC34EC"/>
    <w:rsid w:val="00EC58A8"/>
    <w:rsid w:val="00EC793A"/>
    <w:rsid w:val="00FF36EE"/>
    <w:rsid w:val="59FDC0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rules v:ext="edit">
        <o:r id="V:Rule1" type="connector" idref="#直接箭头连接符 8"/>
        <o:r id="V:Rule2" type="connector" idref="#直接箭头连接符 7"/>
        <o:r id="V:Rule3" type="connector" idref="#直接箭头连接符 6"/>
        <o:r id="V:Rule4" type="connector" idref="#直接箭头连接符 5"/>
        <o:r id="V:Rule5" type="connector" idref="#直接箭头连接符 4"/>
        <o:r id="V:Rule6" type="connector" idref="#直接箭头连接符 3"/>
        <o:r id="V:Rule7" type="connector" idref="#直接箭头连接符 2"/>
        <o:r id="V:Rule8" type="connector" idref="#直接箭头连接符 1"/>
        <o:r id="V:Rule9" type="connector" idref="#直接箭头连接符 12"/>
        <o:r id="V:Rule10" type="connector" idref="#直接箭头连接符 11"/>
        <o:r id="V:Rule11" type="connector" idref="#直接箭头连接符 9"/>
        <o:r id="V:Rule12" type="connector" idref="#直接箭头连接符 10"/>
        <o:r id="V:Rule13" type="connector" idref="#直接箭头连接符 14"/>
        <o:r id="V:Rule14" type="connector" idref="#直接箭头连接符 15"/>
        <o:r id="V:Rule15" type="connector" idref="#直接箭头连接符 13"/>
        <o:r id="V:Rule16" type="connector" idref="#直接箭头连接符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5B92"/>
    <w:pPr>
      <w:widowControl w:val="0"/>
      <w:jc w:val="both"/>
    </w:pPr>
    <w:rPr>
      <w:kern w:val="2"/>
      <w:sz w:val="21"/>
      <w:szCs w:val="24"/>
    </w:rPr>
  </w:style>
  <w:style w:type="paragraph" w:styleId="3">
    <w:name w:val="heading 3"/>
    <w:basedOn w:val="a"/>
    <w:next w:val="a"/>
    <w:unhideWhenUsed/>
    <w:qFormat/>
    <w:rsid w:val="00335B92"/>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335B92"/>
    <w:pPr>
      <w:ind w:firstLineChars="200" w:firstLine="420"/>
    </w:pPr>
  </w:style>
  <w:style w:type="paragraph" w:styleId="a4">
    <w:name w:val="Body Text Indent"/>
    <w:basedOn w:val="a"/>
    <w:qFormat/>
    <w:rsid w:val="00335B92"/>
    <w:pPr>
      <w:spacing w:line="360" w:lineRule="auto"/>
      <w:ind w:firstLineChars="200" w:firstLine="480"/>
    </w:pPr>
    <w:rPr>
      <w:sz w:val="24"/>
    </w:rPr>
  </w:style>
  <w:style w:type="paragraph" w:styleId="a5">
    <w:name w:val="footer"/>
    <w:basedOn w:val="a"/>
    <w:link w:val="Char0"/>
    <w:qFormat/>
    <w:rsid w:val="00335B92"/>
    <w:pPr>
      <w:tabs>
        <w:tab w:val="center" w:pos="4153"/>
        <w:tab w:val="right" w:pos="8306"/>
      </w:tabs>
      <w:snapToGrid w:val="0"/>
      <w:jc w:val="left"/>
    </w:pPr>
    <w:rPr>
      <w:sz w:val="18"/>
      <w:szCs w:val="18"/>
    </w:rPr>
  </w:style>
  <w:style w:type="paragraph" w:styleId="a6">
    <w:name w:val="header"/>
    <w:basedOn w:val="a"/>
    <w:link w:val="Char1"/>
    <w:qFormat/>
    <w:rsid w:val="00335B92"/>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sid w:val="00335B92"/>
    <w:rPr>
      <w:color w:val="0000FF"/>
      <w:u w:val="single"/>
    </w:rPr>
  </w:style>
  <w:style w:type="paragraph" w:customStyle="1" w:styleId="Style5">
    <w:name w:val="_Style 5"/>
    <w:basedOn w:val="a"/>
    <w:uiPriority w:val="34"/>
    <w:qFormat/>
    <w:rsid w:val="00335B92"/>
    <w:pPr>
      <w:ind w:firstLineChars="200" w:firstLine="420"/>
    </w:pPr>
    <w:rPr>
      <w:rFonts w:ascii="Calibri" w:hAnsi="Calibri"/>
      <w:szCs w:val="22"/>
    </w:rPr>
  </w:style>
  <w:style w:type="character" w:customStyle="1" w:styleId="Char1">
    <w:name w:val="页眉 Char"/>
    <w:basedOn w:val="a0"/>
    <w:link w:val="a6"/>
    <w:qFormat/>
    <w:rsid w:val="00335B92"/>
    <w:rPr>
      <w:kern w:val="2"/>
      <w:sz w:val="18"/>
      <w:szCs w:val="18"/>
    </w:rPr>
  </w:style>
  <w:style w:type="character" w:customStyle="1" w:styleId="Char0">
    <w:name w:val="页脚 Char"/>
    <w:basedOn w:val="a0"/>
    <w:link w:val="a5"/>
    <w:qFormat/>
    <w:rsid w:val="00335B92"/>
    <w:rPr>
      <w:kern w:val="2"/>
      <w:sz w:val="18"/>
      <w:szCs w:val="18"/>
    </w:rPr>
  </w:style>
  <w:style w:type="paragraph" w:styleId="a8">
    <w:name w:val="List Paragraph"/>
    <w:basedOn w:val="a"/>
    <w:uiPriority w:val="34"/>
    <w:qFormat/>
    <w:rsid w:val="00EA157F"/>
    <w:pPr>
      <w:ind w:firstLineChars="200" w:firstLine="420"/>
    </w:pPr>
    <w:rPr>
      <w:rFonts w:ascii="Calibri" w:hAnsi="Calibri"/>
      <w:szCs w:val="22"/>
    </w:rPr>
  </w:style>
  <w:style w:type="paragraph" w:customStyle="1" w:styleId="a9">
    <w:name w:val="文本"/>
    <w:basedOn w:val="a"/>
    <w:qFormat/>
    <w:rsid w:val="00EC58A8"/>
    <w:pPr>
      <w:spacing w:beforeLines="25" w:afterLines="25"/>
      <w:ind w:firstLine="420"/>
    </w:pPr>
  </w:style>
  <w:style w:type="character" w:customStyle="1" w:styleId="Char2">
    <w:name w:val="日期 Char"/>
    <w:basedOn w:val="a0"/>
    <w:link w:val="aa"/>
    <w:rsid w:val="00DE7AD2"/>
    <w:rPr>
      <w:kern w:val="2"/>
      <w:sz w:val="21"/>
    </w:rPr>
  </w:style>
  <w:style w:type="character" w:customStyle="1" w:styleId="Char">
    <w:name w:val="正文缩进 Char"/>
    <w:link w:val="a3"/>
    <w:rsid w:val="00DE7AD2"/>
    <w:rPr>
      <w:kern w:val="2"/>
      <w:sz w:val="21"/>
      <w:szCs w:val="24"/>
    </w:rPr>
  </w:style>
  <w:style w:type="paragraph" w:styleId="aa">
    <w:name w:val="Date"/>
    <w:basedOn w:val="a"/>
    <w:next w:val="a"/>
    <w:link w:val="Char2"/>
    <w:rsid w:val="00DE7AD2"/>
    <w:pPr>
      <w:ind w:leftChars="2500" w:left="100"/>
    </w:pPr>
    <w:rPr>
      <w:szCs w:val="20"/>
    </w:rPr>
  </w:style>
  <w:style w:type="character" w:customStyle="1" w:styleId="Char10">
    <w:name w:val="日期 Char1"/>
    <w:basedOn w:val="a0"/>
    <w:link w:val="aa"/>
    <w:rsid w:val="00DE7AD2"/>
    <w:rPr>
      <w:kern w:val="2"/>
      <w:sz w:val="21"/>
      <w:szCs w:val="24"/>
    </w:rPr>
  </w:style>
  <w:style w:type="character" w:customStyle="1" w:styleId="style8style1style109">
    <w:name w:val="style8  style1 style109"/>
    <w:qFormat/>
    <w:rsid w:val="00E558E9"/>
    <w:rPr>
      <w:rFonts w:ascii="Times New Roman" w:eastAsia="宋体" w:hAnsi="Times New Roman" w:cs="Times New Roman"/>
    </w:rPr>
  </w:style>
  <w:style w:type="character" w:styleId="ab">
    <w:name w:val="page number"/>
    <w:basedOn w:val="a0"/>
    <w:rsid w:val="00E558E9"/>
  </w:style>
  <w:style w:type="paragraph" w:customStyle="1" w:styleId="Style7">
    <w:name w:val="_Style 7"/>
    <w:basedOn w:val="a"/>
    <w:next w:val="a"/>
    <w:uiPriority w:val="34"/>
    <w:qFormat/>
    <w:rsid w:val="00E558E9"/>
    <w:pPr>
      <w:ind w:firstLine="420"/>
    </w:pPr>
  </w:style>
  <w:style w:type="paragraph" w:customStyle="1" w:styleId="Style11">
    <w:name w:val="_Style 11"/>
    <w:basedOn w:val="a"/>
    <w:next w:val="a4"/>
    <w:qFormat/>
    <w:rsid w:val="00E558E9"/>
    <w:pPr>
      <w:adjustRightInd w:val="0"/>
      <w:snapToGrid w:val="0"/>
      <w:ind w:firstLineChars="200" w:firstLine="560"/>
    </w:pPr>
    <w:rPr>
      <w:rFonts w:ascii="宋体" w:hAnsi="宋体"/>
      <w:sz w:val="28"/>
    </w:rPr>
  </w:style>
  <w:style w:type="paragraph" w:customStyle="1" w:styleId="Style10">
    <w:name w:val="_Style 10"/>
    <w:basedOn w:val="a"/>
    <w:next w:val="a"/>
    <w:uiPriority w:val="34"/>
    <w:qFormat/>
    <w:rsid w:val="00E558E9"/>
    <w:pPr>
      <w:ind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nky_zwk@163.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14</Pages>
  <Words>1187</Words>
  <Characters>6766</Characters>
  <Application>Microsoft Office Word</Application>
  <DocSecurity>0</DocSecurity>
  <Lines>56</Lines>
  <Paragraphs>15</Paragraphs>
  <ScaleCrop>false</ScaleCrop>
  <Company/>
  <LinksUpToDate>false</LinksUpToDate>
  <CharactersWithSpaces>7938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funn</dc:creator>
  <cp:lastModifiedBy>刘小春</cp:lastModifiedBy>
  <cp:revision>27</cp:revision>
  <dcterms:created xsi:type="dcterms:W3CDTF">2020-09-10T07:44:00Z</dcterms:created>
  <dcterms:modified xsi:type="dcterms:W3CDTF">2022-03-11T07:55:00Z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2052-2.4.0.3964</vt:lpwstr>
  </property>
</Properties>
</file>