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78B" w:rsidRPr="00C710D7" w:rsidRDefault="00C710D7" w:rsidP="00C710D7">
      <w:pPr>
        <w:spacing w:line="360" w:lineRule="auto"/>
        <w:jc w:val="center"/>
        <w:rPr>
          <w:rFonts w:ascii="宋体" w:hAnsi="宋体" w:cs="宋体"/>
          <w:sz w:val="28"/>
          <w:szCs w:val="28"/>
        </w:rPr>
      </w:pPr>
      <w:r w:rsidRPr="00C710D7">
        <w:rPr>
          <w:rFonts w:ascii="宋体" w:hAnsi="宋体" w:cs="宋体" w:hint="eastAsia"/>
          <w:sz w:val="28"/>
          <w:szCs w:val="28"/>
        </w:rPr>
        <w:t>南方医科大学口腔医院（广东省口腔医院）2021年度信息化集成建设项目监理服务公开招标公告</w:t>
      </w:r>
    </w:p>
    <w:p w:rsidR="00C710D7" w:rsidRDefault="00C710D7" w:rsidP="00C710D7">
      <w:pPr>
        <w:widowControl/>
        <w:spacing w:line="360" w:lineRule="auto"/>
        <w:jc w:val="left"/>
        <w:rPr>
          <w:rFonts w:ascii="宋体" w:eastAsia="宋体" w:hAnsi="宋体" w:cs="宋体"/>
          <w:bCs/>
          <w:szCs w:val="20"/>
        </w:rPr>
      </w:pPr>
      <w:r>
        <w:rPr>
          <w:rFonts w:ascii="宋体" w:hAnsi="宋体" w:cs="宋体" w:hint="eastAsia"/>
          <w:bCs/>
          <w:szCs w:val="20"/>
        </w:rPr>
        <w:t>各（潜在）投标人：</w:t>
      </w:r>
    </w:p>
    <w:p w:rsidR="00C710D7" w:rsidRPr="00C710D7" w:rsidRDefault="00C710D7" w:rsidP="00C710D7">
      <w:pPr>
        <w:widowControl/>
        <w:spacing w:line="360" w:lineRule="auto"/>
        <w:ind w:firstLineChars="200" w:firstLine="420"/>
        <w:jc w:val="left"/>
        <w:rPr>
          <w:rFonts w:ascii="宋体" w:eastAsia="宋体" w:hAnsi="宋体" w:cs="宋体"/>
          <w:bCs/>
          <w:szCs w:val="20"/>
        </w:rPr>
      </w:pPr>
      <w:r w:rsidRPr="00C710D7">
        <w:rPr>
          <w:rFonts w:ascii="宋体" w:eastAsia="宋体" w:hAnsi="宋体" w:cs="宋体" w:hint="eastAsia"/>
          <w:bCs/>
          <w:szCs w:val="20"/>
        </w:rPr>
        <w:t>广州市国科招标代理有限公司（以下简称“招标代理机构”）受南方医科大学口腔医院（广东省口腔医院）（以下简称“招标人”）委托，对南方医科大学口腔医院（广东省口腔医院）2021年度信息化集成建设项目监理服务进行公开招标采购，</w:t>
      </w:r>
      <w:r w:rsidRPr="00C710D7">
        <w:rPr>
          <w:rFonts w:ascii="宋体" w:eastAsia="宋体" w:hAnsi="宋体" w:cs="宋体" w:hint="eastAsia"/>
          <w:szCs w:val="24"/>
        </w:rPr>
        <w:t>欢迎符合条件的投标人参加投标。</w:t>
      </w:r>
    </w:p>
    <w:p w:rsidR="00C710D7" w:rsidRPr="00C710D7" w:rsidRDefault="00C710D7" w:rsidP="00C710D7">
      <w:pPr>
        <w:numPr>
          <w:ilvl w:val="0"/>
          <w:numId w:val="1"/>
        </w:numPr>
        <w:spacing w:line="360" w:lineRule="auto"/>
        <w:rPr>
          <w:rFonts w:ascii="宋体" w:eastAsia="宋体" w:hAnsi="宋体" w:cs="宋体"/>
          <w:szCs w:val="24"/>
        </w:rPr>
      </w:pPr>
      <w:r w:rsidRPr="00C710D7">
        <w:rPr>
          <w:rFonts w:ascii="宋体" w:eastAsia="宋体" w:hAnsi="宋体" w:cs="宋体" w:hint="eastAsia"/>
          <w:bCs/>
          <w:szCs w:val="20"/>
        </w:rPr>
        <w:t>项目编号</w:t>
      </w:r>
      <w:r w:rsidRPr="00C710D7">
        <w:rPr>
          <w:rFonts w:ascii="宋体" w:eastAsia="宋体" w:hAnsi="宋体" w:cs="宋体" w:hint="eastAsia"/>
          <w:szCs w:val="24"/>
        </w:rPr>
        <w:t>：GZGK21E070C0269Z</w:t>
      </w:r>
    </w:p>
    <w:p w:rsidR="00C710D7" w:rsidRPr="00C710D7" w:rsidRDefault="00C710D7" w:rsidP="00C710D7">
      <w:pPr>
        <w:numPr>
          <w:ilvl w:val="0"/>
          <w:numId w:val="1"/>
        </w:numPr>
        <w:spacing w:line="360" w:lineRule="auto"/>
        <w:rPr>
          <w:rFonts w:ascii="宋体" w:eastAsia="宋体" w:hAnsi="宋体" w:cs="宋体"/>
          <w:bCs/>
          <w:szCs w:val="20"/>
        </w:rPr>
      </w:pPr>
      <w:r w:rsidRPr="00C710D7">
        <w:rPr>
          <w:rFonts w:ascii="宋体" w:eastAsia="宋体" w:hAnsi="宋体" w:cs="宋体" w:hint="eastAsia"/>
          <w:bCs/>
          <w:szCs w:val="20"/>
        </w:rPr>
        <w:t>项目名称：</w:t>
      </w:r>
      <w:r w:rsidRPr="00C710D7">
        <w:rPr>
          <w:rFonts w:ascii="宋体" w:eastAsia="宋体" w:hAnsi="宋体" w:cs="宋体" w:hint="eastAsia"/>
          <w:szCs w:val="24"/>
        </w:rPr>
        <w:t>南方医科大学口腔医院（广东省口腔医院）2021年度信息化集成建设项目监理服务</w:t>
      </w:r>
    </w:p>
    <w:p w:rsidR="00C710D7" w:rsidRPr="00C710D7" w:rsidRDefault="00C710D7" w:rsidP="00C710D7">
      <w:pPr>
        <w:numPr>
          <w:ilvl w:val="0"/>
          <w:numId w:val="1"/>
        </w:numPr>
        <w:spacing w:line="360" w:lineRule="auto"/>
        <w:rPr>
          <w:rFonts w:ascii="宋体" w:eastAsia="宋体" w:hAnsi="宋体" w:cs="宋体"/>
          <w:szCs w:val="24"/>
        </w:rPr>
      </w:pPr>
      <w:r w:rsidRPr="00C710D7">
        <w:rPr>
          <w:rFonts w:ascii="宋体" w:eastAsia="宋体" w:hAnsi="宋体" w:cs="宋体" w:hint="eastAsia"/>
          <w:bCs/>
          <w:szCs w:val="20"/>
        </w:rPr>
        <w:t>招标内容及需求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964"/>
        <w:gridCol w:w="1385"/>
        <w:gridCol w:w="2062"/>
      </w:tblGrid>
      <w:tr w:rsidR="00C710D7" w:rsidRPr="00C710D7" w:rsidTr="00B575D7">
        <w:trPr>
          <w:trHeight w:val="358"/>
          <w:jc w:val="center"/>
        </w:trPr>
        <w:tc>
          <w:tcPr>
            <w:tcW w:w="3964" w:type="dxa"/>
            <w:vAlign w:val="center"/>
          </w:tcPr>
          <w:p w:rsidR="00C710D7" w:rsidRPr="00C710D7" w:rsidRDefault="00C710D7" w:rsidP="00C710D7">
            <w:pPr>
              <w:tabs>
                <w:tab w:val="right" w:leader="dot" w:pos="9628"/>
              </w:tabs>
              <w:autoSpaceDE w:val="0"/>
              <w:autoSpaceDN w:val="0"/>
              <w:adjustRightInd w:val="0"/>
              <w:spacing w:line="360" w:lineRule="auto"/>
              <w:jc w:val="center"/>
              <w:rPr>
                <w:rFonts w:ascii="宋体" w:eastAsia="宋体" w:hAnsi="宋体" w:cs="宋体"/>
                <w:szCs w:val="21"/>
                <w:lang w:val="zh-CN"/>
              </w:rPr>
            </w:pPr>
            <w:r w:rsidRPr="00C710D7">
              <w:rPr>
                <w:rFonts w:ascii="宋体" w:eastAsia="宋体" w:hAnsi="宋体" w:cs="宋体" w:hint="eastAsia"/>
                <w:szCs w:val="21"/>
                <w:lang w:val="zh-CN"/>
              </w:rPr>
              <w:t>招标内容</w:t>
            </w:r>
          </w:p>
        </w:tc>
        <w:tc>
          <w:tcPr>
            <w:tcW w:w="1385" w:type="dxa"/>
            <w:vAlign w:val="center"/>
          </w:tcPr>
          <w:p w:rsidR="00C710D7" w:rsidRPr="00C710D7" w:rsidRDefault="00C710D7" w:rsidP="00C710D7">
            <w:pPr>
              <w:tabs>
                <w:tab w:val="right" w:leader="dot" w:pos="9628"/>
              </w:tabs>
              <w:autoSpaceDE w:val="0"/>
              <w:autoSpaceDN w:val="0"/>
              <w:adjustRightInd w:val="0"/>
              <w:spacing w:line="360" w:lineRule="auto"/>
              <w:jc w:val="center"/>
              <w:rPr>
                <w:rFonts w:ascii="宋体" w:eastAsia="宋体" w:hAnsi="宋体" w:cs="宋体"/>
                <w:szCs w:val="21"/>
                <w:lang w:val="zh-CN"/>
              </w:rPr>
            </w:pPr>
            <w:r w:rsidRPr="00C710D7">
              <w:rPr>
                <w:rFonts w:ascii="宋体" w:eastAsia="宋体" w:hAnsi="宋体" w:cs="宋体" w:hint="eastAsia"/>
                <w:szCs w:val="21"/>
                <w:lang w:val="zh-CN"/>
              </w:rPr>
              <w:t>数量</w:t>
            </w:r>
          </w:p>
        </w:tc>
        <w:tc>
          <w:tcPr>
            <w:tcW w:w="2062" w:type="dxa"/>
            <w:vAlign w:val="center"/>
          </w:tcPr>
          <w:p w:rsidR="00C710D7" w:rsidRPr="00C710D7" w:rsidRDefault="00C710D7" w:rsidP="00C710D7">
            <w:pPr>
              <w:tabs>
                <w:tab w:val="right" w:leader="dot" w:pos="9628"/>
              </w:tabs>
              <w:autoSpaceDE w:val="0"/>
              <w:autoSpaceDN w:val="0"/>
              <w:adjustRightInd w:val="0"/>
              <w:spacing w:line="360" w:lineRule="auto"/>
              <w:jc w:val="center"/>
              <w:rPr>
                <w:rFonts w:ascii="宋体" w:eastAsia="宋体" w:hAnsi="宋体" w:cs="宋体"/>
                <w:szCs w:val="21"/>
                <w:lang w:val="zh-CN"/>
              </w:rPr>
            </w:pPr>
            <w:r w:rsidRPr="00C710D7">
              <w:rPr>
                <w:rFonts w:ascii="宋体" w:eastAsia="宋体" w:hAnsi="宋体" w:cs="宋体" w:hint="eastAsia"/>
                <w:szCs w:val="21"/>
                <w:lang w:val="zh-CN"/>
              </w:rPr>
              <w:t>招标预算</w:t>
            </w:r>
          </w:p>
        </w:tc>
      </w:tr>
      <w:tr w:rsidR="00C710D7" w:rsidRPr="00C710D7" w:rsidTr="00B575D7">
        <w:trPr>
          <w:trHeight w:val="384"/>
          <w:jc w:val="center"/>
        </w:trPr>
        <w:tc>
          <w:tcPr>
            <w:tcW w:w="3964" w:type="dxa"/>
            <w:vAlign w:val="center"/>
          </w:tcPr>
          <w:p w:rsidR="00C710D7" w:rsidRPr="00C710D7" w:rsidRDefault="00C710D7" w:rsidP="00C710D7">
            <w:pPr>
              <w:spacing w:line="360" w:lineRule="auto"/>
              <w:jc w:val="center"/>
              <w:rPr>
                <w:rFonts w:ascii="宋体" w:eastAsia="宋体" w:hAnsi="宋体" w:cs="宋体"/>
                <w:szCs w:val="24"/>
              </w:rPr>
            </w:pPr>
            <w:r w:rsidRPr="00C710D7">
              <w:rPr>
                <w:rFonts w:ascii="宋体" w:eastAsia="宋体" w:hAnsi="宋体" w:cs="宋体" w:hint="eastAsia"/>
                <w:szCs w:val="24"/>
              </w:rPr>
              <w:t>2021年度信息化集成建设项目监理服务</w:t>
            </w:r>
          </w:p>
        </w:tc>
        <w:tc>
          <w:tcPr>
            <w:tcW w:w="1385" w:type="dxa"/>
            <w:vAlign w:val="center"/>
          </w:tcPr>
          <w:p w:rsidR="00C710D7" w:rsidRPr="00C710D7" w:rsidRDefault="00C710D7" w:rsidP="00C710D7">
            <w:pPr>
              <w:tabs>
                <w:tab w:val="left" w:pos="979"/>
              </w:tabs>
              <w:spacing w:line="420" w:lineRule="exact"/>
              <w:jc w:val="center"/>
              <w:rPr>
                <w:rFonts w:ascii="宋体" w:eastAsia="宋体" w:hAnsi="宋体" w:cs="宋体"/>
                <w:kern w:val="1"/>
                <w:szCs w:val="21"/>
              </w:rPr>
            </w:pPr>
            <w:r w:rsidRPr="00C710D7">
              <w:rPr>
                <w:rFonts w:ascii="宋体" w:eastAsia="宋体" w:hAnsi="宋体" w:cs="宋体" w:hint="eastAsia"/>
                <w:kern w:val="1"/>
                <w:szCs w:val="21"/>
              </w:rPr>
              <w:t>1项</w:t>
            </w:r>
          </w:p>
        </w:tc>
        <w:tc>
          <w:tcPr>
            <w:tcW w:w="2062" w:type="dxa"/>
            <w:vAlign w:val="center"/>
          </w:tcPr>
          <w:p w:rsidR="00C710D7" w:rsidRPr="00C710D7" w:rsidRDefault="00C710D7" w:rsidP="00C710D7">
            <w:pPr>
              <w:spacing w:line="420" w:lineRule="exact"/>
              <w:ind w:left="-2"/>
              <w:jc w:val="center"/>
              <w:rPr>
                <w:rFonts w:ascii="宋体" w:eastAsia="宋体" w:hAnsi="宋体" w:cs="宋体"/>
                <w:kern w:val="1"/>
                <w:szCs w:val="21"/>
              </w:rPr>
            </w:pPr>
            <w:r w:rsidRPr="00C710D7">
              <w:rPr>
                <w:rFonts w:ascii="宋体" w:eastAsia="宋体" w:hAnsi="宋体" w:cs="宋体" w:hint="eastAsia"/>
                <w:kern w:val="1"/>
                <w:szCs w:val="21"/>
              </w:rPr>
              <w:t>人民币51万元</w:t>
            </w:r>
          </w:p>
        </w:tc>
      </w:tr>
    </w:tbl>
    <w:p w:rsidR="00C710D7" w:rsidRPr="00C710D7" w:rsidRDefault="00C710D7" w:rsidP="00C710D7">
      <w:pPr>
        <w:numPr>
          <w:ilvl w:val="0"/>
          <w:numId w:val="3"/>
        </w:numPr>
        <w:tabs>
          <w:tab w:val="left" w:pos="525"/>
          <w:tab w:val="left" w:pos="630"/>
          <w:tab w:val="left" w:pos="840"/>
          <w:tab w:val="left" w:pos="1004"/>
          <w:tab w:val="left" w:pos="1287"/>
        </w:tabs>
        <w:spacing w:line="360" w:lineRule="auto"/>
        <w:rPr>
          <w:rFonts w:ascii="宋体" w:eastAsia="宋体" w:hAnsi="宋体" w:cs="宋体"/>
          <w:kern w:val="28"/>
          <w:szCs w:val="21"/>
        </w:rPr>
      </w:pPr>
      <w:r w:rsidRPr="00C710D7">
        <w:rPr>
          <w:rFonts w:ascii="宋体" w:eastAsia="宋体" w:hAnsi="宋体" w:cs="宋体" w:hint="eastAsia"/>
          <w:kern w:val="28"/>
          <w:szCs w:val="21"/>
        </w:rPr>
        <w:t>详细服务要求请参阅招标文件中第二章“用户需求书”；</w:t>
      </w:r>
    </w:p>
    <w:p w:rsidR="00C710D7" w:rsidRPr="00C710D7" w:rsidRDefault="00C710D7" w:rsidP="00C710D7">
      <w:pPr>
        <w:numPr>
          <w:ilvl w:val="0"/>
          <w:numId w:val="3"/>
        </w:numPr>
        <w:tabs>
          <w:tab w:val="left" w:pos="525"/>
          <w:tab w:val="left" w:pos="630"/>
          <w:tab w:val="left" w:pos="840"/>
          <w:tab w:val="left" w:pos="1004"/>
          <w:tab w:val="left" w:pos="1287"/>
        </w:tabs>
        <w:spacing w:line="360" w:lineRule="auto"/>
        <w:rPr>
          <w:rFonts w:ascii="宋体" w:eastAsia="宋体" w:hAnsi="宋体" w:cs="宋体"/>
          <w:kern w:val="1"/>
          <w:szCs w:val="21"/>
        </w:rPr>
      </w:pPr>
      <w:r w:rsidRPr="00C710D7">
        <w:rPr>
          <w:rFonts w:ascii="宋体" w:eastAsia="宋体" w:hAnsi="宋体" w:cs="宋体" w:hint="eastAsia"/>
          <w:kern w:val="28"/>
          <w:szCs w:val="21"/>
        </w:rPr>
        <w:t>合格的投标人应对所有招标服务进行报价，不允许只对部分服务进行报价</w:t>
      </w:r>
      <w:r w:rsidRPr="00C710D7">
        <w:rPr>
          <w:rFonts w:ascii="宋体" w:eastAsia="宋体" w:hAnsi="宋体" w:cs="宋体" w:hint="eastAsia"/>
          <w:szCs w:val="21"/>
        </w:rPr>
        <w:t>。</w:t>
      </w:r>
    </w:p>
    <w:p w:rsidR="00C710D7" w:rsidRPr="00C710D7" w:rsidRDefault="00C710D7" w:rsidP="00C710D7">
      <w:pPr>
        <w:numPr>
          <w:ilvl w:val="0"/>
          <w:numId w:val="1"/>
        </w:numPr>
        <w:spacing w:line="360" w:lineRule="auto"/>
        <w:rPr>
          <w:rFonts w:ascii="宋体" w:eastAsia="宋体" w:hAnsi="宋体" w:cs="宋体"/>
          <w:bCs/>
          <w:szCs w:val="20"/>
        </w:rPr>
      </w:pPr>
      <w:r w:rsidRPr="00C710D7">
        <w:rPr>
          <w:rFonts w:ascii="宋体" w:eastAsia="宋体" w:hAnsi="宋体" w:cs="宋体" w:hint="eastAsia"/>
          <w:bCs/>
          <w:szCs w:val="20"/>
        </w:rPr>
        <w:t>投标人资格要求：</w:t>
      </w:r>
      <w:bookmarkStart w:id="0" w:name="_GoBack"/>
      <w:bookmarkEnd w:id="0"/>
    </w:p>
    <w:p w:rsidR="00C710D7" w:rsidRPr="00C710D7" w:rsidRDefault="00C710D7" w:rsidP="00C710D7">
      <w:pPr>
        <w:numPr>
          <w:ilvl w:val="0"/>
          <w:numId w:val="4"/>
        </w:numPr>
        <w:tabs>
          <w:tab w:val="left" w:pos="525"/>
          <w:tab w:val="left" w:pos="630"/>
          <w:tab w:val="left" w:pos="840"/>
          <w:tab w:val="left" w:pos="1004"/>
          <w:tab w:val="left" w:pos="1287"/>
        </w:tabs>
        <w:spacing w:line="360" w:lineRule="auto"/>
        <w:rPr>
          <w:rFonts w:ascii="宋体" w:eastAsia="宋体" w:hAnsi="宋体" w:cs="宋体"/>
          <w:kern w:val="28"/>
          <w:szCs w:val="21"/>
        </w:rPr>
      </w:pPr>
      <w:r w:rsidRPr="00C710D7">
        <w:rPr>
          <w:rFonts w:ascii="宋体" w:eastAsia="宋体" w:hAnsi="宋体" w:cs="宋体" w:hint="eastAsia"/>
          <w:kern w:val="28"/>
          <w:szCs w:val="21"/>
        </w:rPr>
        <w:t>具有独立承担民事责任能力的在中华人民共和国境内注册的法人或其它组织；</w:t>
      </w:r>
    </w:p>
    <w:p w:rsidR="00C710D7" w:rsidRPr="00C710D7" w:rsidRDefault="00C710D7" w:rsidP="00C710D7">
      <w:pPr>
        <w:numPr>
          <w:ilvl w:val="0"/>
          <w:numId w:val="4"/>
        </w:numPr>
        <w:tabs>
          <w:tab w:val="left" w:pos="525"/>
          <w:tab w:val="left" w:pos="630"/>
          <w:tab w:val="left" w:pos="840"/>
          <w:tab w:val="left" w:pos="1004"/>
          <w:tab w:val="left" w:pos="1287"/>
        </w:tabs>
        <w:spacing w:line="360" w:lineRule="auto"/>
        <w:rPr>
          <w:rFonts w:ascii="宋体" w:eastAsia="宋体" w:hAnsi="宋体" w:cs="宋体"/>
          <w:kern w:val="28"/>
          <w:szCs w:val="21"/>
        </w:rPr>
      </w:pPr>
      <w:r w:rsidRPr="00C710D7">
        <w:rPr>
          <w:rFonts w:ascii="宋体" w:eastAsia="宋体" w:hAnsi="宋体" w:cs="宋体" w:hint="eastAsia"/>
          <w:kern w:val="28"/>
          <w:szCs w:val="21"/>
        </w:rPr>
        <w:t>本项目不接受联合体投标；</w:t>
      </w:r>
    </w:p>
    <w:p w:rsidR="00C710D7" w:rsidRPr="00C710D7" w:rsidRDefault="00C710D7" w:rsidP="00C710D7">
      <w:pPr>
        <w:numPr>
          <w:ilvl w:val="0"/>
          <w:numId w:val="4"/>
        </w:numPr>
        <w:tabs>
          <w:tab w:val="left" w:pos="525"/>
          <w:tab w:val="left" w:pos="630"/>
          <w:tab w:val="left" w:pos="840"/>
          <w:tab w:val="left" w:pos="1004"/>
          <w:tab w:val="left" w:pos="1287"/>
        </w:tabs>
        <w:spacing w:line="360" w:lineRule="auto"/>
        <w:rPr>
          <w:rFonts w:ascii="宋体" w:eastAsia="宋体" w:hAnsi="宋体" w:cs="宋体"/>
          <w:kern w:val="28"/>
          <w:szCs w:val="21"/>
        </w:rPr>
      </w:pPr>
      <w:r w:rsidRPr="00C710D7">
        <w:rPr>
          <w:rFonts w:ascii="宋体" w:eastAsia="宋体" w:hAnsi="宋体" w:cs="宋体" w:hint="eastAsia"/>
          <w:kern w:val="28"/>
          <w:szCs w:val="21"/>
        </w:rPr>
        <w:t>已登记报名并购买了招标文件。</w:t>
      </w:r>
    </w:p>
    <w:p w:rsidR="00C710D7" w:rsidRPr="00C710D7" w:rsidRDefault="00C710D7" w:rsidP="00C710D7">
      <w:pPr>
        <w:spacing w:line="360" w:lineRule="auto"/>
        <w:ind w:left="460" w:hangingChars="200" w:hanging="460"/>
        <w:jc w:val="left"/>
        <w:rPr>
          <w:rFonts w:ascii="宋体" w:eastAsia="宋体" w:hAnsi="宋体" w:cs="宋体"/>
          <w:bCs/>
          <w:kern w:val="1"/>
          <w:szCs w:val="21"/>
        </w:rPr>
      </w:pPr>
      <w:r w:rsidRPr="00C710D7">
        <w:rPr>
          <w:rFonts w:ascii="宋体" w:eastAsia="宋体" w:hAnsi="宋体" w:cs="宋体" w:hint="eastAsia"/>
          <w:bCs/>
          <w:spacing w:val="10"/>
          <w:kern w:val="0"/>
          <w:szCs w:val="21"/>
        </w:rPr>
        <w:t>注：</w:t>
      </w:r>
      <w:r w:rsidRPr="00C710D7">
        <w:rPr>
          <w:rFonts w:ascii="宋体" w:eastAsia="宋体" w:hAnsi="宋体" w:cs="宋体" w:hint="eastAsia"/>
          <w:bCs/>
          <w:kern w:val="1"/>
          <w:szCs w:val="21"/>
        </w:rPr>
        <w:t>（1）</w:t>
      </w:r>
      <w:r w:rsidRPr="00C710D7">
        <w:rPr>
          <w:rFonts w:ascii="宋体" w:eastAsia="宋体" w:hAnsi="宋体" w:cs="宋体" w:hint="eastAsia"/>
          <w:b/>
          <w:bCs/>
          <w:kern w:val="1"/>
          <w:szCs w:val="21"/>
        </w:rPr>
        <w:t>投标人应先在招标代理机构网站上下载“购买文件登记表”，填写后打印一并携带以下资料（加盖投标人公章）前来现场购买招标文件。如选择在线购买，可将下述材料电子版发送至电子邮箱：gzgk@gzgkbidding.com。具体资料为</w:t>
      </w:r>
      <w:r w:rsidRPr="00C710D7">
        <w:rPr>
          <w:rFonts w:ascii="宋体" w:eastAsia="宋体" w:hAnsi="宋体" w:cs="宋体" w:hint="eastAsia"/>
          <w:bCs/>
          <w:kern w:val="1"/>
          <w:szCs w:val="21"/>
        </w:rPr>
        <w:t>：营业执照等资料复印件和组织机构代码证复印件和税务登记证复印件，或三证合一证件复印件；</w:t>
      </w:r>
    </w:p>
    <w:p w:rsidR="00C710D7" w:rsidRPr="00C710D7" w:rsidRDefault="00C710D7" w:rsidP="00C710D7">
      <w:pPr>
        <w:spacing w:line="360" w:lineRule="auto"/>
        <w:ind w:leftChars="200" w:left="420" w:firstLineChars="50" w:firstLine="105"/>
        <w:jc w:val="left"/>
        <w:rPr>
          <w:rFonts w:ascii="宋体" w:eastAsia="宋体" w:hAnsi="宋体" w:cs="宋体"/>
          <w:bCs/>
          <w:kern w:val="1"/>
          <w:szCs w:val="21"/>
        </w:rPr>
      </w:pPr>
      <w:r w:rsidRPr="00C710D7">
        <w:rPr>
          <w:rFonts w:ascii="宋体" w:eastAsia="宋体" w:hAnsi="宋体" w:cs="宋体" w:hint="eastAsia"/>
          <w:bCs/>
          <w:kern w:val="1"/>
          <w:szCs w:val="21"/>
        </w:rPr>
        <w:t>（2）潜在投标人须保证所提交资料真实、完整、有效、一致，否则自行承担由此导致的与本项目有关的任何损失。投标人参加投标需购买招标代理机构正式对外发售的招标文件，并在招标代理机构办理有关报名登记手续后才有资格参加投标。</w:t>
      </w:r>
    </w:p>
    <w:p w:rsidR="00C710D7" w:rsidRPr="00C710D7" w:rsidRDefault="00C710D7" w:rsidP="00C710D7">
      <w:pPr>
        <w:numPr>
          <w:ilvl w:val="0"/>
          <w:numId w:val="1"/>
        </w:numPr>
        <w:spacing w:line="360" w:lineRule="auto"/>
        <w:rPr>
          <w:rFonts w:ascii="宋体" w:eastAsia="宋体" w:hAnsi="宋体" w:cs="宋体"/>
          <w:szCs w:val="18"/>
        </w:rPr>
      </w:pPr>
      <w:r w:rsidRPr="00C710D7">
        <w:rPr>
          <w:rFonts w:ascii="宋体" w:eastAsia="宋体" w:hAnsi="宋体" w:cs="宋体" w:hint="eastAsia"/>
          <w:szCs w:val="18"/>
        </w:rPr>
        <w:t>招标文件发售时间：2021年05月21日起至2021年05月28日止（工作日上午9：00-12：00，下午14：00-17：30，法定节假日除外）。现场购买</w:t>
      </w:r>
      <w:r w:rsidRPr="00C710D7">
        <w:rPr>
          <w:rFonts w:ascii="宋体" w:eastAsia="宋体" w:hAnsi="宋体" w:cs="宋体" w:hint="eastAsia"/>
          <w:bCs/>
          <w:szCs w:val="20"/>
        </w:rPr>
        <w:t>招标文件发售地址：</w:t>
      </w:r>
      <w:r w:rsidRPr="00C710D7">
        <w:rPr>
          <w:rFonts w:ascii="宋体" w:eastAsia="宋体" w:hAnsi="宋体" w:cs="宋体" w:hint="eastAsia"/>
          <w:szCs w:val="24"/>
        </w:rPr>
        <w:t>广州市先烈中路100号科学院大院9号楼东座2楼（中国广州分析测试中心对面）</w:t>
      </w:r>
      <w:r w:rsidRPr="00C710D7">
        <w:rPr>
          <w:rFonts w:ascii="宋体" w:eastAsia="宋体" w:hAnsi="宋体" w:cs="宋体" w:hint="eastAsia"/>
          <w:szCs w:val="18"/>
        </w:rPr>
        <w:t>。招标文件每</w:t>
      </w:r>
      <w:r w:rsidRPr="00C710D7">
        <w:rPr>
          <w:rFonts w:ascii="宋体" w:eastAsia="宋体" w:hAnsi="宋体" w:cs="宋体" w:hint="eastAsia"/>
          <w:szCs w:val="18"/>
        </w:rPr>
        <w:lastRenderedPageBreak/>
        <w:t>套售价人民币500元整（售后不退）。</w:t>
      </w:r>
    </w:p>
    <w:p w:rsidR="00C710D7" w:rsidRPr="00C710D7" w:rsidRDefault="00C710D7" w:rsidP="00C710D7">
      <w:pPr>
        <w:numPr>
          <w:ilvl w:val="0"/>
          <w:numId w:val="1"/>
        </w:numPr>
        <w:spacing w:line="360" w:lineRule="auto"/>
        <w:rPr>
          <w:rFonts w:ascii="宋体" w:eastAsia="宋体" w:hAnsi="宋体" w:cs="宋体"/>
          <w:szCs w:val="18"/>
        </w:rPr>
      </w:pPr>
      <w:r w:rsidRPr="00C710D7">
        <w:rPr>
          <w:rFonts w:ascii="宋体" w:eastAsia="宋体" w:hAnsi="宋体" w:cs="宋体" w:hint="eastAsia"/>
          <w:szCs w:val="18"/>
        </w:rPr>
        <w:t>递交投标文件时间：2021年06月15日9:00～9:30（北京时间）。</w:t>
      </w:r>
    </w:p>
    <w:p w:rsidR="00C710D7" w:rsidRPr="00C710D7" w:rsidRDefault="00C710D7" w:rsidP="00C710D7">
      <w:pPr>
        <w:numPr>
          <w:ilvl w:val="0"/>
          <w:numId w:val="1"/>
        </w:numPr>
        <w:spacing w:line="360" w:lineRule="auto"/>
        <w:rPr>
          <w:rFonts w:ascii="宋体" w:eastAsia="宋体" w:hAnsi="宋体" w:cs="宋体"/>
          <w:szCs w:val="20"/>
        </w:rPr>
      </w:pPr>
      <w:r w:rsidRPr="00C710D7">
        <w:rPr>
          <w:rFonts w:ascii="宋体" w:eastAsia="宋体" w:hAnsi="宋体" w:cs="宋体" w:hint="eastAsia"/>
          <w:szCs w:val="20"/>
        </w:rPr>
        <w:t>递交投标文件地址：广州市先烈中路100号科学院大院9号楼东座2楼（中国广州分析测试中心对面）。</w:t>
      </w:r>
    </w:p>
    <w:p w:rsidR="00C710D7" w:rsidRPr="00C710D7" w:rsidRDefault="00C710D7" w:rsidP="00C710D7">
      <w:pPr>
        <w:numPr>
          <w:ilvl w:val="0"/>
          <w:numId w:val="1"/>
        </w:numPr>
        <w:spacing w:line="360" w:lineRule="auto"/>
        <w:rPr>
          <w:rFonts w:ascii="宋体" w:eastAsia="宋体" w:hAnsi="宋体" w:cs="宋体"/>
          <w:szCs w:val="18"/>
        </w:rPr>
      </w:pPr>
      <w:r w:rsidRPr="00C710D7">
        <w:rPr>
          <w:rFonts w:ascii="宋体" w:eastAsia="宋体" w:hAnsi="宋体" w:cs="宋体" w:hint="eastAsia"/>
          <w:szCs w:val="18"/>
        </w:rPr>
        <w:t>投标截止时间及开标时间：2021年06月15日9:30（北京时间）。</w:t>
      </w:r>
    </w:p>
    <w:p w:rsidR="00C710D7" w:rsidRPr="00C710D7" w:rsidRDefault="00C710D7" w:rsidP="00C710D7">
      <w:pPr>
        <w:numPr>
          <w:ilvl w:val="0"/>
          <w:numId w:val="1"/>
        </w:numPr>
        <w:spacing w:line="360" w:lineRule="auto"/>
        <w:rPr>
          <w:rFonts w:ascii="宋体" w:eastAsia="宋体" w:hAnsi="宋体" w:cs="宋体"/>
          <w:szCs w:val="18"/>
        </w:rPr>
      </w:pPr>
      <w:r w:rsidRPr="00C710D7">
        <w:rPr>
          <w:rFonts w:ascii="宋体" w:eastAsia="宋体" w:hAnsi="宋体" w:cs="宋体" w:hint="eastAsia"/>
          <w:szCs w:val="18"/>
        </w:rPr>
        <w:t>开标地点：</w:t>
      </w:r>
      <w:r w:rsidRPr="00C710D7">
        <w:rPr>
          <w:rFonts w:ascii="Times New Roman" w:eastAsia="宋体" w:hAnsi="宋体" w:cs="宋体" w:hint="eastAsia"/>
          <w:szCs w:val="24"/>
        </w:rPr>
        <w:t>广州市先烈</w:t>
      </w:r>
      <w:r w:rsidRPr="00C710D7">
        <w:rPr>
          <w:rFonts w:ascii="宋体" w:eastAsia="宋体" w:hAnsi="宋体" w:cs="宋体" w:hint="eastAsia"/>
          <w:szCs w:val="24"/>
        </w:rPr>
        <w:t>中路100号科学院大院9号楼东座2楼（中国广州</w:t>
      </w:r>
      <w:r w:rsidRPr="00C710D7">
        <w:rPr>
          <w:rFonts w:ascii="Times New Roman" w:eastAsia="宋体" w:hAnsi="宋体" w:cs="宋体" w:hint="eastAsia"/>
          <w:szCs w:val="24"/>
        </w:rPr>
        <w:t>分析测试中心对面）</w:t>
      </w:r>
      <w:r w:rsidRPr="00C710D7">
        <w:rPr>
          <w:rFonts w:ascii="宋体" w:eastAsia="宋体" w:hAnsi="宋体" w:cs="宋体" w:hint="eastAsia"/>
          <w:szCs w:val="18"/>
        </w:rPr>
        <w:t>。</w:t>
      </w:r>
    </w:p>
    <w:p w:rsidR="00C710D7" w:rsidRPr="00C710D7" w:rsidRDefault="00C710D7" w:rsidP="00C710D7">
      <w:pPr>
        <w:numPr>
          <w:ilvl w:val="0"/>
          <w:numId w:val="1"/>
        </w:numPr>
        <w:spacing w:line="360" w:lineRule="auto"/>
        <w:jc w:val="left"/>
        <w:rPr>
          <w:rFonts w:ascii="宋体" w:eastAsia="宋体" w:hAnsi="宋体" w:cs="宋体"/>
          <w:szCs w:val="18"/>
        </w:rPr>
      </w:pPr>
      <w:r w:rsidRPr="00C710D7">
        <w:rPr>
          <w:rFonts w:ascii="宋体" w:eastAsia="宋体" w:hAnsi="宋体" w:cs="宋体" w:hint="eastAsia"/>
          <w:szCs w:val="18"/>
        </w:rPr>
        <w:t>本项目招标公告等信息在相关法定媒体【广州市国科招标代理有限公司网（www.gzgkbidding.com）和</w:t>
      </w:r>
      <w:r w:rsidRPr="00C710D7">
        <w:rPr>
          <w:rFonts w:ascii="宋体" w:eastAsia="宋体" w:hAnsi="宋体" w:cs="宋体" w:hint="eastAsia"/>
          <w:szCs w:val="24"/>
        </w:rPr>
        <w:t>中国招标投标公共服务平台（www.cebpubservice.com）</w:t>
      </w:r>
      <w:r w:rsidRPr="00C710D7">
        <w:rPr>
          <w:rFonts w:ascii="宋体" w:eastAsia="宋体" w:hAnsi="宋体" w:cs="宋体" w:hint="eastAsia"/>
          <w:szCs w:val="18"/>
        </w:rPr>
        <w:t>】上公布，并视为有效送达。</w:t>
      </w:r>
    </w:p>
    <w:p w:rsidR="00C710D7" w:rsidRPr="00C710D7" w:rsidRDefault="00C710D7" w:rsidP="00C710D7">
      <w:pPr>
        <w:numPr>
          <w:ilvl w:val="0"/>
          <w:numId w:val="1"/>
        </w:numPr>
        <w:spacing w:line="360" w:lineRule="auto"/>
        <w:rPr>
          <w:rFonts w:ascii="宋体" w:eastAsia="宋体" w:hAnsi="宋体" w:cs="宋体"/>
          <w:szCs w:val="18"/>
        </w:rPr>
      </w:pPr>
      <w:r w:rsidRPr="00C710D7">
        <w:rPr>
          <w:rFonts w:ascii="宋体" w:eastAsia="宋体" w:hAnsi="宋体" w:cs="Times New Roman"/>
          <w:szCs w:val="24"/>
        </w:rPr>
        <w:t>缴纳标书款、</w:t>
      </w:r>
      <w:r w:rsidRPr="00C710D7">
        <w:rPr>
          <w:rFonts w:ascii="宋体" w:eastAsia="宋体" w:hAnsi="宋体" w:cs="Times New Roman" w:hint="eastAsia"/>
          <w:szCs w:val="24"/>
        </w:rPr>
        <w:t>招标代理服务费</w:t>
      </w:r>
      <w:r w:rsidRPr="00C710D7">
        <w:rPr>
          <w:rFonts w:ascii="宋体" w:eastAsia="宋体" w:hAnsi="宋体" w:cs="Times New Roman"/>
          <w:szCs w:val="24"/>
        </w:rPr>
        <w:t>专用账号和缴纳投标保证金专用账号（账号不同，请供应商按指定账户缴纳，否则自行承担费用缴纳错误而造成的后果）</w:t>
      </w:r>
      <w:r w:rsidRPr="00C710D7">
        <w:rPr>
          <w:rFonts w:ascii="宋体" w:eastAsia="宋体" w:hAnsi="宋体" w:cs="Times New Roman"/>
          <w:szCs w:val="24"/>
        </w:rPr>
        <w:br/>
        <w:t>（1）缴纳标书款、</w:t>
      </w:r>
      <w:r w:rsidRPr="00C710D7">
        <w:rPr>
          <w:rFonts w:ascii="宋体" w:eastAsia="宋体" w:hAnsi="宋体" w:cs="Times New Roman" w:hint="eastAsia"/>
          <w:szCs w:val="24"/>
        </w:rPr>
        <w:t>招标代理服务费</w:t>
      </w:r>
      <w:r w:rsidRPr="00C710D7">
        <w:rPr>
          <w:rFonts w:ascii="宋体" w:eastAsia="宋体" w:hAnsi="宋体" w:cs="Times New Roman"/>
          <w:szCs w:val="24"/>
        </w:rPr>
        <w:t>专用账号：</w:t>
      </w:r>
      <w:r w:rsidRPr="00C710D7">
        <w:rPr>
          <w:rFonts w:ascii="宋体" w:eastAsia="宋体" w:hAnsi="宋体" w:cs="Times New Roman"/>
          <w:szCs w:val="24"/>
        </w:rPr>
        <w:br/>
        <w:t>账户：广州市国科招标代理有限公司</w:t>
      </w:r>
      <w:r w:rsidRPr="00C710D7">
        <w:rPr>
          <w:rFonts w:ascii="宋体" w:eastAsia="宋体" w:hAnsi="宋体" w:cs="Times New Roman"/>
          <w:szCs w:val="24"/>
        </w:rPr>
        <w:br/>
        <w:t>账号：7120 5774 1941</w:t>
      </w:r>
      <w:r w:rsidRPr="00C710D7">
        <w:rPr>
          <w:rFonts w:ascii="宋体" w:eastAsia="宋体" w:hAnsi="宋体" w:cs="Times New Roman"/>
          <w:szCs w:val="24"/>
        </w:rPr>
        <w:br/>
        <w:t>开户银行：中国银行广州先烈中路支行</w:t>
      </w:r>
      <w:r w:rsidRPr="00C710D7">
        <w:rPr>
          <w:rFonts w:ascii="宋体" w:eastAsia="宋体" w:hAnsi="宋体" w:cs="Times New Roman"/>
          <w:szCs w:val="24"/>
        </w:rPr>
        <w:br/>
        <w:t>（2）缴纳保证金专用账号：</w:t>
      </w:r>
      <w:r w:rsidRPr="00C710D7">
        <w:rPr>
          <w:rFonts w:ascii="宋体" w:eastAsia="宋体" w:hAnsi="宋体" w:cs="Times New Roman"/>
          <w:szCs w:val="24"/>
        </w:rPr>
        <w:br/>
        <w:t>账户：广州市国科招标代理有限公司</w:t>
      </w:r>
      <w:r w:rsidRPr="00C710D7">
        <w:rPr>
          <w:rFonts w:ascii="宋体" w:eastAsia="宋体" w:hAnsi="宋体" w:cs="Times New Roman"/>
          <w:szCs w:val="24"/>
        </w:rPr>
        <w:br/>
        <w:t>账号：1010 0751 2010 0017 27</w:t>
      </w:r>
      <w:r w:rsidRPr="00C710D7">
        <w:rPr>
          <w:rFonts w:ascii="宋体" w:eastAsia="宋体" w:hAnsi="宋体" w:cs="Times New Roman"/>
          <w:szCs w:val="24"/>
        </w:rPr>
        <w:br/>
        <w:t>开户银行：广发银行广州分行华泰支行</w:t>
      </w:r>
    </w:p>
    <w:p w:rsidR="00C710D7" w:rsidRPr="00C710D7" w:rsidRDefault="00C710D7" w:rsidP="00C710D7">
      <w:pPr>
        <w:numPr>
          <w:ilvl w:val="0"/>
          <w:numId w:val="1"/>
        </w:numPr>
        <w:spacing w:line="360" w:lineRule="auto"/>
        <w:rPr>
          <w:rFonts w:ascii="宋体" w:eastAsia="宋体" w:hAnsi="宋体" w:cs="宋体"/>
          <w:szCs w:val="18"/>
        </w:rPr>
      </w:pPr>
      <w:r w:rsidRPr="00C710D7">
        <w:rPr>
          <w:rFonts w:ascii="宋体" w:eastAsia="宋体" w:hAnsi="宋体" w:cs="宋体" w:hint="eastAsia"/>
          <w:szCs w:val="18"/>
        </w:rPr>
        <w:t>招标人及招标代理机构联系方式：</w:t>
      </w:r>
    </w:p>
    <w:p w:rsidR="00C710D7" w:rsidRPr="00C710D7" w:rsidRDefault="00C710D7" w:rsidP="00C710D7">
      <w:pPr>
        <w:spacing w:line="360" w:lineRule="auto"/>
        <w:ind w:leftChars="-42" w:left="-88" w:firstLineChars="244" w:firstLine="512"/>
        <w:rPr>
          <w:rFonts w:ascii="宋体" w:eastAsia="宋体" w:hAnsi="宋体" w:cs="宋体"/>
          <w:bCs/>
          <w:szCs w:val="20"/>
        </w:rPr>
      </w:pPr>
      <w:r w:rsidRPr="00C710D7">
        <w:rPr>
          <w:rFonts w:ascii="宋体" w:eastAsia="宋体" w:hAnsi="宋体" w:cs="宋体" w:hint="eastAsia"/>
          <w:bCs/>
          <w:szCs w:val="20"/>
        </w:rPr>
        <w:t>招标代理机构：广州市国科招标代理有限公司</w:t>
      </w:r>
    </w:p>
    <w:p w:rsidR="00C710D7" w:rsidRPr="00C710D7" w:rsidRDefault="00C710D7" w:rsidP="00C710D7">
      <w:pPr>
        <w:spacing w:line="360" w:lineRule="auto"/>
        <w:ind w:leftChars="-42" w:left="-88" w:firstLineChars="244" w:firstLine="512"/>
        <w:rPr>
          <w:rFonts w:ascii="宋体" w:eastAsia="宋体" w:hAnsi="宋体" w:cs="宋体"/>
          <w:bCs/>
          <w:szCs w:val="24"/>
        </w:rPr>
      </w:pPr>
      <w:r w:rsidRPr="00C710D7">
        <w:rPr>
          <w:rFonts w:ascii="宋体" w:eastAsia="宋体" w:hAnsi="宋体" w:cs="宋体" w:hint="eastAsia"/>
          <w:bCs/>
          <w:szCs w:val="20"/>
        </w:rPr>
        <w:t>招标项目联系人：谢小姐、吴小姐</w:t>
      </w:r>
    </w:p>
    <w:p w:rsidR="00C710D7" w:rsidRPr="00C710D7" w:rsidRDefault="00C710D7" w:rsidP="00C710D7">
      <w:pPr>
        <w:spacing w:line="360" w:lineRule="auto"/>
        <w:ind w:leftChars="-42" w:left="-88" w:firstLineChars="244" w:firstLine="512"/>
        <w:rPr>
          <w:rFonts w:ascii="宋体" w:eastAsia="宋体" w:hAnsi="宋体" w:cs="宋体"/>
          <w:bCs/>
          <w:szCs w:val="20"/>
        </w:rPr>
      </w:pPr>
      <w:r w:rsidRPr="00C710D7">
        <w:rPr>
          <w:rFonts w:ascii="宋体" w:eastAsia="宋体" w:hAnsi="宋体" w:cs="宋体" w:hint="eastAsia"/>
          <w:szCs w:val="24"/>
        </w:rPr>
        <w:t>联系电话：020-37656571、020-87683445</w:t>
      </w:r>
    </w:p>
    <w:p w:rsidR="00C710D7" w:rsidRPr="00C710D7" w:rsidRDefault="00C710D7" w:rsidP="00C710D7">
      <w:pPr>
        <w:spacing w:line="360" w:lineRule="auto"/>
        <w:ind w:leftChars="-42" w:left="-88" w:firstLineChars="244" w:firstLine="512"/>
        <w:rPr>
          <w:rFonts w:ascii="宋体" w:eastAsia="宋体" w:hAnsi="宋体" w:cs="宋体"/>
          <w:bCs/>
          <w:szCs w:val="20"/>
        </w:rPr>
      </w:pPr>
      <w:r w:rsidRPr="00C710D7">
        <w:rPr>
          <w:rFonts w:ascii="宋体" w:eastAsia="宋体" w:hAnsi="宋体" w:cs="宋体" w:hint="eastAsia"/>
          <w:bCs/>
          <w:szCs w:val="20"/>
        </w:rPr>
        <w:t>购买</w:t>
      </w:r>
      <w:r w:rsidRPr="00C710D7">
        <w:rPr>
          <w:rFonts w:ascii="宋体" w:eastAsia="宋体" w:hAnsi="宋体" w:cs="宋体" w:hint="eastAsia"/>
          <w:szCs w:val="24"/>
        </w:rPr>
        <w:t>招标文件</w:t>
      </w:r>
      <w:r w:rsidRPr="00C710D7">
        <w:rPr>
          <w:rFonts w:ascii="宋体" w:eastAsia="宋体" w:hAnsi="宋体" w:cs="宋体" w:hint="eastAsia"/>
          <w:bCs/>
          <w:szCs w:val="20"/>
        </w:rPr>
        <w:t>联系人：邓小姐</w:t>
      </w:r>
    </w:p>
    <w:p w:rsidR="00C710D7" w:rsidRPr="00C710D7" w:rsidRDefault="00C710D7" w:rsidP="00C710D7">
      <w:pPr>
        <w:tabs>
          <w:tab w:val="left" w:pos="180"/>
        </w:tabs>
        <w:spacing w:line="360" w:lineRule="auto"/>
        <w:ind w:firstLineChars="202" w:firstLine="424"/>
        <w:rPr>
          <w:rFonts w:ascii="宋体" w:eastAsia="宋体" w:hAnsi="宋体" w:cs="宋体"/>
          <w:szCs w:val="24"/>
        </w:rPr>
      </w:pPr>
      <w:r w:rsidRPr="00C710D7">
        <w:rPr>
          <w:rFonts w:ascii="宋体" w:eastAsia="宋体" w:hAnsi="宋体" w:cs="宋体" w:hint="eastAsia"/>
          <w:szCs w:val="24"/>
        </w:rPr>
        <w:t>联系电话：020-87685501</w:t>
      </w:r>
    </w:p>
    <w:p w:rsidR="00C710D7" w:rsidRPr="00C710D7" w:rsidRDefault="00C710D7" w:rsidP="00C710D7">
      <w:pPr>
        <w:tabs>
          <w:tab w:val="left" w:pos="180"/>
        </w:tabs>
        <w:spacing w:line="360" w:lineRule="auto"/>
        <w:ind w:firstLineChars="202" w:firstLine="424"/>
        <w:rPr>
          <w:rFonts w:ascii="宋体" w:eastAsia="宋体" w:hAnsi="宋体" w:cs="宋体"/>
          <w:szCs w:val="24"/>
        </w:rPr>
      </w:pPr>
      <w:r w:rsidRPr="00C710D7">
        <w:rPr>
          <w:rFonts w:ascii="宋体" w:eastAsia="宋体" w:hAnsi="宋体" w:cs="宋体" w:hint="eastAsia"/>
          <w:szCs w:val="24"/>
        </w:rPr>
        <w:t>传真号码：020-87685201</w:t>
      </w:r>
    </w:p>
    <w:p w:rsidR="00C710D7" w:rsidRPr="00C710D7" w:rsidRDefault="00C710D7" w:rsidP="00C710D7">
      <w:pPr>
        <w:spacing w:line="360" w:lineRule="auto"/>
        <w:ind w:firstLineChars="202" w:firstLine="424"/>
        <w:rPr>
          <w:rFonts w:ascii="宋体" w:eastAsia="宋体" w:hAnsi="宋体" w:cs="宋体"/>
          <w:bCs/>
          <w:szCs w:val="20"/>
        </w:rPr>
      </w:pPr>
      <w:r w:rsidRPr="00C710D7">
        <w:rPr>
          <w:rFonts w:ascii="宋体" w:eastAsia="宋体" w:hAnsi="宋体" w:cs="宋体" w:hint="eastAsia"/>
          <w:bCs/>
          <w:szCs w:val="20"/>
        </w:rPr>
        <w:t>电子邮箱：gzgk@gzgkbidding.com</w:t>
      </w:r>
    </w:p>
    <w:p w:rsidR="00C710D7" w:rsidRPr="00C710D7" w:rsidRDefault="00C710D7" w:rsidP="00C710D7">
      <w:pPr>
        <w:tabs>
          <w:tab w:val="left" w:pos="180"/>
        </w:tabs>
        <w:spacing w:line="360" w:lineRule="auto"/>
        <w:ind w:firstLineChars="202" w:firstLine="424"/>
        <w:rPr>
          <w:rFonts w:ascii="宋体" w:eastAsia="宋体" w:hAnsi="宋体" w:cs="宋体"/>
          <w:bCs/>
          <w:szCs w:val="20"/>
        </w:rPr>
      </w:pPr>
      <w:r w:rsidRPr="00C710D7">
        <w:rPr>
          <w:rFonts w:ascii="宋体" w:eastAsia="宋体" w:hAnsi="宋体" w:cs="宋体" w:hint="eastAsia"/>
          <w:bCs/>
          <w:szCs w:val="20"/>
        </w:rPr>
        <w:t>联系地址：</w:t>
      </w:r>
      <w:r w:rsidRPr="00C710D7">
        <w:rPr>
          <w:rFonts w:ascii="宋体" w:eastAsia="宋体" w:hAnsi="宋体" w:cs="宋体" w:hint="eastAsia"/>
          <w:szCs w:val="24"/>
        </w:rPr>
        <w:t>广州市先烈中路100号科学院大院9号楼东座2楼（中国广州分析测试中心对面）</w:t>
      </w:r>
    </w:p>
    <w:p w:rsidR="00C710D7" w:rsidRPr="00C710D7" w:rsidRDefault="00C710D7" w:rsidP="00C710D7">
      <w:pPr>
        <w:spacing w:line="360" w:lineRule="auto"/>
        <w:ind w:leftChars="-42" w:left="-88" w:firstLineChars="244" w:firstLine="512"/>
        <w:rPr>
          <w:rFonts w:ascii="宋体" w:eastAsia="宋体" w:hAnsi="宋体" w:cs="宋体"/>
          <w:bCs/>
          <w:szCs w:val="20"/>
        </w:rPr>
      </w:pPr>
      <w:r w:rsidRPr="00C710D7">
        <w:rPr>
          <w:rFonts w:ascii="宋体" w:eastAsia="宋体" w:hAnsi="宋体" w:cs="宋体" w:hint="eastAsia"/>
          <w:bCs/>
          <w:szCs w:val="20"/>
        </w:rPr>
        <w:lastRenderedPageBreak/>
        <w:t>邮政编码：510070                 网址：www.gzgkbidding.com</w:t>
      </w:r>
    </w:p>
    <w:p w:rsidR="00C710D7" w:rsidRPr="00C710D7" w:rsidRDefault="00C710D7" w:rsidP="00C710D7">
      <w:pPr>
        <w:spacing w:line="360" w:lineRule="auto"/>
        <w:ind w:leftChars="-42" w:left="-88" w:firstLineChars="244" w:firstLine="512"/>
        <w:rPr>
          <w:rFonts w:ascii="宋体" w:eastAsia="宋体" w:hAnsi="宋体" w:cs="宋体"/>
          <w:szCs w:val="24"/>
        </w:rPr>
      </w:pPr>
      <w:r w:rsidRPr="00C710D7">
        <w:rPr>
          <w:rFonts w:ascii="宋体" w:eastAsia="宋体" w:hAnsi="宋体" w:cs="宋体" w:hint="eastAsia"/>
          <w:szCs w:val="24"/>
        </w:rPr>
        <w:t>招标人：南方医科大学口腔医院（广东省口腔医院）</w:t>
      </w:r>
    </w:p>
    <w:p w:rsidR="00C710D7" w:rsidRPr="00C710D7" w:rsidRDefault="00C710D7" w:rsidP="00C710D7">
      <w:pPr>
        <w:spacing w:line="360" w:lineRule="auto"/>
        <w:ind w:leftChars="-42" w:left="-88" w:firstLineChars="244" w:firstLine="512"/>
        <w:rPr>
          <w:rFonts w:ascii="宋体" w:eastAsia="宋体" w:hAnsi="宋体" w:cs="宋体"/>
          <w:szCs w:val="24"/>
        </w:rPr>
      </w:pPr>
      <w:r w:rsidRPr="00C710D7">
        <w:rPr>
          <w:rFonts w:ascii="宋体" w:eastAsia="宋体" w:hAnsi="宋体" w:cs="宋体" w:hint="eastAsia"/>
          <w:szCs w:val="24"/>
        </w:rPr>
        <w:t>联系人: 陈小姐</w:t>
      </w:r>
    </w:p>
    <w:p w:rsidR="00C710D7" w:rsidRPr="00C710D7" w:rsidRDefault="00C710D7" w:rsidP="00C710D7">
      <w:pPr>
        <w:spacing w:line="360" w:lineRule="auto"/>
        <w:ind w:firstLineChars="202" w:firstLine="424"/>
        <w:rPr>
          <w:rFonts w:ascii="宋体" w:eastAsia="宋体" w:hAnsi="宋体" w:cs="宋体"/>
          <w:szCs w:val="24"/>
        </w:rPr>
      </w:pPr>
      <w:r w:rsidRPr="00C710D7">
        <w:rPr>
          <w:rFonts w:ascii="宋体" w:eastAsia="宋体" w:hAnsi="宋体" w:cs="宋体" w:hint="eastAsia"/>
          <w:szCs w:val="24"/>
        </w:rPr>
        <w:t>联系电话：020-84233792</w:t>
      </w:r>
    </w:p>
    <w:p w:rsidR="00C710D7" w:rsidRPr="00C710D7" w:rsidRDefault="00C710D7" w:rsidP="00C710D7">
      <w:pPr>
        <w:spacing w:line="360" w:lineRule="auto"/>
        <w:ind w:firstLineChars="202" w:firstLine="424"/>
        <w:rPr>
          <w:rFonts w:ascii="宋体" w:eastAsia="宋体" w:hAnsi="宋体" w:cs="宋体"/>
          <w:szCs w:val="24"/>
        </w:rPr>
      </w:pPr>
      <w:r w:rsidRPr="00C710D7">
        <w:rPr>
          <w:rFonts w:ascii="宋体" w:eastAsia="宋体" w:hAnsi="宋体" w:cs="宋体" w:hint="eastAsia"/>
          <w:szCs w:val="24"/>
        </w:rPr>
        <w:t>联系地址：广州市江南大道南366号</w:t>
      </w:r>
    </w:p>
    <w:p w:rsidR="00C710D7" w:rsidRPr="00C710D7" w:rsidRDefault="00C710D7" w:rsidP="00C710D7">
      <w:pPr>
        <w:spacing w:line="360" w:lineRule="auto"/>
        <w:ind w:firstLineChars="202" w:firstLine="424"/>
        <w:rPr>
          <w:rFonts w:ascii="宋体" w:eastAsia="宋体" w:hAnsi="宋体" w:cs="宋体"/>
          <w:bCs/>
          <w:szCs w:val="20"/>
        </w:rPr>
      </w:pPr>
    </w:p>
    <w:p w:rsidR="00C710D7" w:rsidRPr="00C710D7" w:rsidRDefault="00C710D7" w:rsidP="00B6563C">
      <w:pPr>
        <w:spacing w:line="360" w:lineRule="auto"/>
        <w:ind w:right="210" w:firstLineChars="2362" w:firstLine="4960"/>
        <w:jc w:val="center"/>
        <w:rPr>
          <w:rFonts w:ascii="宋体" w:eastAsia="宋体" w:hAnsi="宋体" w:cs="宋体"/>
          <w:szCs w:val="24"/>
        </w:rPr>
      </w:pPr>
      <w:r w:rsidRPr="00C710D7">
        <w:rPr>
          <w:rFonts w:ascii="宋体" w:eastAsia="宋体" w:hAnsi="宋体" w:cs="宋体" w:hint="eastAsia"/>
          <w:szCs w:val="24"/>
        </w:rPr>
        <w:t>广州市国科招标代理有限公司</w:t>
      </w:r>
    </w:p>
    <w:p w:rsidR="00C710D7" w:rsidRPr="00C710D7" w:rsidRDefault="00C710D7" w:rsidP="00B6563C">
      <w:pPr>
        <w:spacing w:line="360" w:lineRule="auto"/>
        <w:ind w:firstLineChars="2362" w:firstLine="4960"/>
        <w:jc w:val="center"/>
        <w:rPr>
          <w:rFonts w:ascii="宋体" w:eastAsia="宋体" w:hAnsi="宋体" w:cs="宋体"/>
          <w:szCs w:val="18"/>
        </w:rPr>
      </w:pPr>
      <w:r w:rsidRPr="00C710D7">
        <w:rPr>
          <w:rFonts w:ascii="宋体" w:eastAsia="宋体" w:hAnsi="宋体" w:cs="宋体" w:hint="eastAsia"/>
          <w:szCs w:val="18"/>
        </w:rPr>
        <w:t>2021年05月21日</w:t>
      </w:r>
    </w:p>
    <w:p w:rsidR="00C710D7" w:rsidRDefault="00C710D7" w:rsidP="00C710D7">
      <w:pPr>
        <w:spacing w:line="360" w:lineRule="auto"/>
      </w:pPr>
    </w:p>
    <w:sectPr w:rsidR="00C710D7" w:rsidSect="00A064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63C" w:rsidRDefault="00B6563C" w:rsidP="00B6563C">
      <w:r>
        <w:separator/>
      </w:r>
    </w:p>
  </w:endnote>
  <w:endnote w:type="continuationSeparator" w:id="1">
    <w:p w:rsidR="00B6563C" w:rsidRDefault="00B6563C" w:rsidP="00B656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63C" w:rsidRDefault="00B6563C" w:rsidP="00B6563C">
      <w:r>
        <w:separator/>
      </w:r>
    </w:p>
  </w:footnote>
  <w:footnote w:type="continuationSeparator" w:id="1">
    <w:p w:rsidR="00B6563C" w:rsidRDefault="00B6563C" w:rsidP="00B656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61FE7"/>
    <w:multiLevelType w:val="multilevel"/>
    <w:tmpl w:val="1AE61FE7"/>
    <w:lvl w:ilvl="0">
      <w:start w:val="1"/>
      <w:numFmt w:val="decimal"/>
      <w:lvlText w:val="（%1）"/>
      <w:lvlJc w:val="left"/>
    </w:lvl>
    <w:lvl w:ilvl="1">
      <w:start w:val="2"/>
      <w:numFmt w:val="decimal"/>
      <w:lvlText w:val="%2、"/>
      <w:lvlJc w:val="left"/>
      <w:rPr>
        <w:b w:val="0"/>
      </w:rPr>
    </w:lvl>
    <w:lvl w:ilvl="2">
      <w:start w:val="1"/>
      <w:numFmt w:val="japaneseCounting"/>
      <w:lvlText w:val="%3、"/>
      <w:lvlJc w:val="left"/>
      <w:rPr>
        <w:b w:val="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
    <w:nsid w:val="512E1CBA"/>
    <w:multiLevelType w:val="multilevel"/>
    <w:tmpl w:val="512E1CBA"/>
    <w:lvl w:ilvl="0">
      <w:start w:val="1"/>
      <w:numFmt w:val="decimal"/>
      <w:lvlText w:val="（%1）"/>
      <w:lvlJc w:val="left"/>
      <w:pPr>
        <w:tabs>
          <w:tab w:val="num" w:pos="1455"/>
        </w:tabs>
        <w:ind w:left="1455" w:hanging="720"/>
      </w:pPr>
      <w:rPr>
        <w:rFonts w:hint="default"/>
      </w:rPr>
    </w:lvl>
    <w:lvl w:ilvl="1">
      <w:start w:val="2"/>
      <w:numFmt w:val="decimal"/>
      <w:lvlText w:val="%2、"/>
      <w:lvlJc w:val="left"/>
      <w:pPr>
        <w:tabs>
          <w:tab w:val="num" w:pos="1095"/>
        </w:tabs>
        <w:ind w:left="1095" w:hanging="360"/>
      </w:pPr>
      <w:rPr>
        <w:rFonts w:hint="default"/>
        <w:b w:val="0"/>
      </w:r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2">
    <w:nsid w:val="53BD3EFA"/>
    <w:multiLevelType w:val="multilevel"/>
    <w:tmpl w:val="1AE61FE7"/>
    <w:lvl w:ilvl="0">
      <w:start w:val="1"/>
      <w:numFmt w:val="decimal"/>
      <w:lvlText w:val="（%1）"/>
      <w:lvlJc w:val="left"/>
    </w:lvl>
    <w:lvl w:ilvl="1">
      <w:start w:val="2"/>
      <w:numFmt w:val="decimal"/>
      <w:lvlText w:val="%2、"/>
      <w:lvlJc w:val="left"/>
      <w:rPr>
        <w:b w:val="0"/>
      </w:rPr>
    </w:lvl>
    <w:lvl w:ilvl="2">
      <w:start w:val="1"/>
      <w:numFmt w:val="japaneseCounting"/>
      <w:lvlText w:val="%3、"/>
      <w:lvlJc w:val="left"/>
      <w:rPr>
        <w:b w:val="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nsid w:val="7D644044"/>
    <w:multiLevelType w:val="multilevel"/>
    <w:tmpl w:val="7D644044"/>
    <w:lvl w:ilvl="0">
      <w:start w:val="1"/>
      <w:numFmt w:val="decimal"/>
      <w:lvlText w:val="%1．"/>
      <w:lvlJc w:val="left"/>
      <w:pPr>
        <w:tabs>
          <w:tab w:val="num" w:pos="0"/>
        </w:tabs>
        <w:ind w:left="431" w:hanging="431"/>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7C24"/>
    <w:rsid w:val="00A064AF"/>
    <w:rsid w:val="00B6563C"/>
    <w:rsid w:val="00C710D7"/>
    <w:rsid w:val="00D87C24"/>
    <w:rsid w:val="00F037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4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56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563C"/>
    <w:rPr>
      <w:sz w:val="18"/>
      <w:szCs w:val="18"/>
    </w:rPr>
  </w:style>
  <w:style w:type="paragraph" w:styleId="a4">
    <w:name w:val="footer"/>
    <w:basedOn w:val="a"/>
    <w:link w:val="Char0"/>
    <w:uiPriority w:val="99"/>
    <w:semiHidden/>
    <w:unhideWhenUsed/>
    <w:rsid w:val="00B656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563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251</Words>
  <Characters>1433</Characters>
  <Application>Microsoft Office Word</Application>
  <DocSecurity>0</DocSecurity>
  <Lines>11</Lines>
  <Paragraphs>3</Paragraphs>
  <ScaleCrop>false</ScaleCrop>
  <Company>china</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dc:creator>
  <cp:lastModifiedBy>lenovo</cp:lastModifiedBy>
  <cp:revision>1</cp:revision>
  <dcterms:created xsi:type="dcterms:W3CDTF">2021-05-24T01:25:00Z</dcterms:created>
  <dcterms:modified xsi:type="dcterms:W3CDTF">2021-05-25T01:22:00Z</dcterms:modified>
</cp:coreProperties>
</file>