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12" w:rsidRPr="00ED1D08" w:rsidRDefault="00ED1D08">
      <w:pPr>
        <w:widowControl/>
        <w:spacing w:before="75" w:after="75" w:line="245" w:lineRule="atLeast"/>
        <w:jc w:val="center"/>
        <w:rPr>
          <w:rFonts w:ascii="宋体" w:eastAsia="宋体" w:hAnsi="宋体" w:cs="Tahoma"/>
          <w:b/>
          <w:kern w:val="0"/>
          <w:sz w:val="30"/>
          <w:szCs w:val="30"/>
        </w:rPr>
      </w:pPr>
      <w:r w:rsidRPr="00ED1D08">
        <w:rPr>
          <w:rFonts w:ascii="宋体" w:eastAsia="宋体" w:hAnsi="宋体" w:cs="Tahoma" w:hint="eastAsia"/>
          <w:b/>
          <w:kern w:val="0"/>
          <w:sz w:val="30"/>
          <w:szCs w:val="30"/>
        </w:rPr>
        <w:t>南方医科大学口腔医院（广东省口腔医院）病理组织设备采购项目（重招）</w:t>
      </w:r>
      <w:r w:rsidR="00AF327A" w:rsidRPr="00ED1D08">
        <w:rPr>
          <w:rFonts w:ascii="宋体" w:eastAsia="宋体" w:hAnsi="宋体" w:cs="Tahoma" w:hint="eastAsia"/>
          <w:b/>
          <w:kern w:val="0"/>
          <w:sz w:val="30"/>
          <w:szCs w:val="30"/>
        </w:rPr>
        <w:t>成交结果公告</w:t>
      </w:r>
    </w:p>
    <w:p w:rsidR="00ED1D08" w:rsidRPr="00ED1D08" w:rsidRDefault="00ED1D08">
      <w:pPr>
        <w:widowControl/>
        <w:spacing w:before="75" w:after="75" w:line="245" w:lineRule="atLeast"/>
        <w:jc w:val="center"/>
        <w:rPr>
          <w:rFonts w:ascii="宋体" w:eastAsia="宋体" w:hAnsi="宋体" w:cs="Tahoma"/>
          <w:b/>
          <w:kern w:val="0"/>
          <w:sz w:val="30"/>
          <w:szCs w:val="30"/>
        </w:rPr>
      </w:pPr>
    </w:p>
    <w:p w:rsidR="00314712" w:rsidRPr="00204981" w:rsidRDefault="00AF327A">
      <w:pPr>
        <w:widowControl/>
        <w:spacing w:before="75" w:after="75" w:line="360" w:lineRule="auto"/>
        <w:ind w:firstLine="480"/>
        <w:jc w:val="left"/>
        <w:rPr>
          <w:rFonts w:ascii="Tahoma" w:eastAsia="宋体" w:hAnsi="Tahoma" w:cs="Tahoma"/>
          <w:kern w:val="0"/>
          <w:sz w:val="24"/>
          <w:szCs w:val="24"/>
        </w:rPr>
      </w:pP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广州市国科招标代理有限公司受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南方医科大学口腔医院（广东省口腔医院）</w:t>
      </w: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的委托，就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南方医科大学口腔医院（广东省口腔医院）病理组织设备采购项目（重招）</w:t>
      </w: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（项目编号：</w:t>
      </w:r>
      <w:r w:rsidR="00ED1D08" w:rsidRPr="00ED1D08">
        <w:rPr>
          <w:rFonts w:ascii="宋体" w:eastAsia="宋体" w:hAnsi="宋体" w:cs="Tahoma"/>
          <w:kern w:val="0"/>
          <w:sz w:val="24"/>
          <w:szCs w:val="24"/>
        </w:rPr>
        <w:t>GZGK20E141A0339C-1</w:t>
      </w: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）进行竞争性磋商，</w:t>
      </w:r>
      <w:r w:rsidRPr="00ED1D08">
        <w:rPr>
          <w:rFonts w:ascii="宋体" w:hAnsi="宋体" w:cs="宋体" w:hint="eastAsia"/>
          <w:kern w:val="0"/>
          <w:sz w:val="24"/>
        </w:rPr>
        <w:t>经过</w:t>
      </w: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磋商小组</w:t>
      </w:r>
      <w:r w:rsidRPr="00ED1D08">
        <w:rPr>
          <w:rFonts w:ascii="宋体" w:hAnsi="宋体" w:cs="宋体" w:hint="eastAsia"/>
          <w:kern w:val="0"/>
          <w:sz w:val="24"/>
        </w:rPr>
        <w:t>的评审及推荐、采购人的结果确认，以下单位为成交</w:t>
      </w:r>
      <w:r w:rsidRPr="00204981">
        <w:rPr>
          <w:rFonts w:ascii="宋体" w:hAnsi="宋体" w:cs="宋体" w:hint="eastAsia"/>
          <w:kern w:val="0"/>
          <w:sz w:val="24"/>
        </w:rPr>
        <w:t>供应商：</w:t>
      </w:r>
    </w:p>
    <w:p w:rsidR="00314712" w:rsidRPr="00204981" w:rsidRDefault="00AF327A">
      <w:pPr>
        <w:widowControl/>
        <w:numPr>
          <w:ilvl w:val="0"/>
          <w:numId w:val="1"/>
        </w:numPr>
        <w:spacing w:before="75" w:after="75" w:line="360" w:lineRule="auto"/>
        <w:ind w:leftChars="300" w:left="63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成交供应商</w:t>
      </w:r>
    </w:p>
    <w:p w:rsidR="00314712" w:rsidRPr="006058D9" w:rsidRDefault="00AF327A">
      <w:pPr>
        <w:widowControl/>
        <w:spacing w:before="75" w:after="75" w:line="360" w:lineRule="auto"/>
        <w:ind w:firstLineChars="300" w:firstLine="72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6058D9">
        <w:rPr>
          <w:rFonts w:ascii="宋体" w:eastAsia="宋体" w:hAnsi="宋体" w:cs="Tahoma" w:hint="eastAsia"/>
          <w:kern w:val="0"/>
          <w:sz w:val="24"/>
          <w:szCs w:val="24"/>
        </w:rPr>
        <w:t>成交供应商：</w:t>
      </w:r>
      <w:r w:rsidR="006058D9" w:rsidRPr="006058D9">
        <w:rPr>
          <w:rFonts w:ascii="宋体" w:eastAsia="宋体" w:hAnsi="宋体" w:cs="Tahoma" w:hint="eastAsia"/>
          <w:kern w:val="0"/>
          <w:sz w:val="24"/>
          <w:szCs w:val="24"/>
        </w:rPr>
        <w:t>广州荣柯医疗设备有限公司</w:t>
      </w:r>
    </w:p>
    <w:p w:rsidR="00314712" w:rsidRPr="006058D9" w:rsidRDefault="00AF327A">
      <w:pPr>
        <w:widowControl/>
        <w:spacing w:before="75" w:after="75" w:line="360" w:lineRule="auto"/>
        <w:ind w:firstLineChars="300" w:firstLine="72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6058D9">
        <w:rPr>
          <w:rFonts w:ascii="宋体" w:eastAsia="宋体" w:hAnsi="宋体" w:cs="Tahoma" w:hint="eastAsia"/>
          <w:kern w:val="0"/>
          <w:sz w:val="24"/>
          <w:szCs w:val="24"/>
        </w:rPr>
        <w:t>成交</w:t>
      </w:r>
      <w:r w:rsidR="005011E8" w:rsidRPr="006058D9">
        <w:rPr>
          <w:rFonts w:ascii="宋体" w:eastAsia="宋体" w:hAnsi="宋体" w:cs="Tahoma" w:hint="eastAsia"/>
          <w:kern w:val="0"/>
          <w:sz w:val="24"/>
          <w:szCs w:val="24"/>
        </w:rPr>
        <w:t>金额</w:t>
      </w:r>
      <w:r w:rsidR="000877D5">
        <w:rPr>
          <w:rFonts w:ascii="宋体" w:eastAsia="宋体" w:hAnsi="宋体" w:cs="Tahoma" w:hint="eastAsia"/>
          <w:kern w:val="0"/>
          <w:sz w:val="24"/>
          <w:szCs w:val="24"/>
        </w:rPr>
        <w:t>（元）</w:t>
      </w:r>
      <w:r w:rsidRPr="006058D9">
        <w:rPr>
          <w:rFonts w:ascii="宋体" w:eastAsia="宋体" w:hAnsi="宋体" w:cs="Tahoma" w:hint="eastAsia"/>
          <w:kern w:val="0"/>
          <w:sz w:val="24"/>
          <w:szCs w:val="24"/>
        </w:rPr>
        <w:t>：</w:t>
      </w:r>
      <w:r w:rsidR="006058D9" w:rsidRPr="006058D9">
        <w:rPr>
          <w:rFonts w:ascii="宋体" w:eastAsia="宋体" w:hAnsi="宋体" w:cs="Tahoma" w:hint="eastAsia"/>
          <w:kern w:val="0"/>
          <w:sz w:val="24"/>
          <w:szCs w:val="24"/>
        </w:rPr>
        <w:t>¥</w:t>
      </w:r>
      <w:r w:rsidR="006058D9" w:rsidRPr="006058D9">
        <w:rPr>
          <w:rFonts w:ascii="宋体" w:eastAsia="宋体" w:hAnsi="宋体" w:cs="Tahoma"/>
          <w:kern w:val="0"/>
          <w:sz w:val="24"/>
          <w:szCs w:val="24"/>
        </w:rPr>
        <w:t>144,300.00</w:t>
      </w:r>
      <w:bookmarkStart w:id="0" w:name="_GoBack"/>
      <w:bookmarkEnd w:id="0"/>
    </w:p>
    <w:p w:rsidR="00314712" w:rsidRPr="00204981" w:rsidRDefault="00AF327A">
      <w:pPr>
        <w:widowControl/>
        <w:spacing w:before="75" w:after="75" w:line="360" w:lineRule="auto"/>
        <w:ind w:leftChars="300" w:left="63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b/>
          <w:bCs/>
          <w:kern w:val="0"/>
          <w:sz w:val="24"/>
          <w:szCs w:val="24"/>
        </w:rPr>
        <w:t>二、采购人、代理机构的名称、地址和联系方式</w:t>
      </w:r>
    </w:p>
    <w:p w:rsidR="00314712" w:rsidRPr="00ED1D0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kern w:val="0"/>
          <w:sz w:val="24"/>
          <w:szCs w:val="24"/>
        </w:rPr>
        <w:t>采购</w:t>
      </w: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人：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南方医科大学口腔医院（广东省口腔医院）</w:t>
      </w:r>
    </w:p>
    <w:p w:rsidR="00314712" w:rsidRPr="00ED1D0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联系人</w:t>
      </w:r>
      <w:r w:rsidR="007C6056">
        <w:rPr>
          <w:rFonts w:ascii="宋体" w:eastAsia="宋体" w:hAnsi="宋体" w:cs="Tahoma" w:hint="eastAsia"/>
          <w:kern w:val="0"/>
          <w:sz w:val="24"/>
          <w:szCs w:val="24"/>
        </w:rPr>
        <w:t>：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邱小姐</w:t>
      </w:r>
    </w:p>
    <w:p w:rsidR="00314712" w:rsidRPr="00ED1D0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联系电话：</w:t>
      </w:r>
      <w:r w:rsidR="00ED1D08" w:rsidRPr="00ED1D08">
        <w:rPr>
          <w:rFonts w:ascii="宋体" w:eastAsia="宋体" w:hAnsi="宋体" w:cs="Tahoma"/>
          <w:kern w:val="0"/>
          <w:sz w:val="24"/>
          <w:szCs w:val="24"/>
        </w:rPr>
        <w:t>020-84233792</w:t>
      </w:r>
    </w:p>
    <w:p w:rsidR="00314712" w:rsidRPr="00ED1D0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联系地址：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广州市海珠区江南大道南366号</w:t>
      </w:r>
    </w:p>
    <w:p w:rsidR="00314712" w:rsidRPr="00ED1D0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ED1D08">
        <w:rPr>
          <w:rFonts w:ascii="宋体" w:eastAsia="宋体" w:hAnsi="宋体" w:cs="Tahoma"/>
          <w:kern w:val="0"/>
          <w:sz w:val="24"/>
          <w:szCs w:val="24"/>
        </w:rPr>
        <w:t>采购代理机构联系人：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陈小姐</w:t>
      </w:r>
      <w:r w:rsidR="007C6056">
        <w:rPr>
          <w:rFonts w:ascii="宋体" w:eastAsia="宋体" w:hAnsi="宋体" w:cs="Tahoma" w:hint="eastAsia"/>
          <w:kern w:val="0"/>
          <w:sz w:val="24"/>
          <w:szCs w:val="24"/>
        </w:rPr>
        <w:t>、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吴小姐</w:t>
      </w:r>
    </w:p>
    <w:p w:rsidR="00314712" w:rsidRPr="00ED1D0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ED1D08">
        <w:rPr>
          <w:rFonts w:ascii="宋体" w:eastAsia="宋体" w:hAnsi="宋体" w:cs="Tahoma"/>
          <w:kern w:val="0"/>
          <w:sz w:val="24"/>
          <w:szCs w:val="24"/>
        </w:rPr>
        <w:t>电 话：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020-87688049</w:t>
      </w:r>
      <w:r w:rsidR="007C6056">
        <w:rPr>
          <w:rFonts w:ascii="宋体" w:eastAsia="宋体" w:hAnsi="宋体" w:cs="Tahoma" w:hint="eastAsia"/>
          <w:kern w:val="0"/>
          <w:sz w:val="24"/>
          <w:szCs w:val="24"/>
        </w:rPr>
        <w:t>、</w:t>
      </w:r>
      <w:r w:rsidR="00ED1D08" w:rsidRPr="00ED1D08">
        <w:rPr>
          <w:rFonts w:ascii="宋体" w:eastAsia="宋体" w:hAnsi="宋体" w:cs="Tahoma" w:hint="eastAsia"/>
          <w:kern w:val="0"/>
          <w:sz w:val="24"/>
          <w:szCs w:val="24"/>
        </w:rPr>
        <w:t>87683445</w:t>
      </w:r>
    </w:p>
    <w:p w:rsidR="00314712" w:rsidRPr="00ED1D08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kern w:val="0"/>
          <w:sz w:val="24"/>
          <w:szCs w:val="24"/>
        </w:rPr>
      </w:pPr>
      <w:r w:rsidRPr="00ED1D08">
        <w:rPr>
          <w:rFonts w:ascii="宋体" w:eastAsia="宋体" w:hAnsi="宋体" w:cs="Tahoma"/>
          <w:kern w:val="0"/>
          <w:sz w:val="24"/>
          <w:szCs w:val="24"/>
        </w:rPr>
        <w:t>地址：</w:t>
      </w:r>
      <w:r w:rsidRPr="00ED1D08">
        <w:rPr>
          <w:rFonts w:ascii="宋体" w:eastAsia="宋体" w:hAnsi="宋体" w:cs="Tahoma" w:hint="eastAsia"/>
          <w:kern w:val="0"/>
          <w:sz w:val="24"/>
          <w:szCs w:val="24"/>
        </w:rPr>
        <w:t>广州市先烈中路100号科学院大院9号楼东座2楼（中国广州分析测试中心对面）</w:t>
      </w:r>
    </w:p>
    <w:p w:rsidR="00314712" w:rsidRPr="007C6056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204981">
        <w:rPr>
          <w:rFonts w:ascii="宋体" w:eastAsia="宋体" w:hAnsi="宋体" w:cs="Tahoma" w:hint="eastAsia"/>
          <w:kern w:val="0"/>
          <w:sz w:val="24"/>
          <w:szCs w:val="24"/>
        </w:rPr>
        <w:t>邮箱地址：gzgk@gzgkbidding.c</w:t>
      </w:r>
      <w:r w:rsidRPr="007C6056">
        <w:rPr>
          <w:rFonts w:ascii="宋体" w:eastAsia="宋体" w:hAnsi="宋体" w:cs="Tahoma" w:hint="eastAsia"/>
          <w:kern w:val="0"/>
          <w:sz w:val="24"/>
          <w:szCs w:val="24"/>
        </w:rPr>
        <w:t>om</w:t>
      </w:r>
    </w:p>
    <w:p w:rsidR="00314712" w:rsidRPr="007C6056" w:rsidRDefault="00AF327A">
      <w:pPr>
        <w:widowControl/>
        <w:spacing w:before="75" w:after="75" w:line="360" w:lineRule="auto"/>
        <w:ind w:leftChars="50" w:left="105" w:firstLineChars="250" w:firstLine="600"/>
        <w:jc w:val="left"/>
        <w:rPr>
          <w:rFonts w:ascii="宋体" w:eastAsia="宋体" w:hAnsi="宋体" w:cs="Tahoma"/>
          <w:b/>
          <w:bCs/>
          <w:kern w:val="0"/>
          <w:sz w:val="24"/>
          <w:szCs w:val="24"/>
        </w:rPr>
      </w:pPr>
      <w:r w:rsidRPr="007C6056">
        <w:rPr>
          <w:rFonts w:ascii="宋体" w:eastAsia="宋体" w:hAnsi="宋体" w:cs="Tahoma"/>
          <w:kern w:val="0"/>
          <w:sz w:val="24"/>
          <w:szCs w:val="24"/>
        </w:rPr>
        <w:t xml:space="preserve">邮政编码：510070                 网址：www.gzgkbidding.com </w:t>
      </w:r>
    </w:p>
    <w:p w:rsidR="00314712" w:rsidRPr="007C6056" w:rsidRDefault="00314712">
      <w:pPr>
        <w:widowControl/>
        <w:spacing w:before="75" w:after="75" w:line="360" w:lineRule="auto"/>
        <w:jc w:val="right"/>
        <w:rPr>
          <w:rFonts w:ascii="Tahoma" w:eastAsia="宋体" w:hAnsi="Tahoma" w:cs="Tahoma"/>
          <w:kern w:val="0"/>
          <w:sz w:val="24"/>
          <w:szCs w:val="24"/>
        </w:rPr>
      </w:pPr>
    </w:p>
    <w:p w:rsidR="00314712" w:rsidRPr="007C6056" w:rsidRDefault="00AF327A">
      <w:pPr>
        <w:widowControl/>
        <w:spacing w:before="75" w:after="75" w:line="360" w:lineRule="auto"/>
        <w:jc w:val="right"/>
        <w:rPr>
          <w:rFonts w:ascii="Tahoma" w:eastAsia="宋体" w:hAnsi="Tahoma" w:cs="Tahoma"/>
          <w:kern w:val="0"/>
          <w:sz w:val="24"/>
          <w:szCs w:val="24"/>
        </w:rPr>
      </w:pPr>
      <w:r w:rsidRPr="007C6056">
        <w:rPr>
          <w:rFonts w:ascii="宋体" w:eastAsia="宋体" w:hAnsi="宋体" w:cs="Tahoma" w:hint="eastAsia"/>
          <w:kern w:val="0"/>
          <w:sz w:val="24"/>
          <w:szCs w:val="24"/>
        </w:rPr>
        <w:t>广州市国科招标代理有限公司</w:t>
      </w:r>
    </w:p>
    <w:p w:rsidR="00314712" w:rsidRPr="007C6056" w:rsidRDefault="007C6056">
      <w:pPr>
        <w:widowControl/>
        <w:spacing w:before="75" w:after="75" w:line="360" w:lineRule="auto"/>
        <w:jc w:val="right"/>
        <w:rPr>
          <w:rFonts w:ascii="宋体" w:eastAsia="宋体" w:hAnsi="宋体" w:cs="Tahoma"/>
          <w:kern w:val="0"/>
          <w:sz w:val="24"/>
          <w:szCs w:val="24"/>
        </w:rPr>
      </w:pPr>
      <w:r w:rsidRPr="007C6056">
        <w:rPr>
          <w:rFonts w:ascii="宋体" w:eastAsia="宋体" w:hAnsi="宋体" w:cs="Tahoma" w:hint="eastAsia"/>
          <w:kern w:val="0"/>
          <w:sz w:val="24"/>
          <w:szCs w:val="24"/>
        </w:rPr>
        <w:t>2020</w:t>
      </w:r>
      <w:r w:rsidR="002B6FB4" w:rsidRPr="007C6056">
        <w:rPr>
          <w:rFonts w:ascii="宋体" w:eastAsia="宋体" w:hAnsi="宋体" w:cs="Tahoma" w:hint="eastAsia"/>
          <w:kern w:val="0"/>
          <w:sz w:val="24"/>
          <w:szCs w:val="24"/>
        </w:rPr>
        <w:t>年</w:t>
      </w:r>
      <w:r w:rsidRPr="007C6056">
        <w:rPr>
          <w:rFonts w:ascii="宋体" w:eastAsia="宋体" w:hAnsi="宋体" w:cs="Tahoma" w:hint="eastAsia"/>
          <w:kern w:val="0"/>
          <w:sz w:val="24"/>
          <w:szCs w:val="24"/>
        </w:rPr>
        <w:t>8</w:t>
      </w:r>
      <w:r w:rsidR="002B6FB4" w:rsidRPr="007C6056">
        <w:rPr>
          <w:rFonts w:ascii="宋体" w:eastAsia="宋体" w:hAnsi="宋体" w:cs="Tahoma" w:hint="eastAsia"/>
          <w:kern w:val="0"/>
          <w:sz w:val="24"/>
          <w:szCs w:val="24"/>
        </w:rPr>
        <w:t>月</w:t>
      </w:r>
      <w:r w:rsidRPr="007C6056">
        <w:rPr>
          <w:rFonts w:ascii="宋体" w:eastAsia="宋体" w:hAnsi="宋体" w:cs="Tahoma" w:hint="eastAsia"/>
          <w:kern w:val="0"/>
          <w:sz w:val="24"/>
          <w:szCs w:val="24"/>
        </w:rPr>
        <w:t>24</w:t>
      </w:r>
      <w:r w:rsidR="002B6FB4" w:rsidRPr="007C6056">
        <w:rPr>
          <w:rFonts w:ascii="宋体" w:eastAsia="宋体" w:hAnsi="宋体" w:cs="Tahoma" w:hint="eastAsia"/>
          <w:kern w:val="0"/>
          <w:sz w:val="24"/>
          <w:szCs w:val="24"/>
        </w:rPr>
        <w:t>日</w:t>
      </w:r>
    </w:p>
    <w:sectPr w:rsidR="00314712" w:rsidRPr="007C6056" w:rsidSect="007E466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D36" w:rsidRDefault="00E63D36" w:rsidP="00B609F9">
      <w:r>
        <w:separator/>
      </w:r>
    </w:p>
  </w:endnote>
  <w:endnote w:type="continuationSeparator" w:id="1">
    <w:p w:rsidR="00E63D36" w:rsidRDefault="00E63D36" w:rsidP="00B60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D36" w:rsidRDefault="00E63D36" w:rsidP="00B609F9">
      <w:r>
        <w:separator/>
      </w:r>
    </w:p>
  </w:footnote>
  <w:footnote w:type="continuationSeparator" w:id="1">
    <w:p w:rsidR="00E63D36" w:rsidRDefault="00E63D36" w:rsidP="00B60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583" w:rsidRDefault="00F17583" w:rsidP="00B032AB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3F4"/>
    <w:multiLevelType w:val="singleLevel"/>
    <w:tmpl w:val="163463F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B1F29"/>
    <w:rsid w:val="00010D77"/>
    <w:rsid w:val="00014A44"/>
    <w:rsid w:val="000877D5"/>
    <w:rsid w:val="000B187F"/>
    <w:rsid w:val="000C22AB"/>
    <w:rsid w:val="000C4613"/>
    <w:rsid w:val="00141051"/>
    <w:rsid w:val="00154391"/>
    <w:rsid w:val="001C623A"/>
    <w:rsid w:val="001E1AE1"/>
    <w:rsid w:val="00204981"/>
    <w:rsid w:val="0023702F"/>
    <w:rsid w:val="002B3E54"/>
    <w:rsid w:val="002B6FB4"/>
    <w:rsid w:val="002D5F23"/>
    <w:rsid w:val="00314712"/>
    <w:rsid w:val="003409F7"/>
    <w:rsid w:val="003451B0"/>
    <w:rsid w:val="00391932"/>
    <w:rsid w:val="0040134C"/>
    <w:rsid w:val="00471D02"/>
    <w:rsid w:val="00475680"/>
    <w:rsid w:val="004C1911"/>
    <w:rsid w:val="004C246A"/>
    <w:rsid w:val="005011E8"/>
    <w:rsid w:val="00547E0D"/>
    <w:rsid w:val="006014B4"/>
    <w:rsid w:val="006058D9"/>
    <w:rsid w:val="0061777F"/>
    <w:rsid w:val="00696628"/>
    <w:rsid w:val="00733F35"/>
    <w:rsid w:val="00751D2D"/>
    <w:rsid w:val="00754F99"/>
    <w:rsid w:val="00795319"/>
    <w:rsid w:val="007C6056"/>
    <w:rsid w:val="007E231B"/>
    <w:rsid w:val="007E4661"/>
    <w:rsid w:val="007E57A1"/>
    <w:rsid w:val="008511F8"/>
    <w:rsid w:val="00877B68"/>
    <w:rsid w:val="00981506"/>
    <w:rsid w:val="009A7C4C"/>
    <w:rsid w:val="009B1F29"/>
    <w:rsid w:val="009B4290"/>
    <w:rsid w:val="00A51230"/>
    <w:rsid w:val="00AC450C"/>
    <w:rsid w:val="00AD6B85"/>
    <w:rsid w:val="00AF327A"/>
    <w:rsid w:val="00B032AB"/>
    <w:rsid w:val="00B40EDD"/>
    <w:rsid w:val="00B609F9"/>
    <w:rsid w:val="00BF58E0"/>
    <w:rsid w:val="00C132BD"/>
    <w:rsid w:val="00C24253"/>
    <w:rsid w:val="00C2503C"/>
    <w:rsid w:val="00C7275D"/>
    <w:rsid w:val="00C80C37"/>
    <w:rsid w:val="00C8578A"/>
    <w:rsid w:val="00CF36A2"/>
    <w:rsid w:val="00D12BF0"/>
    <w:rsid w:val="00D20F87"/>
    <w:rsid w:val="00D82111"/>
    <w:rsid w:val="00DB2C3E"/>
    <w:rsid w:val="00DD0AAA"/>
    <w:rsid w:val="00E47B80"/>
    <w:rsid w:val="00E607AB"/>
    <w:rsid w:val="00E63D36"/>
    <w:rsid w:val="00E87582"/>
    <w:rsid w:val="00E946B1"/>
    <w:rsid w:val="00ED1D08"/>
    <w:rsid w:val="00F17583"/>
    <w:rsid w:val="00F367F6"/>
    <w:rsid w:val="00F7408B"/>
    <w:rsid w:val="00F7793D"/>
    <w:rsid w:val="00F80488"/>
    <w:rsid w:val="00F80CC4"/>
    <w:rsid w:val="00FA6285"/>
    <w:rsid w:val="00FB36FB"/>
    <w:rsid w:val="19381EC7"/>
    <w:rsid w:val="1F890355"/>
    <w:rsid w:val="21F20B0D"/>
    <w:rsid w:val="22A442A9"/>
    <w:rsid w:val="320A2E01"/>
    <w:rsid w:val="41FF3A8B"/>
    <w:rsid w:val="482C4826"/>
    <w:rsid w:val="5C127DD5"/>
    <w:rsid w:val="60FE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6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E4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E4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7E4661"/>
    <w:rPr>
      <w:color w:val="333333"/>
      <w:u w:val="none"/>
    </w:rPr>
  </w:style>
  <w:style w:type="character" w:styleId="a6">
    <w:name w:val="Hyperlink"/>
    <w:basedOn w:val="a0"/>
    <w:uiPriority w:val="99"/>
    <w:unhideWhenUsed/>
    <w:qFormat/>
    <w:rsid w:val="007E4661"/>
    <w:rPr>
      <w:color w:val="0000FF" w:themeColor="hyperlink"/>
      <w:u w:val="single"/>
    </w:rPr>
  </w:style>
  <w:style w:type="character" w:styleId="a7">
    <w:name w:val="annotation reference"/>
    <w:qFormat/>
    <w:rsid w:val="007E4661"/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7E46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E4661"/>
    <w:rPr>
      <w:sz w:val="18"/>
      <w:szCs w:val="18"/>
    </w:rPr>
  </w:style>
  <w:style w:type="paragraph" w:customStyle="1" w:styleId="p3">
    <w:name w:val="p3"/>
    <w:basedOn w:val="a"/>
    <w:qFormat/>
    <w:rsid w:val="007E4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rsid w:val="007E4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  <w:rsid w:val="007E4661"/>
  </w:style>
  <w:style w:type="paragraph" w:customStyle="1" w:styleId="p5">
    <w:name w:val="p5"/>
    <w:basedOn w:val="a"/>
    <w:qFormat/>
    <w:rsid w:val="007E4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rsid w:val="007E4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qFormat/>
    <w:rsid w:val="007E46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rsid w:val="007E4661"/>
    <w:pPr>
      <w:ind w:firstLineChars="200" w:firstLine="420"/>
    </w:pPr>
  </w:style>
  <w:style w:type="character" w:customStyle="1" w:styleId="disabled">
    <w:name w:val="disabled"/>
    <w:basedOn w:val="a0"/>
    <w:qFormat/>
    <w:rsid w:val="007E4661"/>
    <w:rPr>
      <w:color w:val="DDDDDD"/>
      <w:bdr w:val="single" w:sz="6" w:space="0" w:color="EEEEEE"/>
    </w:rPr>
  </w:style>
  <w:style w:type="character" w:customStyle="1" w:styleId="rednum">
    <w:name w:val="rednum"/>
    <w:basedOn w:val="a0"/>
    <w:qFormat/>
    <w:rsid w:val="007E4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7">
    <w:name w:val="annotation reference"/>
    <w:qFormat/>
    <w:rPr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p3">
    <w:name w:val="p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paragraph" w:customStyle="1" w:styleId="p5">
    <w:name w:val="p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6">
    <w:name w:val="p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8">
    <w:name w:val="p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disabled">
    <w:name w:val="disabled"/>
    <w:basedOn w:val="a0"/>
    <w:qFormat/>
    <w:rPr>
      <w:color w:val="DDDDDD"/>
      <w:bdr w:val="single" w:sz="6" w:space="0" w:color="EEEEEE"/>
    </w:rPr>
  </w:style>
  <w:style w:type="character" w:customStyle="1" w:styleId="rednum">
    <w:name w:val="rednum"/>
    <w:basedOn w:val="a0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何皓妍</cp:lastModifiedBy>
  <cp:revision>56</cp:revision>
  <dcterms:created xsi:type="dcterms:W3CDTF">2017-03-27T07:28:00Z</dcterms:created>
  <dcterms:modified xsi:type="dcterms:W3CDTF">2020-08-24T09:07:00Z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