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kern w:val="0"/>
          <w:sz w:val="28"/>
          <w:szCs w:val="28"/>
        </w:rPr>
      </w:pPr>
      <w:r>
        <w:rPr>
          <w:rFonts w:hint="eastAsia" w:ascii="宋体" w:hAnsi="宋体" w:cs="宋体"/>
          <w:b/>
          <w:kern w:val="0"/>
          <w:sz w:val="28"/>
          <w:szCs w:val="28"/>
        </w:rPr>
        <w:t>南方医</w:t>
      </w:r>
      <w:bookmarkStart w:id="1" w:name="_GoBack"/>
      <w:bookmarkEnd w:id="1"/>
      <w:r>
        <w:rPr>
          <w:rFonts w:hint="eastAsia" w:ascii="宋体" w:hAnsi="宋体" w:cs="宋体"/>
          <w:b/>
          <w:kern w:val="0"/>
          <w:sz w:val="28"/>
          <w:szCs w:val="28"/>
        </w:rPr>
        <w:t>科大学口腔医院（广东省口腔医院）</w:t>
      </w:r>
    </w:p>
    <w:p>
      <w:pPr>
        <w:jc w:val="center"/>
        <w:rPr>
          <w:rFonts w:hint="eastAsia" w:ascii="宋体" w:hAnsi="宋体" w:cs="宋体"/>
          <w:b/>
          <w:kern w:val="0"/>
          <w:sz w:val="28"/>
          <w:szCs w:val="28"/>
        </w:rPr>
      </w:pPr>
      <w:r>
        <w:rPr>
          <w:rFonts w:hint="eastAsia" w:ascii="宋体" w:hAnsi="宋体" w:cs="宋体"/>
          <w:b/>
          <w:kern w:val="0"/>
          <w:sz w:val="28"/>
          <w:szCs w:val="28"/>
        </w:rPr>
        <w:t>采购盘福院区A座三至五楼装修改造及院区建筑设施改造工程</w:t>
      </w:r>
    </w:p>
    <w:p>
      <w:pPr>
        <w:jc w:val="center"/>
        <w:rPr>
          <w:rFonts w:ascii="宋体" w:hAnsi="宋体" w:cs="宋体"/>
          <w:b/>
          <w:kern w:val="0"/>
          <w:sz w:val="28"/>
          <w:szCs w:val="28"/>
        </w:rPr>
      </w:pPr>
      <w:r>
        <w:rPr>
          <w:rFonts w:hint="eastAsia" w:ascii="宋体" w:hAnsi="宋体" w:cs="宋体"/>
          <w:b/>
          <w:kern w:val="0"/>
          <w:sz w:val="28"/>
          <w:szCs w:val="28"/>
        </w:rPr>
        <w:t>设计项目市场调研邀请函</w:t>
      </w:r>
    </w:p>
    <w:p>
      <w:pPr>
        <w:rPr>
          <w:rFonts w:ascii="仿宋" w:hAnsi="仿宋" w:eastAsia="仿宋"/>
          <w:kern w:val="0"/>
          <w:sz w:val="24"/>
        </w:rPr>
      </w:pPr>
      <w:r>
        <w:rPr>
          <w:rFonts w:hint="eastAsia" w:ascii="仿宋" w:hAnsi="仿宋" w:eastAsia="仿宋"/>
          <w:kern w:val="0"/>
          <w:sz w:val="24"/>
        </w:rPr>
        <w:t>一、概况</w:t>
      </w:r>
    </w:p>
    <w:p>
      <w:pPr>
        <w:spacing w:line="360" w:lineRule="auto"/>
        <w:ind w:firstLine="480" w:firstLineChars="200"/>
        <w:rPr>
          <w:rFonts w:ascii="仿宋" w:hAnsi="仿宋" w:eastAsia="仿宋"/>
          <w:sz w:val="24"/>
        </w:rPr>
      </w:pPr>
      <w:r>
        <w:rPr>
          <w:rFonts w:hint="eastAsia" w:ascii="仿宋" w:hAnsi="仿宋" w:eastAsia="仿宋" w:cs="宋体"/>
          <w:sz w:val="24"/>
        </w:rPr>
        <w:t>按照南方医科大学口腔医院（广东省口腔医院）的发展规划，</w:t>
      </w:r>
      <w:r>
        <w:rPr>
          <w:rFonts w:hint="eastAsia" w:ascii="仿宋" w:hAnsi="仿宋" w:eastAsia="仿宋"/>
          <w:sz w:val="24"/>
        </w:rPr>
        <w:t>根据广东省高水平专科医院的标准及南方医科大学对附属医院建设和发展的要求，</w:t>
      </w:r>
      <w:r>
        <w:rPr>
          <w:rFonts w:hint="eastAsia" w:ascii="仿宋" w:hAnsi="仿宋" w:eastAsia="仿宋" w:cs="宋体"/>
          <w:sz w:val="24"/>
        </w:rPr>
        <w:t>将</w:t>
      </w:r>
      <w:r>
        <w:rPr>
          <w:rFonts w:hint="eastAsia" w:ascii="仿宋" w:hAnsi="仿宋" w:eastAsia="仿宋"/>
          <w:sz w:val="24"/>
        </w:rPr>
        <w:t>盘福院区</w:t>
      </w:r>
      <w:r>
        <w:rPr>
          <w:rFonts w:hint="eastAsia" w:ascii="仿宋" w:hAnsi="仿宋" w:eastAsia="仿宋" w:cs="宋体"/>
          <w:sz w:val="24"/>
        </w:rPr>
        <w:t>改造成集医疗、预防、科研、教学于一体的高水平口腔专科</w:t>
      </w:r>
      <w:r>
        <w:rPr>
          <w:rFonts w:hint="eastAsia" w:ascii="仿宋" w:hAnsi="仿宋" w:eastAsia="仿宋"/>
          <w:sz w:val="24"/>
        </w:rPr>
        <w:t>医院，为广大市民群众提供高水平的口腔专科诊疗服务。现拟将盘福院区A座的三至五楼装修改造为口腔科门诊使用。同时进行院区供水、消防、监控系统、排污排粪管道系统、紧急呼叫系统等建筑设施的改造。需要委托有相关设计资质的单位进行专业设计，设计项目包括盘福院区A座的三至五楼装修改造工程设计和建筑设施工程设计，其中三至五楼装修改造工程设计有装修装饰工程设计、强弱电工程设计、空调及通风工程设计、</w:t>
      </w:r>
      <w:r>
        <w:rPr>
          <w:rFonts w:hint="default" w:ascii="仿宋" w:hAnsi="仿宋" w:eastAsia="仿宋"/>
          <w:sz w:val="24"/>
        </w:rPr>
        <w:t>给</w:t>
      </w:r>
      <w:r>
        <w:rPr>
          <w:rFonts w:hint="eastAsia" w:ascii="仿宋" w:hAnsi="仿宋" w:eastAsia="仿宋"/>
          <w:sz w:val="24"/>
        </w:rPr>
        <w:t>排水工程设计等；院区建筑设施工程设计有包括变频水泵供水系统设计、消防报警及灭火系统设计、视频监控系统设计、排污排粪管道系统设计、污水处理站设计和紧急呼叫系统设计等内容。为了本工程设计项目的顺利进行和科学编制预算，现对工程设计项目的情况进行市场调研，欢迎符合资格条件的单位来参加本项目的市场调研。</w:t>
      </w:r>
    </w:p>
    <w:p>
      <w:pPr>
        <w:spacing w:line="360" w:lineRule="auto"/>
        <w:rPr>
          <w:rFonts w:ascii="仿宋" w:hAnsi="仿宋" w:eastAsia="仿宋"/>
          <w:sz w:val="24"/>
        </w:rPr>
      </w:pPr>
      <w:r>
        <w:rPr>
          <w:rFonts w:hint="eastAsia" w:ascii="仿宋" w:hAnsi="仿宋" w:eastAsia="仿宋"/>
          <w:sz w:val="24"/>
        </w:rPr>
        <w:t>二、调研单位：南方医科大学口腔医院（广东省口腔医院）</w:t>
      </w:r>
    </w:p>
    <w:p>
      <w:pPr>
        <w:spacing w:line="360" w:lineRule="auto"/>
        <w:rPr>
          <w:rFonts w:ascii="仿宋" w:hAnsi="仿宋" w:eastAsia="仿宋"/>
          <w:sz w:val="24"/>
        </w:rPr>
      </w:pPr>
      <w:r>
        <w:rPr>
          <w:rFonts w:hint="eastAsia" w:ascii="仿宋" w:hAnsi="仿宋" w:eastAsia="仿宋"/>
          <w:sz w:val="24"/>
        </w:rPr>
        <w:t>三、项目名称：采购盘福院区A座三至五楼装修改造及院区建筑设施改造工程设计项目市场调研</w:t>
      </w:r>
    </w:p>
    <w:p>
      <w:pPr>
        <w:spacing w:line="360" w:lineRule="auto"/>
        <w:rPr>
          <w:rFonts w:ascii="仿宋" w:hAnsi="仿宋" w:eastAsia="仿宋"/>
          <w:sz w:val="24"/>
        </w:rPr>
      </w:pPr>
      <w:r>
        <w:rPr>
          <w:rFonts w:hint="eastAsia" w:ascii="仿宋" w:hAnsi="仿宋" w:eastAsia="仿宋"/>
          <w:sz w:val="24"/>
        </w:rPr>
        <w:t>四、项目地点：广州市越秀区盘福路13-35号</w:t>
      </w:r>
    </w:p>
    <w:p>
      <w:pPr>
        <w:spacing w:line="360" w:lineRule="auto"/>
        <w:rPr>
          <w:rFonts w:ascii="仿宋" w:hAnsi="仿宋" w:eastAsia="仿宋"/>
          <w:sz w:val="24"/>
        </w:rPr>
      </w:pPr>
      <w:r>
        <w:rPr>
          <w:rFonts w:hint="eastAsia" w:ascii="仿宋" w:hAnsi="仿宋" w:eastAsia="仿宋"/>
          <w:sz w:val="24"/>
        </w:rPr>
        <w:t>五、项目资金：自筹非财政性资金</w:t>
      </w:r>
    </w:p>
    <w:p>
      <w:pPr>
        <w:spacing w:line="360" w:lineRule="auto"/>
        <w:rPr>
          <w:rFonts w:ascii="仿宋" w:hAnsi="仿宋" w:eastAsia="仿宋"/>
          <w:sz w:val="24"/>
        </w:rPr>
      </w:pPr>
      <w:r>
        <w:rPr>
          <w:rFonts w:hint="eastAsia" w:ascii="仿宋" w:hAnsi="仿宋" w:eastAsia="仿宋"/>
          <w:sz w:val="24"/>
        </w:rPr>
        <w:t>六、市场调研项目内容</w:t>
      </w:r>
    </w:p>
    <w:tbl>
      <w:tblPr>
        <w:tblStyle w:val="6"/>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670"/>
        <w:gridCol w:w="708"/>
        <w:gridCol w:w="709"/>
      </w:tblGrid>
      <w:tr>
        <w:trPr>
          <w:tblHeader/>
        </w:trPr>
        <w:tc>
          <w:tcPr>
            <w:tcW w:w="709" w:type="dxa"/>
          </w:tcPr>
          <w:p>
            <w:pPr>
              <w:spacing w:line="360" w:lineRule="auto"/>
              <w:jc w:val="center"/>
              <w:outlineLvl w:val="2"/>
              <w:rPr>
                <w:rFonts w:ascii="仿宋" w:hAnsi="仿宋" w:eastAsia="仿宋" w:cs="宋体"/>
                <w:b/>
                <w:sz w:val="24"/>
              </w:rPr>
            </w:pPr>
            <w:r>
              <w:rPr>
                <w:rFonts w:hint="eastAsia" w:ascii="仿宋" w:hAnsi="仿宋" w:eastAsia="仿宋" w:cs="宋体"/>
                <w:b/>
                <w:sz w:val="24"/>
              </w:rPr>
              <w:t>序号</w:t>
            </w:r>
          </w:p>
        </w:tc>
        <w:tc>
          <w:tcPr>
            <w:tcW w:w="5670" w:type="dxa"/>
          </w:tcPr>
          <w:p>
            <w:pPr>
              <w:spacing w:line="360" w:lineRule="auto"/>
              <w:jc w:val="center"/>
              <w:outlineLvl w:val="2"/>
              <w:rPr>
                <w:rFonts w:ascii="仿宋" w:hAnsi="仿宋" w:eastAsia="仿宋" w:cs="宋体"/>
                <w:b/>
                <w:sz w:val="24"/>
              </w:rPr>
            </w:pPr>
            <w:r>
              <w:rPr>
                <w:rFonts w:hint="eastAsia" w:ascii="仿宋" w:hAnsi="仿宋" w:eastAsia="仿宋" w:cs="宋体"/>
                <w:b/>
                <w:sz w:val="24"/>
              </w:rPr>
              <w:t>调研项目名称</w:t>
            </w:r>
          </w:p>
        </w:tc>
        <w:tc>
          <w:tcPr>
            <w:tcW w:w="708" w:type="dxa"/>
          </w:tcPr>
          <w:p>
            <w:pPr>
              <w:spacing w:line="360" w:lineRule="auto"/>
              <w:jc w:val="center"/>
              <w:outlineLvl w:val="2"/>
              <w:rPr>
                <w:rFonts w:ascii="仿宋" w:hAnsi="仿宋" w:eastAsia="仿宋" w:cs="宋体"/>
                <w:b/>
                <w:sz w:val="24"/>
              </w:rPr>
            </w:pPr>
            <w:r>
              <w:rPr>
                <w:rFonts w:hint="eastAsia" w:ascii="仿宋" w:hAnsi="仿宋" w:eastAsia="仿宋" w:cs="宋体"/>
                <w:b/>
                <w:sz w:val="24"/>
              </w:rPr>
              <w:t>单位</w:t>
            </w:r>
          </w:p>
        </w:tc>
        <w:tc>
          <w:tcPr>
            <w:tcW w:w="709" w:type="dxa"/>
          </w:tcPr>
          <w:p>
            <w:pPr>
              <w:spacing w:line="360" w:lineRule="auto"/>
              <w:jc w:val="center"/>
              <w:outlineLvl w:val="2"/>
              <w:rPr>
                <w:rFonts w:ascii="仿宋" w:hAnsi="仿宋" w:eastAsia="仿宋" w:cs="宋体"/>
                <w:b/>
                <w:sz w:val="24"/>
              </w:rPr>
            </w:pPr>
            <w:r>
              <w:rPr>
                <w:rFonts w:hint="eastAsia" w:ascii="仿宋" w:hAnsi="仿宋" w:eastAsia="仿宋" w:cs="宋体"/>
                <w:b/>
                <w:sz w:val="24"/>
              </w:rPr>
              <w:t>数量</w:t>
            </w:r>
          </w:p>
        </w:tc>
      </w:tr>
      <w:tr>
        <w:trPr>
          <w:trHeight w:val="429"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w:t>
            </w:r>
          </w:p>
        </w:tc>
        <w:tc>
          <w:tcPr>
            <w:tcW w:w="5670" w:type="dxa"/>
          </w:tcPr>
          <w:p>
            <w:pPr>
              <w:adjustRightInd w:val="0"/>
              <w:snapToGrid w:val="0"/>
              <w:spacing w:line="360" w:lineRule="auto"/>
              <w:jc w:val="left"/>
              <w:rPr>
                <w:rFonts w:ascii="仿宋" w:hAnsi="仿宋" w:eastAsia="仿宋" w:cs="仿宋"/>
                <w:bCs/>
                <w:sz w:val="24"/>
              </w:rPr>
            </w:pPr>
            <w:r>
              <w:rPr>
                <w:rFonts w:ascii="仿宋" w:hAnsi="仿宋" w:eastAsia="仿宋" w:cs="仿宋"/>
                <w:bCs/>
                <w:sz w:val="24"/>
              </w:rPr>
              <w:t>三楼口腔门诊装修</w:t>
            </w:r>
            <w:r>
              <w:rPr>
                <w:rFonts w:hint="eastAsia" w:ascii="仿宋" w:hAnsi="仿宋" w:eastAsia="仿宋" w:cs="仿宋"/>
                <w:bCs/>
                <w:sz w:val="24"/>
              </w:rPr>
              <w:t>装</w:t>
            </w:r>
            <w:r>
              <w:rPr>
                <w:rFonts w:ascii="仿宋" w:hAnsi="仿宋" w:eastAsia="仿宋" w:cs="仿宋"/>
                <w:bCs/>
                <w:sz w:val="24"/>
              </w:rPr>
              <w:t>饰</w:t>
            </w:r>
            <w:r>
              <w:rPr>
                <w:rFonts w:hint="eastAsia" w:ascii="仿宋" w:hAnsi="仿宋" w:eastAsia="仿宋" w:cs="仿宋"/>
                <w:bCs/>
                <w:sz w:val="24"/>
              </w:rPr>
              <w:t>工程设计</w:t>
            </w:r>
            <w:r>
              <w:rPr>
                <w:rFonts w:ascii="仿宋" w:hAnsi="仿宋" w:eastAsia="仿宋" w:cs="仿宋"/>
                <w:bCs/>
                <w:sz w:val="24"/>
              </w:rPr>
              <w:t>项目</w:t>
            </w:r>
          </w:p>
        </w:tc>
        <w:tc>
          <w:tcPr>
            <w:tcW w:w="708"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项</w:t>
            </w:r>
          </w:p>
        </w:tc>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w:t>
            </w:r>
          </w:p>
        </w:tc>
      </w:tr>
      <w:tr>
        <w:trPr>
          <w:trHeight w:val="435"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2</w:t>
            </w:r>
          </w:p>
        </w:tc>
        <w:tc>
          <w:tcPr>
            <w:tcW w:w="5670" w:type="dxa"/>
          </w:tcPr>
          <w:p>
            <w:pPr>
              <w:adjustRightInd w:val="0"/>
              <w:snapToGrid w:val="0"/>
              <w:spacing w:line="360" w:lineRule="auto"/>
              <w:jc w:val="left"/>
              <w:rPr>
                <w:rFonts w:ascii="仿宋" w:hAnsi="仿宋" w:eastAsia="仿宋" w:cs="仿宋"/>
                <w:bCs/>
                <w:sz w:val="24"/>
              </w:rPr>
            </w:pPr>
            <w:r>
              <w:rPr>
                <w:rFonts w:ascii="仿宋" w:hAnsi="仿宋" w:eastAsia="仿宋" w:cs="仿宋"/>
                <w:bCs/>
                <w:sz w:val="24"/>
              </w:rPr>
              <w:t>三楼口腔门诊</w:t>
            </w:r>
            <w:r>
              <w:rPr>
                <w:rFonts w:hint="eastAsia" w:ascii="仿宋" w:hAnsi="仿宋" w:eastAsia="仿宋" w:cs="仿宋"/>
                <w:bCs/>
                <w:sz w:val="24"/>
              </w:rPr>
              <w:t>空</w:t>
            </w:r>
            <w:r>
              <w:rPr>
                <w:rFonts w:ascii="仿宋" w:hAnsi="仿宋" w:eastAsia="仿宋" w:cs="仿宋"/>
                <w:bCs/>
                <w:sz w:val="24"/>
              </w:rPr>
              <w:t>调</w:t>
            </w:r>
            <w:r>
              <w:rPr>
                <w:rFonts w:hint="eastAsia" w:ascii="仿宋" w:hAnsi="仿宋" w:eastAsia="仿宋" w:cs="仿宋"/>
                <w:bCs/>
                <w:sz w:val="24"/>
              </w:rPr>
              <w:t>及</w:t>
            </w:r>
            <w:r>
              <w:rPr>
                <w:rFonts w:ascii="仿宋" w:hAnsi="仿宋" w:eastAsia="仿宋" w:cs="仿宋"/>
                <w:bCs/>
                <w:sz w:val="24"/>
              </w:rPr>
              <w:t>通风设备安装工程设计项目</w:t>
            </w:r>
          </w:p>
        </w:tc>
        <w:tc>
          <w:tcPr>
            <w:tcW w:w="708"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项</w:t>
            </w:r>
          </w:p>
        </w:tc>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w:t>
            </w:r>
          </w:p>
        </w:tc>
      </w:tr>
      <w:tr>
        <w:trPr>
          <w:trHeight w:val="452"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3</w:t>
            </w:r>
          </w:p>
        </w:tc>
        <w:tc>
          <w:tcPr>
            <w:tcW w:w="5670" w:type="dxa"/>
          </w:tcPr>
          <w:p>
            <w:pPr>
              <w:adjustRightInd w:val="0"/>
              <w:snapToGrid w:val="0"/>
              <w:spacing w:line="360" w:lineRule="auto"/>
              <w:jc w:val="left"/>
              <w:rPr>
                <w:rFonts w:ascii="仿宋" w:hAnsi="仿宋" w:eastAsia="仿宋" w:cs="仿宋"/>
                <w:bCs/>
                <w:sz w:val="24"/>
              </w:rPr>
            </w:pPr>
            <w:r>
              <w:rPr>
                <w:rFonts w:ascii="仿宋" w:hAnsi="仿宋" w:eastAsia="仿宋" w:cs="仿宋"/>
                <w:bCs/>
                <w:sz w:val="24"/>
              </w:rPr>
              <w:t>三楼口腔门诊</w:t>
            </w:r>
            <w:r>
              <w:rPr>
                <w:rFonts w:hint="eastAsia" w:ascii="仿宋" w:hAnsi="仿宋" w:eastAsia="仿宋" w:cs="仿宋"/>
                <w:bCs/>
                <w:sz w:val="24"/>
              </w:rPr>
              <w:t>消</w:t>
            </w:r>
            <w:r>
              <w:rPr>
                <w:rFonts w:ascii="仿宋" w:hAnsi="仿宋" w:eastAsia="仿宋" w:cs="仿宋"/>
                <w:bCs/>
                <w:sz w:val="24"/>
              </w:rPr>
              <w:t>防设施改造工程设计项目</w:t>
            </w:r>
          </w:p>
        </w:tc>
        <w:tc>
          <w:tcPr>
            <w:tcW w:w="708"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项</w:t>
            </w:r>
          </w:p>
        </w:tc>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w:t>
            </w:r>
          </w:p>
        </w:tc>
      </w:tr>
      <w:tr>
        <w:trPr>
          <w:trHeight w:val="418"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4</w:t>
            </w:r>
          </w:p>
        </w:tc>
        <w:tc>
          <w:tcPr>
            <w:tcW w:w="5670" w:type="dxa"/>
          </w:tcPr>
          <w:p>
            <w:pPr>
              <w:adjustRightInd w:val="0"/>
              <w:snapToGrid w:val="0"/>
              <w:spacing w:line="360" w:lineRule="auto"/>
              <w:jc w:val="left"/>
              <w:rPr>
                <w:rFonts w:ascii="仿宋" w:hAnsi="仿宋" w:eastAsia="仿宋" w:cs="仿宋"/>
                <w:bCs/>
                <w:sz w:val="24"/>
              </w:rPr>
            </w:pPr>
            <w:r>
              <w:rPr>
                <w:rFonts w:hint="eastAsia" w:ascii="仿宋" w:hAnsi="仿宋" w:eastAsia="仿宋" w:cs="仿宋"/>
                <w:bCs/>
                <w:sz w:val="24"/>
              </w:rPr>
              <w:t>四</w:t>
            </w:r>
            <w:r>
              <w:rPr>
                <w:rFonts w:ascii="仿宋" w:hAnsi="仿宋" w:eastAsia="仿宋" w:cs="仿宋"/>
                <w:bCs/>
                <w:sz w:val="24"/>
              </w:rPr>
              <w:t>楼口腔门诊装修</w:t>
            </w:r>
            <w:r>
              <w:rPr>
                <w:rFonts w:hint="eastAsia" w:ascii="仿宋" w:hAnsi="仿宋" w:eastAsia="仿宋" w:cs="仿宋"/>
                <w:bCs/>
                <w:sz w:val="24"/>
              </w:rPr>
              <w:t>装</w:t>
            </w:r>
            <w:r>
              <w:rPr>
                <w:rFonts w:ascii="仿宋" w:hAnsi="仿宋" w:eastAsia="仿宋" w:cs="仿宋"/>
                <w:bCs/>
                <w:sz w:val="24"/>
              </w:rPr>
              <w:t>饰工程设计项目</w:t>
            </w:r>
          </w:p>
        </w:tc>
        <w:tc>
          <w:tcPr>
            <w:tcW w:w="708"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项</w:t>
            </w:r>
          </w:p>
        </w:tc>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w:t>
            </w:r>
          </w:p>
        </w:tc>
      </w:tr>
      <w:tr>
        <w:trPr>
          <w:trHeight w:val="217"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5</w:t>
            </w:r>
          </w:p>
        </w:tc>
        <w:tc>
          <w:tcPr>
            <w:tcW w:w="5670" w:type="dxa"/>
          </w:tcPr>
          <w:p>
            <w:pPr>
              <w:adjustRightInd w:val="0"/>
              <w:snapToGrid w:val="0"/>
              <w:spacing w:line="360" w:lineRule="auto"/>
              <w:jc w:val="left"/>
              <w:rPr>
                <w:rFonts w:ascii="仿宋" w:hAnsi="仿宋" w:eastAsia="仿宋" w:cs="仿宋"/>
                <w:bCs/>
                <w:sz w:val="24"/>
              </w:rPr>
            </w:pPr>
            <w:r>
              <w:rPr>
                <w:rFonts w:hint="eastAsia" w:ascii="仿宋" w:hAnsi="仿宋" w:eastAsia="仿宋" w:cs="仿宋"/>
                <w:bCs/>
                <w:sz w:val="24"/>
              </w:rPr>
              <w:t>四</w:t>
            </w:r>
            <w:r>
              <w:rPr>
                <w:rFonts w:ascii="仿宋" w:hAnsi="仿宋" w:eastAsia="仿宋" w:cs="仿宋"/>
                <w:bCs/>
                <w:sz w:val="24"/>
              </w:rPr>
              <w:t>楼口腔门诊</w:t>
            </w:r>
            <w:r>
              <w:rPr>
                <w:rFonts w:hint="eastAsia" w:ascii="仿宋" w:hAnsi="仿宋" w:eastAsia="仿宋" w:cs="仿宋"/>
                <w:bCs/>
                <w:sz w:val="24"/>
              </w:rPr>
              <w:t>空</w:t>
            </w:r>
            <w:r>
              <w:rPr>
                <w:rFonts w:ascii="仿宋" w:hAnsi="仿宋" w:eastAsia="仿宋" w:cs="仿宋"/>
                <w:bCs/>
                <w:sz w:val="24"/>
              </w:rPr>
              <w:t>调</w:t>
            </w:r>
            <w:r>
              <w:rPr>
                <w:rFonts w:hint="eastAsia" w:ascii="仿宋" w:hAnsi="仿宋" w:eastAsia="仿宋" w:cs="仿宋"/>
                <w:bCs/>
                <w:sz w:val="24"/>
              </w:rPr>
              <w:t>及</w:t>
            </w:r>
            <w:r>
              <w:rPr>
                <w:rFonts w:ascii="仿宋" w:hAnsi="仿宋" w:eastAsia="仿宋" w:cs="仿宋"/>
                <w:bCs/>
                <w:sz w:val="24"/>
              </w:rPr>
              <w:t>通风设备安装工程设计项目</w:t>
            </w:r>
          </w:p>
        </w:tc>
        <w:tc>
          <w:tcPr>
            <w:tcW w:w="708"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项</w:t>
            </w:r>
          </w:p>
        </w:tc>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w:t>
            </w:r>
          </w:p>
        </w:tc>
      </w:tr>
      <w:tr>
        <w:trPr>
          <w:trHeight w:val="234"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6</w:t>
            </w:r>
          </w:p>
        </w:tc>
        <w:tc>
          <w:tcPr>
            <w:tcW w:w="5670" w:type="dxa"/>
          </w:tcPr>
          <w:p>
            <w:pPr>
              <w:adjustRightInd w:val="0"/>
              <w:snapToGrid w:val="0"/>
              <w:spacing w:line="360" w:lineRule="auto"/>
              <w:jc w:val="left"/>
              <w:rPr>
                <w:rFonts w:ascii="仿宋" w:hAnsi="仿宋" w:eastAsia="仿宋" w:cs="仿宋"/>
                <w:bCs/>
                <w:sz w:val="24"/>
              </w:rPr>
            </w:pPr>
            <w:r>
              <w:rPr>
                <w:rFonts w:hint="eastAsia" w:ascii="仿宋" w:hAnsi="仿宋" w:eastAsia="仿宋" w:cs="仿宋"/>
                <w:bCs/>
                <w:sz w:val="24"/>
              </w:rPr>
              <w:t>四</w:t>
            </w:r>
            <w:r>
              <w:rPr>
                <w:rFonts w:ascii="仿宋" w:hAnsi="仿宋" w:eastAsia="仿宋" w:cs="仿宋"/>
                <w:bCs/>
                <w:sz w:val="24"/>
              </w:rPr>
              <w:t>楼口腔门诊</w:t>
            </w:r>
            <w:r>
              <w:rPr>
                <w:rFonts w:hint="eastAsia" w:ascii="仿宋" w:hAnsi="仿宋" w:eastAsia="仿宋" w:cs="仿宋"/>
                <w:bCs/>
                <w:sz w:val="24"/>
              </w:rPr>
              <w:t>消</w:t>
            </w:r>
            <w:r>
              <w:rPr>
                <w:rFonts w:ascii="仿宋" w:hAnsi="仿宋" w:eastAsia="仿宋" w:cs="仿宋"/>
                <w:bCs/>
                <w:sz w:val="24"/>
              </w:rPr>
              <w:t>防设施改造工程设计项目</w:t>
            </w:r>
          </w:p>
        </w:tc>
        <w:tc>
          <w:tcPr>
            <w:tcW w:w="708"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项</w:t>
            </w:r>
          </w:p>
        </w:tc>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w:t>
            </w:r>
          </w:p>
        </w:tc>
      </w:tr>
      <w:tr>
        <w:trPr>
          <w:trHeight w:val="368"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7</w:t>
            </w:r>
          </w:p>
        </w:tc>
        <w:tc>
          <w:tcPr>
            <w:tcW w:w="5670" w:type="dxa"/>
          </w:tcPr>
          <w:p>
            <w:pPr>
              <w:adjustRightInd w:val="0"/>
              <w:snapToGrid w:val="0"/>
              <w:spacing w:line="360" w:lineRule="auto"/>
              <w:jc w:val="left"/>
              <w:rPr>
                <w:rFonts w:ascii="仿宋" w:hAnsi="仿宋" w:eastAsia="仿宋" w:cs="仿宋"/>
                <w:bCs/>
                <w:sz w:val="24"/>
              </w:rPr>
            </w:pPr>
            <w:r>
              <w:rPr>
                <w:rFonts w:hint="eastAsia" w:ascii="仿宋" w:hAnsi="仿宋" w:eastAsia="仿宋" w:cs="仿宋"/>
                <w:bCs/>
                <w:sz w:val="24"/>
              </w:rPr>
              <w:t>五</w:t>
            </w:r>
            <w:r>
              <w:rPr>
                <w:rFonts w:ascii="仿宋" w:hAnsi="仿宋" w:eastAsia="仿宋" w:cs="仿宋"/>
                <w:bCs/>
                <w:sz w:val="24"/>
              </w:rPr>
              <w:t>楼口腔门诊装修</w:t>
            </w:r>
            <w:r>
              <w:rPr>
                <w:rFonts w:hint="eastAsia" w:ascii="仿宋" w:hAnsi="仿宋" w:eastAsia="仿宋" w:cs="仿宋"/>
                <w:bCs/>
                <w:sz w:val="24"/>
              </w:rPr>
              <w:t>装</w:t>
            </w:r>
            <w:r>
              <w:rPr>
                <w:rFonts w:ascii="仿宋" w:hAnsi="仿宋" w:eastAsia="仿宋" w:cs="仿宋"/>
                <w:bCs/>
                <w:sz w:val="24"/>
              </w:rPr>
              <w:t>饰工程设计项目</w:t>
            </w:r>
          </w:p>
        </w:tc>
        <w:tc>
          <w:tcPr>
            <w:tcW w:w="708"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项</w:t>
            </w:r>
          </w:p>
        </w:tc>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w:t>
            </w:r>
          </w:p>
        </w:tc>
      </w:tr>
      <w:tr>
        <w:trPr>
          <w:trHeight w:val="352"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8</w:t>
            </w:r>
          </w:p>
        </w:tc>
        <w:tc>
          <w:tcPr>
            <w:tcW w:w="5670" w:type="dxa"/>
          </w:tcPr>
          <w:p>
            <w:pPr>
              <w:adjustRightInd w:val="0"/>
              <w:snapToGrid w:val="0"/>
              <w:spacing w:line="360" w:lineRule="auto"/>
              <w:jc w:val="left"/>
              <w:rPr>
                <w:rFonts w:ascii="仿宋" w:hAnsi="仿宋" w:eastAsia="仿宋" w:cs="仿宋"/>
                <w:bCs/>
                <w:sz w:val="24"/>
              </w:rPr>
            </w:pPr>
            <w:r>
              <w:rPr>
                <w:rFonts w:hint="eastAsia" w:ascii="仿宋" w:hAnsi="仿宋" w:eastAsia="仿宋" w:cs="仿宋"/>
                <w:bCs/>
                <w:sz w:val="24"/>
              </w:rPr>
              <w:t>五</w:t>
            </w:r>
            <w:r>
              <w:rPr>
                <w:rFonts w:ascii="仿宋" w:hAnsi="仿宋" w:eastAsia="仿宋" w:cs="仿宋"/>
                <w:bCs/>
                <w:sz w:val="24"/>
              </w:rPr>
              <w:t>楼口腔门诊</w:t>
            </w:r>
            <w:r>
              <w:rPr>
                <w:rFonts w:hint="eastAsia" w:ascii="仿宋" w:hAnsi="仿宋" w:eastAsia="仿宋" w:cs="仿宋"/>
                <w:bCs/>
                <w:sz w:val="24"/>
              </w:rPr>
              <w:t>空</w:t>
            </w:r>
            <w:r>
              <w:rPr>
                <w:rFonts w:ascii="仿宋" w:hAnsi="仿宋" w:eastAsia="仿宋" w:cs="仿宋"/>
                <w:bCs/>
                <w:sz w:val="24"/>
              </w:rPr>
              <w:t>调</w:t>
            </w:r>
            <w:r>
              <w:rPr>
                <w:rFonts w:hint="eastAsia" w:ascii="仿宋" w:hAnsi="仿宋" w:eastAsia="仿宋" w:cs="仿宋"/>
                <w:bCs/>
                <w:sz w:val="24"/>
              </w:rPr>
              <w:t>及</w:t>
            </w:r>
            <w:r>
              <w:rPr>
                <w:rFonts w:ascii="仿宋" w:hAnsi="仿宋" w:eastAsia="仿宋" w:cs="仿宋"/>
                <w:bCs/>
                <w:sz w:val="24"/>
              </w:rPr>
              <w:t>通风设备安装工程设计项目</w:t>
            </w:r>
          </w:p>
        </w:tc>
        <w:tc>
          <w:tcPr>
            <w:tcW w:w="708"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项</w:t>
            </w:r>
          </w:p>
        </w:tc>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w:t>
            </w:r>
          </w:p>
        </w:tc>
      </w:tr>
      <w:tr>
        <w:trPr>
          <w:trHeight w:val="251"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9</w:t>
            </w:r>
          </w:p>
        </w:tc>
        <w:tc>
          <w:tcPr>
            <w:tcW w:w="5670" w:type="dxa"/>
          </w:tcPr>
          <w:p>
            <w:pPr>
              <w:adjustRightInd w:val="0"/>
              <w:snapToGrid w:val="0"/>
              <w:spacing w:line="360" w:lineRule="auto"/>
              <w:jc w:val="left"/>
              <w:rPr>
                <w:rFonts w:ascii="仿宋" w:hAnsi="仿宋" w:eastAsia="仿宋" w:cs="仿宋"/>
                <w:bCs/>
                <w:sz w:val="24"/>
              </w:rPr>
            </w:pPr>
            <w:r>
              <w:rPr>
                <w:rFonts w:hint="eastAsia" w:ascii="仿宋" w:hAnsi="仿宋" w:eastAsia="仿宋" w:cs="仿宋"/>
                <w:bCs/>
                <w:sz w:val="24"/>
              </w:rPr>
              <w:t>五</w:t>
            </w:r>
            <w:r>
              <w:rPr>
                <w:rFonts w:ascii="仿宋" w:hAnsi="仿宋" w:eastAsia="仿宋" w:cs="仿宋"/>
                <w:bCs/>
                <w:sz w:val="24"/>
              </w:rPr>
              <w:t>楼口腔门诊</w:t>
            </w:r>
            <w:r>
              <w:rPr>
                <w:rFonts w:hint="eastAsia" w:ascii="仿宋" w:hAnsi="仿宋" w:eastAsia="仿宋" w:cs="仿宋"/>
                <w:bCs/>
                <w:sz w:val="24"/>
              </w:rPr>
              <w:t>消</w:t>
            </w:r>
            <w:r>
              <w:rPr>
                <w:rFonts w:ascii="仿宋" w:hAnsi="仿宋" w:eastAsia="仿宋" w:cs="仿宋"/>
                <w:bCs/>
                <w:sz w:val="24"/>
              </w:rPr>
              <w:t>防设施改造工程设计项目</w:t>
            </w:r>
          </w:p>
        </w:tc>
        <w:tc>
          <w:tcPr>
            <w:tcW w:w="708"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项</w:t>
            </w:r>
          </w:p>
        </w:tc>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w:t>
            </w:r>
          </w:p>
        </w:tc>
      </w:tr>
      <w:tr>
        <w:trPr>
          <w:trHeight w:val="250"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10</w:t>
            </w:r>
          </w:p>
        </w:tc>
        <w:tc>
          <w:tcPr>
            <w:tcW w:w="5670" w:type="dxa"/>
          </w:tcPr>
          <w:p>
            <w:pPr>
              <w:adjustRightInd w:val="0"/>
              <w:snapToGrid w:val="0"/>
              <w:spacing w:line="360" w:lineRule="auto"/>
              <w:jc w:val="left"/>
              <w:rPr>
                <w:rFonts w:ascii="仿宋" w:hAnsi="仿宋" w:eastAsia="仿宋" w:cs="仿宋"/>
                <w:bCs/>
                <w:sz w:val="24"/>
              </w:rPr>
            </w:pPr>
            <w:r>
              <w:rPr>
                <w:rFonts w:hint="eastAsia" w:ascii="仿宋" w:hAnsi="仿宋" w:eastAsia="仿宋"/>
                <w:sz w:val="24"/>
              </w:rPr>
              <w:t>变频水泵供水系统改造工程设计项目</w:t>
            </w:r>
          </w:p>
        </w:tc>
        <w:tc>
          <w:tcPr>
            <w:tcW w:w="708"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项</w:t>
            </w:r>
          </w:p>
        </w:tc>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8"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11</w:t>
            </w:r>
          </w:p>
        </w:tc>
        <w:tc>
          <w:tcPr>
            <w:tcW w:w="5670" w:type="dxa"/>
          </w:tcPr>
          <w:p>
            <w:pPr>
              <w:adjustRightInd w:val="0"/>
              <w:snapToGrid w:val="0"/>
              <w:spacing w:line="360" w:lineRule="auto"/>
              <w:jc w:val="left"/>
              <w:rPr>
                <w:rFonts w:ascii="仿宋" w:hAnsi="仿宋" w:eastAsia="仿宋" w:cs="仿宋"/>
                <w:bCs/>
                <w:sz w:val="24"/>
              </w:rPr>
            </w:pPr>
            <w:r>
              <w:rPr>
                <w:rFonts w:hint="eastAsia" w:ascii="仿宋" w:hAnsi="仿宋" w:eastAsia="仿宋"/>
                <w:sz w:val="24"/>
              </w:rPr>
              <w:t>院区消防系统改造工程设计项目预算书</w:t>
            </w:r>
          </w:p>
        </w:tc>
        <w:tc>
          <w:tcPr>
            <w:tcW w:w="708"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项</w:t>
            </w:r>
          </w:p>
        </w:tc>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12</w:t>
            </w:r>
          </w:p>
        </w:tc>
        <w:tc>
          <w:tcPr>
            <w:tcW w:w="5670" w:type="dxa"/>
          </w:tcPr>
          <w:p>
            <w:pPr>
              <w:spacing w:line="360" w:lineRule="auto"/>
              <w:jc w:val="left"/>
              <w:rPr>
                <w:rFonts w:ascii="仿宋" w:hAnsi="仿宋" w:eastAsia="仿宋"/>
                <w:sz w:val="24"/>
              </w:rPr>
            </w:pPr>
            <w:r>
              <w:rPr>
                <w:rFonts w:hint="eastAsia" w:ascii="仿宋" w:hAnsi="仿宋" w:eastAsia="仿宋"/>
                <w:sz w:val="24"/>
              </w:rPr>
              <w:t>视频监控系统改造工程设计项目</w:t>
            </w:r>
          </w:p>
        </w:tc>
        <w:tc>
          <w:tcPr>
            <w:tcW w:w="708"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项</w:t>
            </w:r>
          </w:p>
        </w:tc>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1"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13</w:t>
            </w:r>
          </w:p>
        </w:tc>
        <w:tc>
          <w:tcPr>
            <w:tcW w:w="5670" w:type="dxa"/>
          </w:tcPr>
          <w:p>
            <w:pPr>
              <w:spacing w:line="360" w:lineRule="auto"/>
              <w:jc w:val="left"/>
              <w:rPr>
                <w:rFonts w:ascii="仿宋" w:hAnsi="仿宋" w:eastAsia="仿宋"/>
                <w:sz w:val="24"/>
              </w:rPr>
            </w:pPr>
            <w:r>
              <w:rPr>
                <w:rFonts w:hint="eastAsia" w:ascii="仿宋" w:hAnsi="仿宋" w:eastAsia="仿宋"/>
                <w:sz w:val="24"/>
              </w:rPr>
              <w:t>排污排粪管道系统改造工程设计项目</w:t>
            </w:r>
          </w:p>
        </w:tc>
        <w:tc>
          <w:tcPr>
            <w:tcW w:w="708"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项</w:t>
            </w:r>
          </w:p>
        </w:tc>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14</w:t>
            </w:r>
          </w:p>
        </w:tc>
        <w:tc>
          <w:tcPr>
            <w:tcW w:w="5670" w:type="dxa"/>
          </w:tcPr>
          <w:p>
            <w:pPr>
              <w:spacing w:line="360" w:lineRule="auto"/>
              <w:jc w:val="left"/>
              <w:rPr>
                <w:rFonts w:hint="eastAsia" w:ascii="仿宋" w:hAnsi="仿宋" w:eastAsia="仿宋"/>
                <w:sz w:val="24"/>
              </w:rPr>
            </w:pPr>
            <w:r>
              <w:rPr>
                <w:rFonts w:hint="eastAsia" w:ascii="仿宋" w:hAnsi="仿宋" w:eastAsia="仿宋"/>
                <w:sz w:val="24"/>
              </w:rPr>
              <w:t>院区紧急报警系统安装工程设计项目</w:t>
            </w:r>
          </w:p>
        </w:tc>
        <w:tc>
          <w:tcPr>
            <w:tcW w:w="708"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项</w:t>
            </w:r>
          </w:p>
        </w:tc>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w:t>
            </w:r>
          </w:p>
        </w:tc>
      </w:tr>
    </w:tbl>
    <w:p>
      <w:pPr>
        <w:autoSpaceDE w:val="0"/>
        <w:autoSpaceDN w:val="0"/>
        <w:rPr>
          <w:rFonts w:ascii="仿宋" w:hAnsi="仿宋" w:eastAsia="仿宋"/>
          <w:sz w:val="24"/>
          <w:lang w:val="zh-CN"/>
        </w:rPr>
      </w:pPr>
      <w:r>
        <w:rPr>
          <w:rFonts w:hint="eastAsia" w:ascii="仿宋" w:hAnsi="仿宋" w:eastAsia="仿宋"/>
          <w:sz w:val="24"/>
          <w:lang w:val="zh-CN"/>
        </w:rPr>
        <w:t>七、参与人资格：</w:t>
      </w:r>
    </w:p>
    <w:p>
      <w:pPr>
        <w:spacing w:line="360" w:lineRule="auto"/>
        <w:rPr>
          <w:rFonts w:hint="eastAsia" w:ascii="仿宋" w:hAnsi="仿宋" w:eastAsia="仿宋"/>
          <w:sz w:val="24"/>
        </w:rPr>
      </w:pPr>
      <w:bookmarkStart w:id="0" w:name="OLE_LINK1"/>
      <w:r>
        <w:rPr>
          <w:rFonts w:hint="eastAsia" w:ascii="仿宋" w:hAnsi="仿宋" w:eastAsia="仿宋" w:cs="宋体"/>
          <w:bCs/>
          <w:kern w:val="28"/>
          <w:sz w:val="24"/>
        </w:rPr>
        <w:t>1、</w:t>
      </w:r>
      <w:r>
        <w:rPr>
          <w:rFonts w:hint="eastAsia" w:ascii="仿宋" w:hAnsi="仿宋" w:eastAsia="仿宋"/>
          <w:sz w:val="24"/>
        </w:rPr>
        <w:t>投标人必须具有独立法人资格，能独立承担民事法律责任，并在中华人民共和国境内注册的法人机构（须提供年检有效期内的企业法人证书和营业执照或三证合一复印件）。</w:t>
      </w:r>
    </w:p>
    <w:p>
      <w:pPr>
        <w:spacing w:line="360" w:lineRule="auto"/>
        <w:rPr>
          <w:rFonts w:hint="eastAsia" w:ascii="仿宋" w:hAnsi="仿宋" w:eastAsia="仿宋"/>
          <w:sz w:val="24"/>
        </w:rPr>
      </w:pPr>
      <w:r>
        <w:rPr>
          <w:rFonts w:hint="eastAsia" w:ascii="仿宋" w:hAnsi="仿宋" w:eastAsia="仿宋"/>
          <w:sz w:val="24"/>
        </w:rPr>
        <w:t>2、投标人必须具有建筑行业（建筑工程）甲级（含）以上设计的资质，或建筑装饰工程设计专项甲级（含）以上资质。</w:t>
      </w:r>
    </w:p>
    <w:p>
      <w:pPr>
        <w:spacing w:line="360" w:lineRule="auto"/>
        <w:rPr>
          <w:rFonts w:hint="eastAsia" w:ascii="仿宋" w:hAnsi="仿宋" w:eastAsia="仿宋"/>
          <w:sz w:val="24"/>
        </w:rPr>
      </w:pPr>
      <w:r>
        <w:rPr>
          <w:rFonts w:hint="eastAsia" w:ascii="仿宋" w:hAnsi="仿宋" w:eastAsia="仿宋"/>
          <w:sz w:val="24"/>
        </w:rPr>
        <w:t>3、投标人营业范围及资质证书业务范围必须含盖消防设施工程设计项目和建筑机电安装工程专业设计资质。</w:t>
      </w:r>
    </w:p>
    <w:p>
      <w:pPr>
        <w:spacing w:line="360" w:lineRule="auto"/>
        <w:rPr>
          <w:rFonts w:hint="eastAsia" w:ascii="仿宋" w:hAnsi="仿宋" w:eastAsia="仿宋"/>
          <w:sz w:val="24"/>
        </w:rPr>
      </w:pPr>
      <w:r>
        <w:rPr>
          <w:rFonts w:hint="eastAsia" w:ascii="仿宋" w:hAnsi="仿宋" w:eastAsia="仿宋"/>
          <w:sz w:val="24"/>
        </w:rPr>
        <w:t>4、投标人的设计资质必须通过ISO质量管理体系认证。</w:t>
      </w:r>
    </w:p>
    <w:p>
      <w:pPr>
        <w:spacing w:line="360" w:lineRule="auto"/>
        <w:rPr>
          <w:rFonts w:hint="eastAsia" w:ascii="仿宋" w:hAnsi="仿宋" w:eastAsia="仿宋"/>
          <w:sz w:val="24"/>
        </w:rPr>
      </w:pPr>
      <w:r>
        <w:rPr>
          <w:rFonts w:hint="eastAsia" w:ascii="仿宋" w:hAnsi="仿宋" w:eastAsia="仿宋"/>
          <w:sz w:val="24"/>
        </w:rPr>
        <w:t>5、投标人的设计负责人必须具备执业设计师资格，同时具备建筑工程技术专业中级或中级以上职称，并在投标人公司注册；</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7、信用要求：</w:t>
      </w:r>
    </w:p>
    <w:p>
      <w:pPr>
        <w:autoSpaceDE w:val="0"/>
        <w:autoSpaceDN w:val="0"/>
        <w:spacing w:line="360" w:lineRule="auto"/>
        <w:rPr>
          <w:rFonts w:ascii="仿宋" w:hAnsi="仿宋" w:eastAsia="仿宋"/>
          <w:sz w:val="24"/>
          <w:lang w:val="zh-CN"/>
        </w:rPr>
      </w:pPr>
      <w:r>
        <w:rPr>
          <w:rFonts w:hint="eastAsia" w:ascii="仿宋" w:hAnsi="仿宋" w:eastAsia="仿宋"/>
          <w:sz w:val="24"/>
        </w:rPr>
        <w:t>7</w:t>
      </w:r>
      <w:r>
        <w:rPr>
          <w:rFonts w:hint="eastAsia" w:ascii="仿宋" w:hAnsi="仿宋" w:eastAsia="仿宋"/>
          <w:sz w:val="24"/>
          <w:lang w:val="zh-CN"/>
        </w:rPr>
        <w:t>.1参与人或调研联合体成员不得被列入失信被执行人、重大税收违法案件当事人名单及政府采购严重违法失信行为记录名单。</w:t>
      </w:r>
    </w:p>
    <w:p>
      <w:pPr>
        <w:autoSpaceDE w:val="0"/>
        <w:autoSpaceDN w:val="0"/>
        <w:spacing w:line="360" w:lineRule="auto"/>
        <w:rPr>
          <w:rFonts w:ascii="仿宋" w:hAnsi="仿宋" w:eastAsia="仿宋"/>
          <w:sz w:val="24"/>
          <w:lang w:val="zh-CN"/>
        </w:rPr>
      </w:pPr>
      <w:r>
        <w:rPr>
          <w:rFonts w:hint="eastAsia" w:ascii="仿宋" w:hAnsi="仿宋" w:eastAsia="仿宋"/>
          <w:sz w:val="24"/>
        </w:rPr>
        <w:t>7</w:t>
      </w:r>
      <w:r>
        <w:rPr>
          <w:rFonts w:hint="eastAsia" w:ascii="仿宋" w:hAnsi="仿宋" w:eastAsia="仿宋"/>
          <w:sz w:val="24"/>
          <w:lang w:val="zh-CN"/>
        </w:rPr>
        <w:t>.2</w:t>
      </w:r>
      <w:r>
        <w:rPr>
          <w:rFonts w:hint="eastAsia" w:ascii="仿宋" w:hAnsi="仿宋" w:eastAsia="仿宋"/>
          <w:sz w:val="24"/>
        </w:rPr>
        <w:t>参与人</w:t>
      </w:r>
      <w:r>
        <w:rPr>
          <w:rFonts w:hint="eastAsia" w:ascii="仿宋" w:hAnsi="仿宋" w:eastAsia="仿宋"/>
          <w:sz w:val="24"/>
          <w:lang w:val="zh-CN"/>
        </w:rPr>
        <w:t>需提供通过“信用中国”网站（www.creditchina.gov.cn）、中国政府采购网（www.ccgp.gov.cn）等渠道查询的信用信息查询记录网络截图件并加盖投标方公章。</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8、应具备《政府采购法》第二十二条规定的条件；</w:t>
      </w:r>
      <w:bookmarkEnd w:id="0"/>
    </w:p>
    <w:p>
      <w:pPr>
        <w:autoSpaceDE w:val="0"/>
        <w:autoSpaceDN w:val="0"/>
        <w:spacing w:line="360" w:lineRule="auto"/>
        <w:rPr>
          <w:rFonts w:ascii="仿宋" w:hAnsi="仿宋" w:eastAsia="仿宋"/>
          <w:sz w:val="24"/>
          <w:lang w:val="zh-CN"/>
        </w:rPr>
      </w:pPr>
      <w:r>
        <w:rPr>
          <w:rFonts w:hint="eastAsia" w:ascii="仿宋" w:hAnsi="仿宋" w:eastAsia="仿宋"/>
          <w:sz w:val="24"/>
          <w:lang w:val="zh-CN"/>
        </w:rPr>
        <w:t>八、调研方法</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1、参与人可在2020年</w:t>
      </w:r>
      <w:r>
        <w:rPr>
          <w:rFonts w:hint="eastAsia" w:ascii="仿宋" w:hAnsi="仿宋" w:eastAsia="仿宋"/>
          <w:sz w:val="24"/>
        </w:rPr>
        <w:t>8</w:t>
      </w:r>
      <w:r>
        <w:rPr>
          <w:rFonts w:hint="eastAsia" w:ascii="仿宋" w:hAnsi="仿宋" w:eastAsia="仿宋"/>
          <w:sz w:val="24"/>
          <w:lang w:val="zh-CN"/>
        </w:rPr>
        <w:t>月</w:t>
      </w:r>
      <w:r>
        <w:rPr>
          <w:rFonts w:hint="eastAsia" w:ascii="仿宋" w:hAnsi="仿宋" w:eastAsia="仿宋"/>
          <w:sz w:val="24"/>
        </w:rPr>
        <w:t>10</w:t>
      </w:r>
      <w:r>
        <w:rPr>
          <w:rFonts w:hint="eastAsia" w:ascii="仿宋" w:hAnsi="仿宋" w:eastAsia="仿宋"/>
          <w:sz w:val="24"/>
          <w:lang w:val="zh-CN"/>
        </w:rPr>
        <w:t>日至</w:t>
      </w:r>
      <w:r>
        <w:rPr>
          <w:rFonts w:hint="eastAsia" w:ascii="仿宋" w:hAnsi="仿宋" w:eastAsia="仿宋"/>
          <w:sz w:val="24"/>
        </w:rPr>
        <w:t>2020</w:t>
      </w:r>
      <w:r>
        <w:rPr>
          <w:rFonts w:hint="eastAsia" w:ascii="仿宋" w:hAnsi="仿宋" w:eastAsia="仿宋"/>
          <w:sz w:val="24"/>
          <w:lang w:val="zh-CN"/>
        </w:rPr>
        <w:t>年</w:t>
      </w:r>
      <w:r>
        <w:rPr>
          <w:rFonts w:hint="eastAsia" w:ascii="仿宋" w:hAnsi="仿宋" w:eastAsia="仿宋"/>
          <w:sz w:val="24"/>
        </w:rPr>
        <w:t>8</w:t>
      </w:r>
      <w:r>
        <w:rPr>
          <w:rFonts w:hint="eastAsia" w:ascii="仿宋" w:hAnsi="仿宋" w:eastAsia="仿宋"/>
          <w:sz w:val="24"/>
          <w:lang w:val="zh-CN"/>
        </w:rPr>
        <w:t>月</w:t>
      </w:r>
      <w:r>
        <w:rPr>
          <w:rFonts w:hint="eastAsia" w:ascii="仿宋" w:hAnsi="仿宋" w:eastAsia="仿宋"/>
          <w:sz w:val="24"/>
        </w:rPr>
        <w:t>17</w:t>
      </w:r>
      <w:r>
        <w:rPr>
          <w:rFonts w:hint="eastAsia" w:ascii="仿宋" w:hAnsi="仿宋" w:eastAsia="仿宋"/>
          <w:sz w:val="24"/>
          <w:lang w:val="zh-CN"/>
        </w:rPr>
        <w:t>日工作日上班时间内前往盘福院区筹建工作组办公地点（盘福路13-35号A座603房）领取市场调研文件和资料。</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2、参与人可自行联系到现场进行勘踏。</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3、参与人为了充分了解项目的情况，可申请调阅项目的存档文件和资料。</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4、参与人应在规定时间提交项目市场调研响应书。</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九、调研时间：2020年</w:t>
      </w:r>
      <w:r>
        <w:rPr>
          <w:rFonts w:hint="eastAsia" w:ascii="仿宋" w:hAnsi="仿宋" w:eastAsia="仿宋"/>
          <w:sz w:val="24"/>
        </w:rPr>
        <w:t>8</w:t>
      </w:r>
      <w:r>
        <w:rPr>
          <w:rFonts w:hint="eastAsia" w:ascii="仿宋" w:hAnsi="仿宋" w:eastAsia="仿宋"/>
          <w:sz w:val="24"/>
          <w:lang w:val="zh-CN"/>
        </w:rPr>
        <w:t>月</w:t>
      </w:r>
      <w:r>
        <w:rPr>
          <w:rFonts w:hint="eastAsia" w:ascii="仿宋" w:hAnsi="仿宋" w:eastAsia="仿宋"/>
          <w:sz w:val="24"/>
        </w:rPr>
        <w:t>10</w:t>
      </w:r>
      <w:r>
        <w:rPr>
          <w:rFonts w:hint="eastAsia" w:ascii="仿宋" w:hAnsi="仿宋" w:eastAsia="仿宋"/>
          <w:sz w:val="24"/>
          <w:lang w:val="zh-CN"/>
        </w:rPr>
        <w:t>日</w:t>
      </w:r>
      <w:r>
        <w:rPr>
          <w:rFonts w:hint="eastAsia" w:ascii="仿宋" w:hAnsi="仿宋" w:eastAsia="仿宋"/>
          <w:sz w:val="24"/>
        </w:rPr>
        <w:t>至</w:t>
      </w:r>
      <w:r>
        <w:rPr>
          <w:rFonts w:hint="eastAsia" w:ascii="仿宋" w:hAnsi="仿宋" w:eastAsia="仿宋"/>
          <w:sz w:val="24"/>
          <w:lang w:val="zh-CN"/>
        </w:rPr>
        <w:t>2020年</w:t>
      </w:r>
      <w:r>
        <w:rPr>
          <w:rFonts w:hint="eastAsia" w:ascii="仿宋" w:hAnsi="仿宋" w:eastAsia="仿宋"/>
          <w:sz w:val="24"/>
        </w:rPr>
        <w:t>8</w:t>
      </w:r>
      <w:r>
        <w:rPr>
          <w:rFonts w:hint="eastAsia" w:ascii="仿宋" w:hAnsi="仿宋" w:eastAsia="仿宋"/>
          <w:sz w:val="24"/>
          <w:lang w:val="zh-CN"/>
        </w:rPr>
        <w:t>月</w:t>
      </w:r>
      <w:r>
        <w:rPr>
          <w:rFonts w:hint="eastAsia" w:ascii="仿宋" w:hAnsi="仿宋" w:eastAsia="仿宋"/>
          <w:sz w:val="24"/>
        </w:rPr>
        <w:t>17</w:t>
      </w:r>
      <w:r>
        <w:rPr>
          <w:rFonts w:hint="eastAsia" w:ascii="仿宋" w:hAnsi="仿宋" w:eastAsia="仿宋"/>
          <w:sz w:val="24"/>
          <w:lang w:val="zh-CN"/>
        </w:rPr>
        <w:t>日</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十、提交调研成果文件时间及地点：参与人应于2020年</w:t>
      </w:r>
      <w:r>
        <w:rPr>
          <w:rFonts w:hint="eastAsia" w:ascii="仿宋" w:hAnsi="仿宋" w:eastAsia="仿宋"/>
          <w:sz w:val="24"/>
        </w:rPr>
        <w:t>8</w:t>
      </w:r>
      <w:r>
        <w:rPr>
          <w:rFonts w:hint="eastAsia" w:ascii="仿宋" w:hAnsi="仿宋" w:eastAsia="仿宋"/>
          <w:sz w:val="24"/>
          <w:lang w:val="zh-CN"/>
        </w:rPr>
        <w:t>月</w:t>
      </w:r>
      <w:r>
        <w:rPr>
          <w:rFonts w:hint="eastAsia" w:ascii="仿宋" w:hAnsi="仿宋" w:eastAsia="仿宋"/>
          <w:sz w:val="24"/>
        </w:rPr>
        <w:t>18</w:t>
      </w:r>
      <w:r>
        <w:rPr>
          <w:rFonts w:hint="eastAsia" w:ascii="仿宋" w:hAnsi="仿宋" w:eastAsia="仿宋"/>
          <w:sz w:val="24"/>
          <w:lang w:val="zh-CN"/>
        </w:rPr>
        <w:t>日17：30时前到越秀区盘福路麒麟大厦6楼</w:t>
      </w:r>
      <w:r>
        <w:rPr>
          <w:rFonts w:hint="eastAsia" w:ascii="仿宋" w:hAnsi="仿宋" w:eastAsia="仿宋"/>
          <w:sz w:val="24"/>
        </w:rPr>
        <w:t>603</w:t>
      </w:r>
      <w:r>
        <w:rPr>
          <w:rFonts w:hint="eastAsia" w:ascii="仿宋" w:hAnsi="仿宋" w:eastAsia="仿宋"/>
          <w:sz w:val="24"/>
          <w:lang w:val="zh-CN"/>
        </w:rPr>
        <w:t>号房提交项目市场调研响应文件，过时将不再受理。</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十一、其他</w:t>
      </w:r>
    </w:p>
    <w:p>
      <w:pPr>
        <w:pStyle w:val="7"/>
        <w:numPr>
          <w:ilvl w:val="0"/>
          <w:numId w:val="1"/>
        </w:numPr>
        <w:autoSpaceDE w:val="0"/>
        <w:autoSpaceDN w:val="0"/>
        <w:spacing w:line="360" w:lineRule="auto"/>
        <w:ind w:firstLineChars="0"/>
        <w:rPr>
          <w:rFonts w:ascii="仿宋" w:hAnsi="仿宋" w:eastAsia="仿宋"/>
          <w:sz w:val="24"/>
          <w:lang w:val="zh-CN"/>
        </w:rPr>
      </w:pPr>
      <w:r>
        <w:rPr>
          <w:rFonts w:hint="eastAsia" w:ascii="仿宋" w:hAnsi="仿宋" w:eastAsia="仿宋"/>
          <w:sz w:val="24"/>
          <w:lang w:val="zh-CN"/>
        </w:rPr>
        <w:t>本次调研将不统一组织勘踏现场，参与人如需要勘踏现场的单位可与筹建组联系。</w:t>
      </w:r>
    </w:p>
    <w:p>
      <w:pPr>
        <w:pStyle w:val="7"/>
        <w:numPr>
          <w:ilvl w:val="0"/>
          <w:numId w:val="1"/>
        </w:numPr>
        <w:autoSpaceDE w:val="0"/>
        <w:autoSpaceDN w:val="0"/>
        <w:spacing w:line="360" w:lineRule="auto"/>
        <w:ind w:firstLineChars="0"/>
        <w:rPr>
          <w:rFonts w:ascii="仿宋" w:hAnsi="仿宋" w:eastAsia="仿宋"/>
          <w:sz w:val="24"/>
          <w:lang w:val="zh-CN"/>
        </w:rPr>
      </w:pPr>
      <w:r>
        <w:rPr>
          <w:rFonts w:hint="eastAsia" w:ascii="仿宋" w:hAnsi="仿宋" w:eastAsia="仿宋"/>
          <w:sz w:val="24"/>
          <w:lang w:val="zh-CN"/>
        </w:rPr>
        <w:t>本次参加调研活动的所有费用由参与人自理。</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十二、本次调研活动的联系方式</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十三、联系方式</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1、单位：南方医科大学口腔医院（广东省口腔医院）盘福院区筹建组</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2、联系人：程工</w:t>
      </w:r>
      <w:r>
        <w:rPr>
          <w:rFonts w:hint="default" w:ascii="仿宋" w:hAnsi="仿宋" w:eastAsia="仿宋"/>
          <w:sz w:val="24"/>
        </w:rPr>
        <w:t>、丘老师</w:t>
      </w:r>
    </w:p>
    <w:p>
      <w:pPr>
        <w:autoSpaceDE w:val="0"/>
        <w:autoSpaceDN w:val="0"/>
        <w:spacing w:line="360" w:lineRule="auto"/>
        <w:rPr>
          <w:rFonts w:ascii="仿宋" w:hAnsi="仿宋" w:eastAsia="仿宋"/>
          <w:sz w:val="24"/>
        </w:rPr>
      </w:pPr>
      <w:r>
        <w:rPr>
          <w:rFonts w:hint="eastAsia" w:ascii="仿宋" w:hAnsi="仿宋" w:eastAsia="仿宋"/>
          <w:sz w:val="24"/>
          <w:lang w:val="zh-CN"/>
        </w:rPr>
        <w:t>3、联系电话：</w:t>
      </w:r>
      <w:r>
        <w:rPr>
          <w:rFonts w:hint="eastAsia" w:ascii="仿宋" w:hAnsi="仿宋" w:eastAsia="仿宋"/>
          <w:sz w:val="24"/>
        </w:rPr>
        <w:t>020-33370050</w:t>
      </w:r>
    </w:p>
    <w:p>
      <w:pPr>
        <w:autoSpaceDE w:val="0"/>
        <w:autoSpaceDN w:val="0"/>
        <w:spacing w:line="360" w:lineRule="auto"/>
        <w:rPr>
          <w:rFonts w:ascii="仿宋" w:hAnsi="仿宋" w:eastAsia="仿宋"/>
          <w:sz w:val="24"/>
        </w:rPr>
      </w:pPr>
      <w:r>
        <w:rPr>
          <w:rFonts w:hint="eastAsia" w:ascii="仿宋" w:hAnsi="仿宋" w:eastAsia="仿宋"/>
          <w:sz w:val="24"/>
          <w:lang w:val="zh-CN"/>
        </w:rPr>
        <w:t>4、联系地址：</w:t>
      </w:r>
      <w:r>
        <w:rPr>
          <w:rFonts w:hint="eastAsia" w:ascii="仿宋" w:hAnsi="仿宋" w:eastAsia="仿宋"/>
          <w:sz w:val="24"/>
        </w:rPr>
        <w:t>广州市越秀区盘福路1</w:t>
      </w:r>
      <w:r>
        <w:rPr>
          <w:rFonts w:ascii="仿宋" w:hAnsi="仿宋" w:eastAsia="仿宋"/>
          <w:sz w:val="24"/>
        </w:rPr>
        <w:t>3</w:t>
      </w:r>
      <w:r>
        <w:rPr>
          <w:rFonts w:hint="eastAsia" w:ascii="仿宋" w:hAnsi="仿宋" w:eastAsia="仿宋"/>
          <w:sz w:val="24"/>
        </w:rPr>
        <w:t>-35号603房</w:t>
      </w:r>
    </w:p>
    <w:p>
      <w:pPr>
        <w:spacing w:line="360" w:lineRule="auto"/>
        <w:rPr>
          <w:rFonts w:ascii="仿宋" w:hAnsi="仿宋" w:eastAsia="仿宋"/>
          <w:sz w:val="24"/>
          <w:lang w:val="zh-CN"/>
        </w:rPr>
      </w:pPr>
    </w:p>
    <w:p>
      <w:pPr>
        <w:spacing w:line="360" w:lineRule="auto"/>
        <w:rPr>
          <w:rFonts w:ascii="仿宋" w:hAnsi="仿宋" w:eastAsia="仿宋"/>
          <w:sz w:val="24"/>
          <w:lang w:val="zh-CN"/>
        </w:rPr>
      </w:pPr>
      <w:r>
        <w:rPr>
          <w:rFonts w:hint="eastAsia" w:ascii="仿宋" w:hAnsi="仿宋" w:eastAsia="仿宋"/>
          <w:sz w:val="24"/>
          <w:lang w:val="zh-CN"/>
        </w:rPr>
        <w:t xml:space="preserve">                                     盘福院区筹建组</w:t>
      </w:r>
    </w:p>
    <w:p>
      <w:pPr>
        <w:spacing w:line="360" w:lineRule="auto"/>
        <w:rPr>
          <w:rFonts w:hint="eastAsia" w:ascii="仿宋" w:hAnsi="仿宋" w:eastAsia="仿宋"/>
          <w:sz w:val="24"/>
          <w:lang w:val="zh-CN"/>
        </w:rPr>
      </w:pPr>
      <w:r>
        <w:rPr>
          <w:rFonts w:hint="eastAsia" w:ascii="仿宋" w:hAnsi="仿宋" w:eastAsia="仿宋"/>
          <w:sz w:val="24"/>
          <w:lang w:val="zh-CN"/>
        </w:rPr>
        <w:t xml:space="preserve">                                     </w:t>
      </w:r>
      <w:r>
        <w:rPr>
          <w:rFonts w:ascii="仿宋" w:hAnsi="仿宋" w:eastAsia="仿宋"/>
          <w:sz w:val="24"/>
          <w:lang w:val="zh-CN"/>
        </w:rPr>
        <w:t>2020年</w:t>
      </w:r>
      <w:r>
        <w:rPr>
          <w:rFonts w:hint="eastAsia" w:ascii="仿宋" w:hAnsi="仿宋" w:eastAsia="仿宋"/>
          <w:sz w:val="24"/>
          <w:lang w:val="zh-CN"/>
        </w:rPr>
        <w:t>8</w:t>
      </w:r>
      <w:r>
        <w:rPr>
          <w:rFonts w:ascii="仿宋" w:hAnsi="仿宋" w:eastAsia="仿宋"/>
          <w:sz w:val="24"/>
          <w:lang w:val="zh-CN"/>
        </w:rPr>
        <w:t>月</w:t>
      </w:r>
      <w:r>
        <w:rPr>
          <w:rFonts w:hint="default" w:ascii="仿宋" w:hAnsi="仿宋" w:eastAsia="仿宋"/>
          <w:sz w:val="24"/>
        </w:rPr>
        <w:t>10</w:t>
      </w:r>
      <w:r>
        <w:rPr>
          <w:rFonts w:ascii="仿宋" w:hAnsi="仿宋" w:eastAsia="仿宋"/>
          <w:sz w:val="24"/>
          <w:lang w:val="zh-CN"/>
        </w:rPr>
        <w:t>日</w:t>
      </w:r>
    </w:p>
    <w:p>
      <w:pPr>
        <w:tabs>
          <w:tab w:val="left" w:pos="720"/>
        </w:tabs>
        <w:spacing w:line="360" w:lineRule="auto"/>
        <w:jc w:val="center"/>
        <w:rPr>
          <w:rFonts w:hint="eastAsia" w:ascii="仿宋" w:hAnsi="仿宋" w:eastAsia="仿宋"/>
          <w:b/>
          <w:bCs/>
          <w:spacing w:val="26"/>
          <w:sz w:val="44"/>
          <w:szCs w:val="44"/>
        </w:rPr>
      </w:pPr>
    </w:p>
    <w:p>
      <w:pPr>
        <w:tabs>
          <w:tab w:val="left" w:pos="720"/>
        </w:tabs>
        <w:spacing w:line="360" w:lineRule="auto"/>
        <w:jc w:val="center"/>
        <w:rPr>
          <w:rFonts w:hint="eastAsia" w:ascii="仿宋" w:hAnsi="仿宋" w:eastAsia="仿宋"/>
          <w:b/>
          <w:bCs/>
          <w:spacing w:val="26"/>
          <w:sz w:val="44"/>
          <w:szCs w:val="44"/>
        </w:rPr>
      </w:pPr>
    </w:p>
    <w:p>
      <w:pPr>
        <w:tabs>
          <w:tab w:val="left" w:pos="720"/>
        </w:tabs>
        <w:spacing w:line="360" w:lineRule="auto"/>
        <w:jc w:val="center"/>
        <w:rPr>
          <w:rFonts w:hint="eastAsia" w:ascii="仿宋" w:hAnsi="仿宋" w:eastAsia="仿宋"/>
          <w:b/>
          <w:bCs/>
          <w:spacing w:val="26"/>
          <w:sz w:val="44"/>
          <w:szCs w:val="44"/>
        </w:rPr>
      </w:pPr>
    </w:p>
    <w:p>
      <w:pPr>
        <w:tabs>
          <w:tab w:val="left" w:pos="720"/>
        </w:tabs>
        <w:spacing w:line="360" w:lineRule="auto"/>
        <w:jc w:val="center"/>
        <w:rPr>
          <w:rFonts w:hint="eastAsia" w:ascii="仿宋" w:hAnsi="仿宋" w:eastAsia="仿宋"/>
          <w:b/>
          <w:bCs/>
          <w:spacing w:val="26"/>
          <w:sz w:val="44"/>
          <w:szCs w:val="44"/>
        </w:rPr>
      </w:pPr>
    </w:p>
    <w:p>
      <w:pPr>
        <w:tabs>
          <w:tab w:val="left" w:pos="720"/>
        </w:tabs>
        <w:spacing w:line="360" w:lineRule="auto"/>
        <w:jc w:val="center"/>
        <w:rPr>
          <w:rFonts w:hint="eastAsia" w:ascii="仿宋" w:hAnsi="仿宋" w:eastAsia="仿宋"/>
          <w:b/>
          <w:bCs/>
          <w:spacing w:val="26"/>
          <w:sz w:val="44"/>
          <w:szCs w:val="44"/>
        </w:rPr>
      </w:pPr>
    </w:p>
    <w:p>
      <w:pPr>
        <w:tabs>
          <w:tab w:val="left" w:pos="720"/>
        </w:tabs>
        <w:spacing w:line="360" w:lineRule="auto"/>
        <w:jc w:val="center"/>
        <w:rPr>
          <w:rFonts w:hint="eastAsia" w:ascii="仿宋" w:hAnsi="仿宋" w:eastAsia="仿宋"/>
          <w:b/>
          <w:bCs/>
          <w:spacing w:val="26"/>
          <w:sz w:val="44"/>
          <w:szCs w:val="44"/>
        </w:rPr>
      </w:pPr>
    </w:p>
    <w:p>
      <w:pPr>
        <w:tabs>
          <w:tab w:val="left" w:pos="720"/>
        </w:tabs>
        <w:spacing w:line="360" w:lineRule="auto"/>
        <w:jc w:val="center"/>
        <w:rPr>
          <w:rFonts w:hint="eastAsia" w:ascii="仿宋" w:hAnsi="仿宋" w:eastAsia="仿宋"/>
          <w:b/>
          <w:bCs/>
          <w:spacing w:val="26"/>
          <w:sz w:val="44"/>
          <w:szCs w:val="44"/>
        </w:rPr>
      </w:pPr>
    </w:p>
    <w:p>
      <w:pPr>
        <w:tabs>
          <w:tab w:val="left" w:pos="720"/>
        </w:tabs>
        <w:spacing w:line="360" w:lineRule="auto"/>
        <w:jc w:val="center"/>
        <w:rPr>
          <w:rFonts w:hint="eastAsia" w:ascii="仿宋" w:hAnsi="仿宋" w:eastAsia="仿宋"/>
          <w:b/>
          <w:bCs/>
          <w:spacing w:val="26"/>
          <w:sz w:val="44"/>
          <w:szCs w:val="44"/>
        </w:rPr>
      </w:pPr>
    </w:p>
    <w:p>
      <w:pPr>
        <w:tabs>
          <w:tab w:val="left" w:pos="720"/>
        </w:tabs>
        <w:spacing w:line="360" w:lineRule="auto"/>
        <w:jc w:val="center"/>
        <w:rPr>
          <w:rFonts w:ascii="仿宋" w:hAnsi="仿宋" w:eastAsia="仿宋"/>
          <w:b/>
          <w:bCs/>
          <w:spacing w:val="26"/>
          <w:sz w:val="36"/>
          <w:szCs w:val="36"/>
        </w:rPr>
      </w:pPr>
      <w:r>
        <w:rPr>
          <w:rFonts w:hint="eastAsia" w:ascii="仿宋" w:hAnsi="仿宋" w:eastAsia="仿宋"/>
          <w:b/>
          <w:bCs/>
          <w:spacing w:val="26"/>
          <w:sz w:val="36"/>
          <w:szCs w:val="36"/>
        </w:rPr>
        <w:t>南方医科大学口腔医院（广东省口腔医院）</w:t>
      </w:r>
    </w:p>
    <w:p>
      <w:pPr>
        <w:jc w:val="center"/>
        <w:rPr>
          <w:rFonts w:ascii="仿宋" w:hAnsi="仿宋" w:eastAsia="仿宋" w:cs="宋体"/>
          <w:b/>
          <w:kern w:val="0"/>
          <w:sz w:val="36"/>
          <w:szCs w:val="36"/>
        </w:rPr>
      </w:pPr>
      <w:r>
        <w:rPr>
          <w:rFonts w:hint="eastAsia" w:ascii="仿宋" w:hAnsi="仿宋" w:eastAsia="仿宋"/>
          <w:b/>
          <w:sz w:val="36"/>
          <w:szCs w:val="36"/>
        </w:rPr>
        <w:t>采购盘福院区</w:t>
      </w:r>
      <w:r>
        <w:rPr>
          <w:rFonts w:hint="eastAsia" w:ascii="仿宋" w:hAnsi="仿宋" w:eastAsia="仿宋" w:cs="宋体"/>
          <w:b/>
          <w:kern w:val="0"/>
          <w:sz w:val="36"/>
          <w:szCs w:val="36"/>
        </w:rPr>
        <w:t>A座三至五楼装修改造及院区建筑设施改造工程设计项目</w:t>
      </w:r>
      <w:r>
        <w:rPr>
          <w:rFonts w:hint="eastAsia" w:ascii="仿宋" w:hAnsi="仿宋" w:eastAsia="仿宋"/>
          <w:b/>
          <w:sz w:val="36"/>
          <w:szCs w:val="36"/>
        </w:rPr>
        <w:t>市场调研</w:t>
      </w:r>
    </w:p>
    <w:p>
      <w:pPr>
        <w:spacing w:line="360" w:lineRule="auto"/>
        <w:ind w:firstLine="2530" w:firstLineChars="300"/>
        <w:outlineLvl w:val="2"/>
        <w:rPr>
          <w:rFonts w:ascii="仿宋" w:hAnsi="仿宋" w:eastAsia="仿宋"/>
          <w:b/>
          <w:sz w:val="84"/>
          <w:szCs w:val="84"/>
        </w:rPr>
      </w:pPr>
    </w:p>
    <w:p>
      <w:pPr>
        <w:spacing w:line="360" w:lineRule="auto"/>
        <w:ind w:firstLine="4216" w:firstLineChars="500"/>
        <w:outlineLvl w:val="2"/>
        <w:rPr>
          <w:rFonts w:ascii="仿宋" w:hAnsi="仿宋" w:eastAsia="仿宋"/>
          <w:b/>
          <w:sz w:val="84"/>
          <w:szCs w:val="84"/>
        </w:rPr>
      </w:pPr>
      <w:r>
        <w:rPr>
          <w:rFonts w:hint="eastAsia" w:ascii="仿宋" w:hAnsi="仿宋" w:eastAsia="仿宋"/>
          <w:b/>
          <w:sz w:val="84"/>
          <w:szCs w:val="84"/>
        </w:rPr>
        <w:t>响</w:t>
      </w:r>
    </w:p>
    <w:p>
      <w:pPr>
        <w:spacing w:line="360" w:lineRule="auto"/>
        <w:ind w:firstLine="4216" w:firstLineChars="500"/>
        <w:outlineLvl w:val="2"/>
        <w:rPr>
          <w:rFonts w:ascii="仿宋" w:hAnsi="仿宋" w:eastAsia="仿宋"/>
          <w:b/>
          <w:sz w:val="84"/>
          <w:szCs w:val="84"/>
        </w:rPr>
      </w:pPr>
    </w:p>
    <w:p>
      <w:pPr>
        <w:spacing w:line="360" w:lineRule="auto"/>
        <w:ind w:firstLine="4216" w:firstLineChars="500"/>
        <w:outlineLvl w:val="2"/>
        <w:rPr>
          <w:rFonts w:ascii="仿宋" w:hAnsi="仿宋" w:eastAsia="仿宋"/>
          <w:b/>
          <w:sz w:val="84"/>
          <w:szCs w:val="84"/>
        </w:rPr>
      </w:pPr>
      <w:r>
        <w:rPr>
          <w:rFonts w:hint="eastAsia" w:ascii="仿宋" w:hAnsi="仿宋" w:eastAsia="仿宋"/>
          <w:b/>
          <w:sz w:val="84"/>
          <w:szCs w:val="84"/>
        </w:rPr>
        <w:t>应</w:t>
      </w:r>
    </w:p>
    <w:p>
      <w:pPr>
        <w:spacing w:line="360" w:lineRule="auto"/>
        <w:ind w:firstLine="4216" w:firstLineChars="500"/>
        <w:outlineLvl w:val="2"/>
        <w:rPr>
          <w:rFonts w:ascii="仿宋" w:hAnsi="仿宋" w:eastAsia="仿宋"/>
          <w:b/>
          <w:sz w:val="84"/>
          <w:szCs w:val="84"/>
        </w:rPr>
      </w:pPr>
    </w:p>
    <w:p>
      <w:pPr>
        <w:spacing w:line="360" w:lineRule="auto"/>
        <w:ind w:firstLine="4216" w:firstLineChars="500"/>
        <w:outlineLvl w:val="2"/>
        <w:rPr>
          <w:rFonts w:ascii="仿宋" w:hAnsi="仿宋" w:eastAsia="仿宋"/>
          <w:b/>
          <w:sz w:val="84"/>
          <w:szCs w:val="84"/>
        </w:rPr>
      </w:pPr>
      <w:r>
        <w:rPr>
          <w:rFonts w:hint="eastAsia" w:ascii="仿宋" w:hAnsi="仿宋" w:eastAsia="仿宋"/>
          <w:b/>
          <w:sz w:val="84"/>
          <w:szCs w:val="84"/>
        </w:rPr>
        <w:t>书</w:t>
      </w:r>
    </w:p>
    <w:p>
      <w:pPr>
        <w:tabs>
          <w:tab w:val="left" w:pos="720"/>
        </w:tabs>
        <w:spacing w:line="360" w:lineRule="auto"/>
        <w:rPr>
          <w:rFonts w:ascii="仿宋" w:hAnsi="仿宋" w:eastAsia="仿宋"/>
          <w:b/>
          <w:szCs w:val="21"/>
        </w:rPr>
      </w:pPr>
    </w:p>
    <w:p>
      <w:pPr>
        <w:adjustRightInd w:val="0"/>
        <w:snapToGrid w:val="0"/>
        <w:spacing w:line="360" w:lineRule="auto"/>
        <w:ind w:left="1680"/>
        <w:rPr>
          <w:rFonts w:ascii="仿宋" w:hAnsi="仿宋" w:eastAsia="仿宋"/>
          <w:b/>
          <w:color w:val="000000"/>
          <w:sz w:val="28"/>
          <w:u w:val="single"/>
        </w:rPr>
      </w:pPr>
      <w:r>
        <w:rPr>
          <w:rFonts w:hint="eastAsia" w:ascii="仿宋" w:hAnsi="仿宋" w:eastAsia="仿宋"/>
          <w:b/>
          <w:color w:val="000000"/>
          <w:sz w:val="28"/>
        </w:rPr>
        <w:t>参与单位名称：</w:t>
      </w:r>
      <w:r>
        <w:rPr>
          <w:rFonts w:hint="eastAsia" w:ascii="仿宋" w:hAnsi="仿宋" w:eastAsia="仿宋"/>
          <w:b/>
          <w:color w:val="000000"/>
          <w:sz w:val="28"/>
          <w:u w:val="single"/>
        </w:rPr>
        <w:t xml:space="preserve">                         </w:t>
      </w:r>
    </w:p>
    <w:p>
      <w:pPr>
        <w:adjustRightInd w:val="0"/>
        <w:snapToGrid w:val="0"/>
        <w:spacing w:line="360" w:lineRule="auto"/>
        <w:ind w:left="1680"/>
        <w:rPr>
          <w:rFonts w:ascii="仿宋" w:hAnsi="仿宋" w:eastAsia="仿宋"/>
          <w:b/>
          <w:color w:val="000000"/>
          <w:sz w:val="28"/>
        </w:rPr>
      </w:pPr>
      <w:r>
        <w:rPr>
          <w:rFonts w:hint="eastAsia" w:ascii="仿宋" w:hAnsi="仿宋" w:eastAsia="仿宋"/>
          <w:b/>
          <w:color w:val="000000"/>
          <w:sz w:val="28"/>
        </w:rPr>
        <w:t>联系人：</w:t>
      </w:r>
    </w:p>
    <w:p>
      <w:pPr>
        <w:adjustRightInd w:val="0"/>
        <w:snapToGrid w:val="0"/>
        <w:spacing w:line="360" w:lineRule="auto"/>
        <w:ind w:left="1680"/>
        <w:rPr>
          <w:rFonts w:ascii="仿宋" w:hAnsi="仿宋" w:eastAsia="仿宋"/>
          <w:b/>
          <w:color w:val="000000"/>
          <w:sz w:val="28"/>
        </w:rPr>
      </w:pPr>
      <w:r>
        <w:rPr>
          <w:rFonts w:hint="eastAsia" w:ascii="仿宋" w:hAnsi="仿宋" w:eastAsia="仿宋"/>
          <w:b/>
          <w:color w:val="000000"/>
          <w:sz w:val="28"/>
        </w:rPr>
        <w:t>联系电话：</w:t>
      </w:r>
    </w:p>
    <w:p>
      <w:pPr>
        <w:adjustRightInd w:val="0"/>
        <w:snapToGrid w:val="0"/>
        <w:spacing w:line="360" w:lineRule="auto"/>
        <w:ind w:left="1680"/>
        <w:rPr>
          <w:rFonts w:ascii="仿宋" w:hAnsi="仿宋" w:eastAsia="仿宋"/>
          <w:b/>
          <w:color w:val="000000"/>
          <w:sz w:val="28"/>
        </w:rPr>
      </w:pPr>
      <w:r>
        <w:rPr>
          <w:rFonts w:hint="eastAsia" w:ascii="仿宋" w:hAnsi="仿宋" w:eastAsia="仿宋"/>
          <w:b/>
          <w:color w:val="000000"/>
          <w:sz w:val="28"/>
        </w:rPr>
        <w:t>日期：二○二○年 8月  日</w:t>
      </w:r>
    </w:p>
    <w:p>
      <w:pPr>
        <w:tabs>
          <w:tab w:val="left" w:pos="720"/>
        </w:tabs>
        <w:spacing w:line="360" w:lineRule="auto"/>
        <w:rPr>
          <w:rFonts w:ascii="仿宋" w:hAnsi="仿宋" w:eastAsia="仿宋"/>
          <w:b/>
          <w:szCs w:val="21"/>
        </w:rPr>
        <w:sectPr>
          <w:footerReference r:id="rId3" w:type="default"/>
          <w:pgSz w:w="11906" w:h="16838"/>
          <w:pgMar w:top="1440" w:right="1418" w:bottom="1558" w:left="1418" w:header="851" w:footer="992" w:gutter="0"/>
          <w:pgNumType w:start="1"/>
          <w:cols w:space="720" w:num="1"/>
          <w:docGrid w:type="lines" w:linePitch="312" w:charSpace="0"/>
        </w:sectPr>
      </w:pPr>
    </w:p>
    <w:p>
      <w:pPr>
        <w:tabs>
          <w:tab w:val="left" w:pos="720"/>
        </w:tabs>
        <w:spacing w:line="360" w:lineRule="auto"/>
        <w:jc w:val="center"/>
        <w:rPr>
          <w:rFonts w:ascii="仿宋" w:hAnsi="仿宋" w:eastAsia="仿宋"/>
          <w:b/>
          <w:bCs/>
          <w:spacing w:val="26"/>
          <w:sz w:val="28"/>
          <w:szCs w:val="28"/>
        </w:rPr>
      </w:pPr>
      <w:r>
        <w:rPr>
          <w:rFonts w:hint="eastAsia" w:ascii="仿宋" w:hAnsi="仿宋" w:eastAsia="仿宋"/>
          <w:b/>
          <w:bCs/>
          <w:spacing w:val="26"/>
          <w:sz w:val="28"/>
          <w:szCs w:val="28"/>
        </w:rPr>
        <w:t>南方医科大学口腔医院（广东省口腔医院）</w:t>
      </w:r>
    </w:p>
    <w:p>
      <w:pPr>
        <w:jc w:val="center"/>
        <w:rPr>
          <w:rFonts w:hint="eastAsia" w:ascii="宋体" w:hAnsi="宋体" w:cs="宋体"/>
          <w:b/>
          <w:kern w:val="0"/>
          <w:sz w:val="28"/>
          <w:szCs w:val="28"/>
        </w:rPr>
      </w:pPr>
      <w:r>
        <w:rPr>
          <w:rFonts w:hint="eastAsia" w:ascii="仿宋" w:hAnsi="仿宋" w:eastAsia="仿宋"/>
          <w:b/>
          <w:sz w:val="28"/>
          <w:szCs w:val="28"/>
        </w:rPr>
        <w:t>采购盘福院区</w:t>
      </w:r>
      <w:r>
        <w:rPr>
          <w:rFonts w:hint="eastAsia" w:ascii="宋体" w:hAnsi="宋体" w:cs="宋体"/>
          <w:b/>
          <w:kern w:val="0"/>
          <w:sz w:val="28"/>
          <w:szCs w:val="28"/>
        </w:rPr>
        <w:t>A座三至五楼装修改造及院区建筑设施改造</w:t>
      </w:r>
    </w:p>
    <w:p>
      <w:pPr>
        <w:jc w:val="center"/>
        <w:rPr>
          <w:rFonts w:ascii="宋体" w:hAnsi="宋体" w:cs="宋体"/>
          <w:b/>
          <w:kern w:val="0"/>
          <w:sz w:val="28"/>
          <w:szCs w:val="28"/>
        </w:rPr>
      </w:pPr>
      <w:r>
        <w:rPr>
          <w:rFonts w:hint="eastAsia" w:ascii="宋体" w:hAnsi="宋体" w:cs="宋体"/>
          <w:b/>
          <w:kern w:val="0"/>
          <w:sz w:val="28"/>
          <w:szCs w:val="28"/>
        </w:rPr>
        <w:t>工程设计项目</w:t>
      </w:r>
      <w:r>
        <w:rPr>
          <w:rFonts w:hint="eastAsia" w:ascii="仿宋" w:hAnsi="仿宋" w:eastAsia="仿宋"/>
          <w:b/>
          <w:sz w:val="28"/>
          <w:szCs w:val="28"/>
        </w:rPr>
        <w:t>市场调研响应书</w:t>
      </w:r>
    </w:p>
    <w:p>
      <w:pPr>
        <w:rPr>
          <w:sz w:val="24"/>
        </w:rPr>
      </w:pPr>
    </w:p>
    <w:p>
      <w:pPr>
        <w:rPr>
          <w:rFonts w:ascii="仿宋" w:hAnsi="仿宋" w:eastAsia="仿宋"/>
          <w:b/>
          <w:sz w:val="24"/>
        </w:rPr>
      </w:pPr>
      <w:r>
        <w:rPr>
          <w:rFonts w:hint="eastAsia" w:ascii="仿宋" w:hAnsi="仿宋" w:eastAsia="仿宋"/>
          <w:b/>
          <w:sz w:val="24"/>
        </w:rPr>
        <w:t>一、参与人单位名称</w:t>
      </w:r>
    </w:p>
    <w:p>
      <w:pPr>
        <w:rPr>
          <w:rFonts w:ascii="仿宋" w:hAnsi="仿宋" w:eastAsia="仿宋"/>
          <w:sz w:val="24"/>
        </w:rPr>
      </w:pPr>
    </w:p>
    <w:p>
      <w:pPr>
        <w:rPr>
          <w:rFonts w:ascii="仿宋" w:hAnsi="仿宋" w:eastAsia="仿宋"/>
          <w:b/>
          <w:sz w:val="24"/>
        </w:rPr>
      </w:pPr>
      <w:r>
        <w:rPr>
          <w:rFonts w:hint="eastAsia" w:ascii="仿宋" w:hAnsi="仿宋" w:eastAsia="仿宋"/>
          <w:b/>
          <w:sz w:val="24"/>
        </w:rPr>
        <w:t>二、简述参与人单位基本情况</w:t>
      </w:r>
    </w:p>
    <w:p>
      <w:pPr>
        <w:rPr>
          <w:rFonts w:ascii="仿宋" w:hAnsi="仿宋" w:eastAsia="仿宋"/>
          <w:sz w:val="24"/>
        </w:rPr>
      </w:pPr>
    </w:p>
    <w:p>
      <w:pPr>
        <w:rPr>
          <w:rFonts w:ascii="仿宋" w:hAnsi="仿宋" w:eastAsia="仿宋"/>
          <w:b/>
          <w:sz w:val="24"/>
        </w:rPr>
      </w:pPr>
      <w:r>
        <w:rPr>
          <w:rFonts w:hint="eastAsia" w:ascii="仿宋" w:hAnsi="仿宋" w:eastAsia="仿宋"/>
          <w:b/>
          <w:sz w:val="24"/>
        </w:rPr>
        <w:t>三、参与人是否具备本项目开展需要的资质和能力</w:t>
      </w:r>
    </w:p>
    <w:p>
      <w:pPr>
        <w:rPr>
          <w:rFonts w:hint="eastAsia" w:ascii="仿宋" w:hAnsi="仿宋" w:eastAsia="仿宋"/>
          <w:sz w:val="24"/>
        </w:rPr>
      </w:pPr>
      <w:r>
        <w:rPr>
          <w:rFonts w:hint="eastAsia" w:ascii="仿宋" w:hAnsi="仿宋" w:eastAsia="仿宋"/>
          <w:sz w:val="24"/>
        </w:rPr>
        <w:t>1、是否具备所有项目的设计资质和能力？</w:t>
      </w:r>
    </w:p>
    <w:p>
      <w:pPr>
        <w:rPr>
          <w:rFonts w:ascii="仿宋" w:hAnsi="仿宋" w:eastAsia="仿宋"/>
          <w:sz w:val="24"/>
        </w:rPr>
      </w:pPr>
      <w:r>
        <w:rPr>
          <w:rFonts w:hint="eastAsia" w:ascii="仿宋" w:hAnsi="仿宋" w:eastAsia="仿宋"/>
          <w:sz w:val="24"/>
        </w:rPr>
        <w:t>2、哪些设计项目需要要委托有相应设计资质的公司进行？</w:t>
      </w:r>
    </w:p>
    <w:p>
      <w:pPr>
        <w:rPr>
          <w:rFonts w:ascii="仿宋" w:hAnsi="仿宋" w:eastAsia="仿宋"/>
          <w:sz w:val="24"/>
        </w:rPr>
      </w:pPr>
    </w:p>
    <w:p>
      <w:pPr>
        <w:rPr>
          <w:rFonts w:ascii="仿宋" w:hAnsi="仿宋" w:eastAsia="仿宋"/>
          <w:b/>
          <w:sz w:val="24"/>
        </w:rPr>
      </w:pPr>
      <w:r>
        <w:rPr>
          <w:rFonts w:ascii="仿宋" w:hAnsi="仿宋" w:eastAsia="仿宋"/>
          <w:b/>
          <w:sz w:val="24"/>
        </w:rPr>
        <w:t>四、参与人是否完全了解本项目的设计需求？</w:t>
      </w:r>
    </w:p>
    <w:p>
      <w:pPr>
        <w:rPr>
          <w:rFonts w:ascii="仿宋" w:hAnsi="仿宋" w:eastAsia="仿宋"/>
          <w:sz w:val="24"/>
        </w:rPr>
      </w:pPr>
    </w:p>
    <w:p>
      <w:pPr>
        <w:tabs>
          <w:tab w:val="left" w:pos="720"/>
        </w:tabs>
        <w:spacing w:line="360" w:lineRule="auto"/>
        <w:rPr>
          <w:rFonts w:hint="eastAsia" w:ascii="仿宋" w:hAnsi="仿宋" w:eastAsia="仿宋" w:cs="宋体"/>
          <w:b/>
          <w:sz w:val="24"/>
        </w:rPr>
      </w:pPr>
      <w:r>
        <w:rPr>
          <w:rFonts w:hint="eastAsia" w:ascii="仿宋" w:hAnsi="仿宋" w:eastAsia="仿宋" w:cs="宋体"/>
          <w:b/>
          <w:sz w:val="24"/>
        </w:rPr>
        <w:t>五、市场调研表</w:t>
      </w:r>
    </w:p>
    <w:p>
      <w:pPr>
        <w:tabs>
          <w:tab w:val="left" w:pos="720"/>
        </w:tabs>
        <w:spacing w:line="360" w:lineRule="auto"/>
        <w:rPr>
          <w:rFonts w:ascii="仿宋" w:hAnsi="仿宋" w:eastAsia="仿宋" w:cs="宋体"/>
          <w:b/>
          <w:sz w:val="24"/>
        </w:rPr>
      </w:pPr>
      <w:r>
        <w:rPr>
          <w:rFonts w:hint="eastAsia" w:ascii="仿宋" w:hAnsi="仿宋" w:eastAsia="仿宋" w:cs="宋体"/>
          <w:b/>
          <w:sz w:val="24"/>
        </w:rPr>
        <w:t>1、项目报价表</w:t>
      </w:r>
    </w:p>
    <w:tbl>
      <w:tblPr>
        <w:tblStyle w:val="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670"/>
        <w:gridCol w:w="1843"/>
      </w:tblGrid>
      <w:t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序号</w:t>
            </w:r>
          </w:p>
        </w:tc>
        <w:tc>
          <w:tcPr>
            <w:tcW w:w="5670"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项目标的名称</w:t>
            </w:r>
          </w:p>
        </w:tc>
        <w:tc>
          <w:tcPr>
            <w:tcW w:w="1843"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报价（元）</w:t>
            </w:r>
          </w:p>
        </w:tc>
      </w:tr>
      <w:tr>
        <w:trPr>
          <w:trHeight w:val="304"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w:t>
            </w:r>
          </w:p>
        </w:tc>
        <w:tc>
          <w:tcPr>
            <w:tcW w:w="5670" w:type="dxa"/>
          </w:tcPr>
          <w:p>
            <w:pPr>
              <w:adjustRightInd w:val="0"/>
              <w:snapToGrid w:val="0"/>
              <w:spacing w:line="360" w:lineRule="auto"/>
              <w:jc w:val="left"/>
              <w:rPr>
                <w:rFonts w:ascii="仿宋" w:hAnsi="仿宋" w:eastAsia="仿宋" w:cs="仿宋"/>
                <w:bCs/>
                <w:sz w:val="24"/>
              </w:rPr>
            </w:pPr>
            <w:r>
              <w:rPr>
                <w:rFonts w:ascii="仿宋" w:hAnsi="仿宋" w:eastAsia="仿宋" w:cs="仿宋"/>
                <w:bCs/>
                <w:sz w:val="24"/>
              </w:rPr>
              <w:t>三楼口腔门诊装修</w:t>
            </w:r>
            <w:r>
              <w:rPr>
                <w:rFonts w:hint="eastAsia" w:ascii="仿宋" w:hAnsi="仿宋" w:eastAsia="仿宋" w:cs="仿宋"/>
                <w:bCs/>
                <w:sz w:val="24"/>
              </w:rPr>
              <w:t>装</w:t>
            </w:r>
            <w:r>
              <w:rPr>
                <w:rFonts w:ascii="仿宋" w:hAnsi="仿宋" w:eastAsia="仿宋" w:cs="仿宋"/>
                <w:bCs/>
                <w:sz w:val="24"/>
              </w:rPr>
              <w:t>饰</w:t>
            </w:r>
            <w:r>
              <w:rPr>
                <w:rFonts w:hint="eastAsia" w:ascii="仿宋" w:hAnsi="仿宋" w:eastAsia="仿宋" w:cs="仿宋"/>
                <w:bCs/>
                <w:sz w:val="24"/>
              </w:rPr>
              <w:t>工程设计</w:t>
            </w:r>
            <w:r>
              <w:rPr>
                <w:rFonts w:ascii="仿宋" w:hAnsi="仿宋" w:eastAsia="仿宋" w:cs="仿宋"/>
                <w:bCs/>
                <w:sz w:val="24"/>
              </w:rPr>
              <w:t>项目</w:t>
            </w:r>
          </w:p>
        </w:tc>
        <w:tc>
          <w:tcPr>
            <w:tcW w:w="1843" w:type="dxa"/>
          </w:tcPr>
          <w:p>
            <w:pPr>
              <w:spacing w:line="360" w:lineRule="auto"/>
              <w:jc w:val="center"/>
              <w:outlineLvl w:val="2"/>
              <w:rPr>
                <w:rFonts w:hint="eastAsia" w:ascii="仿宋" w:hAnsi="仿宋" w:eastAsia="仿宋" w:cs="宋体"/>
                <w:sz w:val="24"/>
              </w:rPr>
            </w:pPr>
          </w:p>
        </w:tc>
      </w:tr>
      <w:tr>
        <w:trPr>
          <w:trHeight w:val="267"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2</w:t>
            </w:r>
          </w:p>
        </w:tc>
        <w:tc>
          <w:tcPr>
            <w:tcW w:w="5670" w:type="dxa"/>
          </w:tcPr>
          <w:p>
            <w:pPr>
              <w:adjustRightInd w:val="0"/>
              <w:snapToGrid w:val="0"/>
              <w:spacing w:line="360" w:lineRule="auto"/>
              <w:jc w:val="left"/>
              <w:rPr>
                <w:rFonts w:ascii="仿宋" w:hAnsi="仿宋" w:eastAsia="仿宋" w:cs="仿宋"/>
                <w:bCs/>
                <w:sz w:val="24"/>
              </w:rPr>
            </w:pPr>
            <w:r>
              <w:rPr>
                <w:rFonts w:ascii="仿宋" w:hAnsi="仿宋" w:eastAsia="仿宋" w:cs="仿宋"/>
                <w:bCs/>
                <w:sz w:val="24"/>
              </w:rPr>
              <w:t>三楼口腔门诊</w:t>
            </w:r>
            <w:r>
              <w:rPr>
                <w:rFonts w:hint="eastAsia" w:ascii="仿宋" w:hAnsi="仿宋" w:eastAsia="仿宋" w:cs="仿宋"/>
                <w:bCs/>
                <w:sz w:val="24"/>
              </w:rPr>
              <w:t>空</w:t>
            </w:r>
            <w:r>
              <w:rPr>
                <w:rFonts w:ascii="仿宋" w:hAnsi="仿宋" w:eastAsia="仿宋" w:cs="仿宋"/>
                <w:bCs/>
                <w:sz w:val="24"/>
              </w:rPr>
              <w:t>调</w:t>
            </w:r>
            <w:r>
              <w:rPr>
                <w:rFonts w:hint="eastAsia" w:ascii="仿宋" w:hAnsi="仿宋" w:eastAsia="仿宋" w:cs="仿宋"/>
                <w:bCs/>
                <w:sz w:val="24"/>
              </w:rPr>
              <w:t>及</w:t>
            </w:r>
            <w:r>
              <w:rPr>
                <w:rFonts w:ascii="仿宋" w:hAnsi="仿宋" w:eastAsia="仿宋" w:cs="仿宋"/>
                <w:bCs/>
                <w:sz w:val="24"/>
              </w:rPr>
              <w:t>通风设备安装工程设计项目</w:t>
            </w:r>
          </w:p>
        </w:tc>
        <w:tc>
          <w:tcPr>
            <w:tcW w:w="1843" w:type="dxa"/>
          </w:tcPr>
          <w:p>
            <w:pPr>
              <w:spacing w:line="360" w:lineRule="auto"/>
              <w:jc w:val="center"/>
              <w:outlineLvl w:val="2"/>
              <w:rPr>
                <w:rFonts w:hint="eastAsia" w:ascii="仿宋" w:hAnsi="仿宋" w:eastAsia="仿宋" w:cs="宋体"/>
                <w:sz w:val="24"/>
              </w:rPr>
            </w:pPr>
          </w:p>
        </w:tc>
      </w:tr>
      <w:tr>
        <w:trPr>
          <w:trHeight w:val="301"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3</w:t>
            </w:r>
          </w:p>
        </w:tc>
        <w:tc>
          <w:tcPr>
            <w:tcW w:w="5670" w:type="dxa"/>
          </w:tcPr>
          <w:p>
            <w:pPr>
              <w:adjustRightInd w:val="0"/>
              <w:snapToGrid w:val="0"/>
              <w:spacing w:line="360" w:lineRule="auto"/>
              <w:jc w:val="left"/>
              <w:rPr>
                <w:rFonts w:ascii="仿宋" w:hAnsi="仿宋" w:eastAsia="仿宋" w:cs="仿宋"/>
                <w:bCs/>
                <w:sz w:val="24"/>
              </w:rPr>
            </w:pPr>
            <w:r>
              <w:rPr>
                <w:rFonts w:ascii="仿宋" w:hAnsi="仿宋" w:eastAsia="仿宋" w:cs="仿宋"/>
                <w:bCs/>
                <w:sz w:val="24"/>
              </w:rPr>
              <w:t>三楼口腔门诊</w:t>
            </w:r>
            <w:r>
              <w:rPr>
                <w:rFonts w:hint="eastAsia" w:ascii="仿宋" w:hAnsi="仿宋" w:eastAsia="仿宋" w:cs="仿宋"/>
                <w:bCs/>
                <w:sz w:val="24"/>
              </w:rPr>
              <w:t>消</w:t>
            </w:r>
            <w:r>
              <w:rPr>
                <w:rFonts w:ascii="仿宋" w:hAnsi="仿宋" w:eastAsia="仿宋" w:cs="仿宋"/>
                <w:bCs/>
                <w:sz w:val="24"/>
              </w:rPr>
              <w:t>防设施改造工程设计项目</w:t>
            </w:r>
          </w:p>
        </w:tc>
        <w:tc>
          <w:tcPr>
            <w:tcW w:w="1843" w:type="dxa"/>
          </w:tcPr>
          <w:p>
            <w:pPr>
              <w:spacing w:line="360" w:lineRule="auto"/>
              <w:jc w:val="center"/>
              <w:outlineLvl w:val="2"/>
              <w:rPr>
                <w:rFonts w:hint="eastAsia" w:ascii="仿宋" w:hAnsi="仿宋" w:eastAsia="仿宋" w:cs="宋体"/>
                <w:sz w:val="24"/>
              </w:rPr>
            </w:pPr>
          </w:p>
        </w:tc>
      </w:tr>
      <w:tr>
        <w:trPr>
          <w:trHeight w:val="217"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4</w:t>
            </w:r>
          </w:p>
        </w:tc>
        <w:tc>
          <w:tcPr>
            <w:tcW w:w="5670" w:type="dxa"/>
          </w:tcPr>
          <w:p>
            <w:pPr>
              <w:adjustRightInd w:val="0"/>
              <w:snapToGrid w:val="0"/>
              <w:spacing w:line="360" w:lineRule="auto"/>
              <w:jc w:val="left"/>
              <w:rPr>
                <w:rFonts w:ascii="仿宋" w:hAnsi="仿宋" w:eastAsia="仿宋" w:cs="仿宋"/>
                <w:bCs/>
                <w:sz w:val="24"/>
              </w:rPr>
            </w:pPr>
            <w:r>
              <w:rPr>
                <w:rFonts w:hint="eastAsia" w:ascii="仿宋" w:hAnsi="仿宋" w:eastAsia="仿宋" w:cs="仿宋"/>
                <w:bCs/>
                <w:sz w:val="24"/>
              </w:rPr>
              <w:t>四</w:t>
            </w:r>
            <w:r>
              <w:rPr>
                <w:rFonts w:ascii="仿宋" w:hAnsi="仿宋" w:eastAsia="仿宋" w:cs="仿宋"/>
                <w:bCs/>
                <w:sz w:val="24"/>
              </w:rPr>
              <w:t>楼口腔门诊装修</w:t>
            </w:r>
            <w:r>
              <w:rPr>
                <w:rFonts w:hint="eastAsia" w:ascii="仿宋" w:hAnsi="仿宋" w:eastAsia="仿宋" w:cs="仿宋"/>
                <w:bCs/>
                <w:sz w:val="24"/>
              </w:rPr>
              <w:t>装</w:t>
            </w:r>
            <w:r>
              <w:rPr>
                <w:rFonts w:ascii="仿宋" w:hAnsi="仿宋" w:eastAsia="仿宋" w:cs="仿宋"/>
                <w:bCs/>
                <w:sz w:val="24"/>
              </w:rPr>
              <w:t>饰工程设计项目</w:t>
            </w:r>
          </w:p>
        </w:tc>
        <w:tc>
          <w:tcPr>
            <w:tcW w:w="1843" w:type="dxa"/>
          </w:tcPr>
          <w:p>
            <w:pPr>
              <w:spacing w:line="360" w:lineRule="auto"/>
              <w:jc w:val="center"/>
              <w:outlineLvl w:val="2"/>
              <w:rPr>
                <w:rFonts w:hint="eastAsia" w:ascii="仿宋" w:hAnsi="仿宋" w:eastAsia="仿宋" w:cs="宋体"/>
                <w:sz w:val="24"/>
              </w:rPr>
            </w:pPr>
          </w:p>
        </w:tc>
      </w:tr>
      <w:tr>
        <w:trPr>
          <w:trHeight w:val="234"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5</w:t>
            </w:r>
          </w:p>
        </w:tc>
        <w:tc>
          <w:tcPr>
            <w:tcW w:w="5670" w:type="dxa"/>
          </w:tcPr>
          <w:p>
            <w:pPr>
              <w:adjustRightInd w:val="0"/>
              <w:snapToGrid w:val="0"/>
              <w:spacing w:line="360" w:lineRule="auto"/>
              <w:jc w:val="left"/>
              <w:rPr>
                <w:rFonts w:ascii="仿宋" w:hAnsi="仿宋" w:eastAsia="仿宋" w:cs="仿宋"/>
                <w:bCs/>
                <w:sz w:val="24"/>
              </w:rPr>
            </w:pPr>
            <w:r>
              <w:rPr>
                <w:rFonts w:hint="eastAsia" w:ascii="仿宋" w:hAnsi="仿宋" w:eastAsia="仿宋" w:cs="仿宋"/>
                <w:bCs/>
                <w:sz w:val="24"/>
              </w:rPr>
              <w:t>四</w:t>
            </w:r>
            <w:r>
              <w:rPr>
                <w:rFonts w:ascii="仿宋" w:hAnsi="仿宋" w:eastAsia="仿宋" w:cs="仿宋"/>
                <w:bCs/>
                <w:sz w:val="24"/>
              </w:rPr>
              <w:t>楼口腔门诊</w:t>
            </w:r>
            <w:r>
              <w:rPr>
                <w:rFonts w:hint="eastAsia" w:ascii="仿宋" w:hAnsi="仿宋" w:eastAsia="仿宋" w:cs="仿宋"/>
                <w:bCs/>
                <w:sz w:val="24"/>
              </w:rPr>
              <w:t>空</w:t>
            </w:r>
            <w:r>
              <w:rPr>
                <w:rFonts w:ascii="仿宋" w:hAnsi="仿宋" w:eastAsia="仿宋" w:cs="仿宋"/>
                <w:bCs/>
                <w:sz w:val="24"/>
              </w:rPr>
              <w:t>调</w:t>
            </w:r>
            <w:r>
              <w:rPr>
                <w:rFonts w:hint="eastAsia" w:ascii="仿宋" w:hAnsi="仿宋" w:eastAsia="仿宋" w:cs="仿宋"/>
                <w:bCs/>
                <w:sz w:val="24"/>
              </w:rPr>
              <w:t>及</w:t>
            </w:r>
            <w:r>
              <w:rPr>
                <w:rFonts w:ascii="仿宋" w:hAnsi="仿宋" w:eastAsia="仿宋" w:cs="仿宋"/>
                <w:bCs/>
                <w:sz w:val="24"/>
              </w:rPr>
              <w:t>通风设备安装工程设计项目</w:t>
            </w:r>
          </w:p>
        </w:tc>
        <w:tc>
          <w:tcPr>
            <w:tcW w:w="1843" w:type="dxa"/>
          </w:tcPr>
          <w:p>
            <w:pPr>
              <w:spacing w:line="360" w:lineRule="auto"/>
              <w:jc w:val="center"/>
              <w:outlineLvl w:val="2"/>
              <w:rPr>
                <w:rFonts w:hint="eastAsia" w:ascii="仿宋" w:hAnsi="仿宋" w:eastAsia="仿宋" w:cs="宋体"/>
                <w:sz w:val="24"/>
              </w:rPr>
            </w:pPr>
          </w:p>
        </w:tc>
      </w:tr>
      <w:tr>
        <w:trPr>
          <w:trHeight w:val="234"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6</w:t>
            </w:r>
          </w:p>
        </w:tc>
        <w:tc>
          <w:tcPr>
            <w:tcW w:w="5670" w:type="dxa"/>
          </w:tcPr>
          <w:p>
            <w:pPr>
              <w:adjustRightInd w:val="0"/>
              <w:snapToGrid w:val="0"/>
              <w:spacing w:line="360" w:lineRule="auto"/>
              <w:jc w:val="left"/>
              <w:rPr>
                <w:rFonts w:ascii="仿宋" w:hAnsi="仿宋" w:eastAsia="仿宋" w:cs="仿宋"/>
                <w:bCs/>
                <w:sz w:val="24"/>
              </w:rPr>
            </w:pPr>
            <w:r>
              <w:rPr>
                <w:rFonts w:hint="eastAsia" w:ascii="仿宋" w:hAnsi="仿宋" w:eastAsia="仿宋" w:cs="仿宋"/>
                <w:bCs/>
                <w:sz w:val="24"/>
              </w:rPr>
              <w:t>四</w:t>
            </w:r>
            <w:r>
              <w:rPr>
                <w:rFonts w:ascii="仿宋" w:hAnsi="仿宋" w:eastAsia="仿宋" w:cs="仿宋"/>
                <w:bCs/>
                <w:sz w:val="24"/>
              </w:rPr>
              <w:t>楼口腔门诊</w:t>
            </w:r>
            <w:r>
              <w:rPr>
                <w:rFonts w:hint="eastAsia" w:ascii="仿宋" w:hAnsi="仿宋" w:eastAsia="仿宋" w:cs="仿宋"/>
                <w:bCs/>
                <w:sz w:val="24"/>
              </w:rPr>
              <w:t>消</w:t>
            </w:r>
            <w:r>
              <w:rPr>
                <w:rFonts w:ascii="仿宋" w:hAnsi="仿宋" w:eastAsia="仿宋" w:cs="仿宋"/>
                <w:bCs/>
                <w:sz w:val="24"/>
              </w:rPr>
              <w:t>防设施改造工程设计项目</w:t>
            </w:r>
          </w:p>
        </w:tc>
        <w:tc>
          <w:tcPr>
            <w:tcW w:w="1843" w:type="dxa"/>
          </w:tcPr>
          <w:p>
            <w:pPr>
              <w:spacing w:line="360" w:lineRule="auto"/>
              <w:jc w:val="center"/>
              <w:outlineLvl w:val="2"/>
              <w:rPr>
                <w:rFonts w:hint="eastAsia" w:ascii="仿宋" w:hAnsi="仿宋" w:eastAsia="仿宋" w:cs="宋体"/>
                <w:sz w:val="24"/>
              </w:rPr>
            </w:pPr>
          </w:p>
        </w:tc>
      </w:tr>
      <w:tr>
        <w:trPr>
          <w:trHeight w:val="234"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7</w:t>
            </w:r>
          </w:p>
        </w:tc>
        <w:tc>
          <w:tcPr>
            <w:tcW w:w="5670" w:type="dxa"/>
          </w:tcPr>
          <w:p>
            <w:pPr>
              <w:adjustRightInd w:val="0"/>
              <w:snapToGrid w:val="0"/>
              <w:spacing w:line="360" w:lineRule="auto"/>
              <w:jc w:val="left"/>
              <w:rPr>
                <w:rFonts w:ascii="仿宋" w:hAnsi="仿宋" w:eastAsia="仿宋" w:cs="仿宋"/>
                <w:bCs/>
                <w:sz w:val="24"/>
              </w:rPr>
            </w:pPr>
            <w:r>
              <w:rPr>
                <w:rFonts w:hint="eastAsia" w:ascii="仿宋" w:hAnsi="仿宋" w:eastAsia="仿宋" w:cs="仿宋"/>
                <w:bCs/>
                <w:sz w:val="24"/>
              </w:rPr>
              <w:t>五</w:t>
            </w:r>
            <w:r>
              <w:rPr>
                <w:rFonts w:ascii="仿宋" w:hAnsi="仿宋" w:eastAsia="仿宋" w:cs="仿宋"/>
                <w:bCs/>
                <w:sz w:val="24"/>
              </w:rPr>
              <w:t>楼口腔门诊装修</w:t>
            </w:r>
            <w:r>
              <w:rPr>
                <w:rFonts w:hint="eastAsia" w:ascii="仿宋" w:hAnsi="仿宋" w:eastAsia="仿宋" w:cs="仿宋"/>
                <w:bCs/>
                <w:sz w:val="24"/>
              </w:rPr>
              <w:t>装</w:t>
            </w:r>
            <w:r>
              <w:rPr>
                <w:rFonts w:ascii="仿宋" w:hAnsi="仿宋" w:eastAsia="仿宋" w:cs="仿宋"/>
                <w:bCs/>
                <w:sz w:val="24"/>
              </w:rPr>
              <w:t>饰工程设计项目</w:t>
            </w:r>
          </w:p>
        </w:tc>
        <w:tc>
          <w:tcPr>
            <w:tcW w:w="1843" w:type="dxa"/>
          </w:tcPr>
          <w:p>
            <w:pPr>
              <w:spacing w:line="360" w:lineRule="auto"/>
              <w:jc w:val="center"/>
              <w:outlineLvl w:val="2"/>
              <w:rPr>
                <w:rFonts w:hint="eastAsia" w:ascii="仿宋" w:hAnsi="仿宋" w:eastAsia="仿宋" w:cs="宋体"/>
                <w:sz w:val="24"/>
              </w:rPr>
            </w:pPr>
          </w:p>
        </w:tc>
      </w:tr>
      <w:tr>
        <w:trPr>
          <w:trHeight w:val="217"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8</w:t>
            </w:r>
          </w:p>
        </w:tc>
        <w:tc>
          <w:tcPr>
            <w:tcW w:w="5670" w:type="dxa"/>
          </w:tcPr>
          <w:p>
            <w:pPr>
              <w:adjustRightInd w:val="0"/>
              <w:snapToGrid w:val="0"/>
              <w:spacing w:line="360" w:lineRule="auto"/>
              <w:jc w:val="left"/>
              <w:rPr>
                <w:rFonts w:ascii="仿宋" w:hAnsi="仿宋" w:eastAsia="仿宋" w:cs="仿宋"/>
                <w:bCs/>
                <w:sz w:val="24"/>
              </w:rPr>
            </w:pPr>
            <w:r>
              <w:rPr>
                <w:rFonts w:hint="eastAsia" w:ascii="仿宋" w:hAnsi="仿宋" w:eastAsia="仿宋" w:cs="仿宋"/>
                <w:bCs/>
                <w:sz w:val="24"/>
              </w:rPr>
              <w:t>五</w:t>
            </w:r>
            <w:r>
              <w:rPr>
                <w:rFonts w:ascii="仿宋" w:hAnsi="仿宋" w:eastAsia="仿宋" w:cs="仿宋"/>
                <w:bCs/>
                <w:sz w:val="24"/>
              </w:rPr>
              <w:t>楼口腔门诊</w:t>
            </w:r>
            <w:r>
              <w:rPr>
                <w:rFonts w:hint="eastAsia" w:ascii="仿宋" w:hAnsi="仿宋" w:eastAsia="仿宋" w:cs="仿宋"/>
                <w:bCs/>
                <w:sz w:val="24"/>
              </w:rPr>
              <w:t>空</w:t>
            </w:r>
            <w:r>
              <w:rPr>
                <w:rFonts w:ascii="仿宋" w:hAnsi="仿宋" w:eastAsia="仿宋" w:cs="仿宋"/>
                <w:bCs/>
                <w:sz w:val="24"/>
              </w:rPr>
              <w:t>调</w:t>
            </w:r>
            <w:r>
              <w:rPr>
                <w:rFonts w:hint="eastAsia" w:ascii="仿宋" w:hAnsi="仿宋" w:eastAsia="仿宋" w:cs="仿宋"/>
                <w:bCs/>
                <w:sz w:val="24"/>
              </w:rPr>
              <w:t>及</w:t>
            </w:r>
            <w:r>
              <w:rPr>
                <w:rFonts w:ascii="仿宋" w:hAnsi="仿宋" w:eastAsia="仿宋" w:cs="仿宋"/>
                <w:bCs/>
                <w:sz w:val="24"/>
              </w:rPr>
              <w:t>通风设备安装工程设计项目</w:t>
            </w:r>
          </w:p>
        </w:tc>
        <w:tc>
          <w:tcPr>
            <w:tcW w:w="1843" w:type="dxa"/>
          </w:tcPr>
          <w:p>
            <w:pPr>
              <w:spacing w:line="360" w:lineRule="auto"/>
              <w:jc w:val="center"/>
              <w:outlineLvl w:val="2"/>
              <w:rPr>
                <w:rFonts w:hint="eastAsia" w:ascii="仿宋" w:hAnsi="仿宋" w:eastAsia="仿宋" w:cs="宋体"/>
                <w:sz w:val="24"/>
              </w:rPr>
            </w:pPr>
          </w:p>
        </w:tc>
      </w:tr>
      <w:tr>
        <w:trPr>
          <w:trHeight w:val="234"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9</w:t>
            </w:r>
          </w:p>
        </w:tc>
        <w:tc>
          <w:tcPr>
            <w:tcW w:w="5670" w:type="dxa"/>
          </w:tcPr>
          <w:p>
            <w:pPr>
              <w:adjustRightInd w:val="0"/>
              <w:snapToGrid w:val="0"/>
              <w:spacing w:line="360" w:lineRule="auto"/>
              <w:jc w:val="left"/>
              <w:rPr>
                <w:rFonts w:ascii="仿宋" w:hAnsi="仿宋" w:eastAsia="仿宋" w:cs="仿宋"/>
                <w:bCs/>
                <w:sz w:val="24"/>
              </w:rPr>
            </w:pPr>
            <w:r>
              <w:rPr>
                <w:rFonts w:hint="eastAsia" w:ascii="仿宋" w:hAnsi="仿宋" w:eastAsia="仿宋" w:cs="仿宋"/>
                <w:bCs/>
                <w:sz w:val="24"/>
              </w:rPr>
              <w:t>五</w:t>
            </w:r>
            <w:r>
              <w:rPr>
                <w:rFonts w:ascii="仿宋" w:hAnsi="仿宋" w:eastAsia="仿宋" w:cs="仿宋"/>
                <w:bCs/>
                <w:sz w:val="24"/>
              </w:rPr>
              <w:t>楼口腔门诊</w:t>
            </w:r>
            <w:r>
              <w:rPr>
                <w:rFonts w:hint="eastAsia" w:ascii="仿宋" w:hAnsi="仿宋" w:eastAsia="仿宋" w:cs="仿宋"/>
                <w:bCs/>
                <w:sz w:val="24"/>
              </w:rPr>
              <w:t>消</w:t>
            </w:r>
            <w:r>
              <w:rPr>
                <w:rFonts w:ascii="仿宋" w:hAnsi="仿宋" w:eastAsia="仿宋" w:cs="仿宋"/>
                <w:bCs/>
                <w:sz w:val="24"/>
              </w:rPr>
              <w:t>防设施改造工程设计项目</w:t>
            </w:r>
          </w:p>
        </w:tc>
        <w:tc>
          <w:tcPr>
            <w:tcW w:w="1843" w:type="dxa"/>
          </w:tcPr>
          <w:p>
            <w:pPr>
              <w:spacing w:line="360" w:lineRule="auto"/>
              <w:jc w:val="center"/>
              <w:outlineLvl w:val="2"/>
              <w:rPr>
                <w:rFonts w:hint="eastAsia" w:ascii="仿宋" w:hAnsi="仿宋" w:eastAsia="仿宋" w:cs="宋体"/>
                <w:sz w:val="24"/>
              </w:rPr>
            </w:pPr>
          </w:p>
        </w:tc>
      </w:tr>
      <w:tr>
        <w:trPr>
          <w:trHeight w:val="200"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10</w:t>
            </w:r>
          </w:p>
        </w:tc>
        <w:tc>
          <w:tcPr>
            <w:tcW w:w="5670" w:type="dxa"/>
          </w:tcPr>
          <w:p>
            <w:pPr>
              <w:adjustRightInd w:val="0"/>
              <w:snapToGrid w:val="0"/>
              <w:spacing w:line="360" w:lineRule="auto"/>
              <w:jc w:val="left"/>
              <w:rPr>
                <w:rFonts w:ascii="仿宋" w:hAnsi="仿宋" w:eastAsia="仿宋" w:cs="仿宋"/>
                <w:bCs/>
                <w:sz w:val="24"/>
              </w:rPr>
            </w:pPr>
            <w:r>
              <w:rPr>
                <w:rFonts w:hint="eastAsia" w:ascii="仿宋" w:hAnsi="仿宋" w:eastAsia="仿宋"/>
                <w:sz w:val="24"/>
              </w:rPr>
              <w:t>变频水泵供水系统改造工程设计项目</w:t>
            </w:r>
          </w:p>
        </w:tc>
        <w:tc>
          <w:tcPr>
            <w:tcW w:w="1843" w:type="dxa"/>
          </w:tcPr>
          <w:p>
            <w:pPr>
              <w:spacing w:line="360" w:lineRule="auto"/>
              <w:jc w:val="center"/>
              <w:outlineLvl w:val="2"/>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11</w:t>
            </w:r>
          </w:p>
        </w:tc>
        <w:tc>
          <w:tcPr>
            <w:tcW w:w="5670" w:type="dxa"/>
          </w:tcPr>
          <w:p>
            <w:pPr>
              <w:adjustRightInd w:val="0"/>
              <w:snapToGrid w:val="0"/>
              <w:spacing w:line="360" w:lineRule="auto"/>
              <w:jc w:val="left"/>
              <w:rPr>
                <w:rFonts w:ascii="仿宋" w:hAnsi="仿宋" w:eastAsia="仿宋" w:cs="仿宋"/>
                <w:bCs/>
                <w:sz w:val="24"/>
              </w:rPr>
            </w:pPr>
            <w:r>
              <w:rPr>
                <w:rFonts w:hint="eastAsia" w:ascii="仿宋" w:hAnsi="仿宋" w:eastAsia="仿宋"/>
                <w:sz w:val="24"/>
              </w:rPr>
              <w:t>院区消防系统改造工程设计项目预算书</w:t>
            </w:r>
          </w:p>
        </w:tc>
        <w:tc>
          <w:tcPr>
            <w:tcW w:w="1843" w:type="dxa"/>
          </w:tcPr>
          <w:p>
            <w:pPr>
              <w:spacing w:line="360" w:lineRule="auto"/>
              <w:jc w:val="center"/>
              <w:outlineLvl w:val="2"/>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4"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12</w:t>
            </w:r>
          </w:p>
        </w:tc>
        <w:tc>
          <w:tcPr>
            <w:tcW w:w="5670" w:type="dxa"/>
          </w:tcPr>
          <w:p>
            <w:pPr>
              <w:spacing w:line="360" w:lineRule="auto"/>
              <w:jc w:val="left"/>
              <w:rPr>
                <w:rFonts w:ascii="仿宋" w:hAnsi="仿宋" w:eastAsia="仿宋"/>
                <w:sz w:val="24"/>
              </w:rPr>
            </w:pPr>
            <w:r>
              <w:rPr>
                <w:rFonts w:hint="eastAsia" w:ascii="仿宋" w:hAnsi="仿宋" w:eastAsia="仿宋"/>
                <w:sz w:val="24"/>
              </w:rPr>
              <w:t>视频监控系统改造工程设计项目</w:t>
            </w:r>
          </w:p>
        </w:tc>
        <w:tc>
          <w:tcPr>
            <w:tcW w:w="1843" w:type="dxa"/>
          </w:tcPr>
          <w:p>
            <w:pPr>
              <w:spacing w:line="360" w:lineRule="auto"/>
              <w:jc w:val="center"/>
              <w:outlineLvl w:val="2"/>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4"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13</w:t>
            </w:r>
          </w:p>
        </w:tc>
        <w:tc>
          <w:tcPr>
            <w:tcW w:w="5670" w:type="dxa"/>
          </w:tcPr>
          <w:p>
            <w:pPr>
              <w:spacing w:line="360" w:lineRule="auto"/>
              <w:jc w:val="left"/>
              <w:rPr>
                <w:rFonts w:ascii="仿宋" w:hAnsi="仿宋" w:eastAsia="仿宋"/>
                <w:sz w:val="24"/>
              </w:rPr>
            </w:pPr>
            <w:r>
              <w:rPr>
                <w:rFonts w:hint="eastAsia" w:ascii="仿宋" w:hAnsi="仿宋" w:eastAsia="仿宋"/>
                <w:sz w:val="24"/>
              </w:rPr>
              <w:t>排污排粪管道系统改造工程设计项目</w:t>
            </w:r>
          </w:p>
        </w:tc>
        <w:tc>
          <w:tcPr>
            <w:tcW w:w="1843" w:type="dxa"/>
          </w:tcPr>
          <w:p>
            <w:pPr>
              <w:spacing w:line="360" w:lineRule="auto"/>
              <w:jc w:val="center"/>
              <w:outlineLvl w:val="2"/>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14</w:t>
            </w:r>
          </w:p>
        </w:tc>
        <w:tc>
          <w:tcPr>
            <w:tcW w:w="5670" w:type="dxa"/>
          </w:tcPr>
          <w:p>
            <w:pPr>
              <w:spacing w:line="360" w:lineRule="auto"/>
              <w:jc w:val="left"/>
              <w:rPr>
                <w:rFonts w:hint="eastAsia" w:ascii="仿宋" w:hAnsi="仿宋" w:eastAsia="仿宋"/>
                <w:sz w:val="24"/>
              </w:rPr>
            </w:pPr>
            <w:r>
              <w:rPr>
                <w:rFonts w:hint="eastAsia" w:ascii="仿宋" w:hAnsi="仿宋" w:eastAsia="仿宋"/>
                <w:sz w:val="24"/>
              </w:rPr>
              <w:t>院区紧急报警系统安装工程设计项目</w:t>
            </w:r>
          </w:p>
        </w:tc>
        <w:tc>
          <w:tcPr>
            <w:tcW w:w="1843" w:type="dxa"/>
          </w:tcPr>
          <w:p>
            <w:pPr>
              <w:spacing w:line="360" w:lineRule="auto"/>
              <w:jc w:val="center"/>
              <w:outlineLvl w:val="2"/>
              <w:rPr>
                <w:rFonts w:hint="eastAsia" w:ascii="仿宋" w:hAnsi="仿宋" w:eastAsia="仿宋" w:cs="宋体"/>
                <w:sz w:val="24"/>
              </w:rPr>
            </w:pPr>
          </w:p>
        </w:tc>
      </w:tr>
    </w:tbl>
    <w:p>
      <w:pPr>
        <w:tabs>
          <w:tab w:val="left" w:pos="720"/>
        </w:tabs>
        <w:spacing w:line="360" w:lineRule="auto"/>
        <w:rPr>
          <w:rFonts w:hint="eastAsia" w:ascii="仿宋" w:hAnsi="仿宋" w:eastAsia="仿宋" w:cs="宋体"/>
          <w:b/>
          <w:sz w:val="24"/>
        </w:rPr>
      </w:pPr>
    </w:p>
    <w:p>
      <w:pPr>
        <w:tabs>
          <w:tab w:val="left" w:pos="720"/>
        </w:tabs>
        <w:spacing w:line="360" w:lineRule="auto"/>
        <w:rPr>
          <w:rFonts w:ascii="仿宋" w:hAnsi="仿宋" w:eastAsia="仿宋" w:cs="宋体"/>
          <w:b/>
          <w:sz w:val="24"/>
        </w:rPr>
      </w:pPr>
      <w:r>
        <w:rPr>
          <w:rFonts w:hint="eastAsia" w:ascii="仿宋" w:hAnsi="仿宋" w:eastAsia="仿宋" w:cs="宋体"/>
          <w:b/>
          <w:sz w:val="24"/>
        </w:rPr>
        <w:t>2、项目资质表</w:t>
      </w:r>
    </w:p>
    <w:tbl>
      <w:tblPr>
        <w:tblStyle w:val="6"/>
        <w:tblpPr w:leftFromText="180" w:rightFromText="180" w:vertAnchor="text" w:horzAnchor="margin" w:tblpX="182" w:tblpY="150"/>
        <w:tblOverlap w:val="never"/>
        <w:tblW w:w="8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3760"/>
        <w:gridCol w:w="1984"/>
        <w:gridCol w:w="1877"/>
      </w:tblGrid>
      <w:tr>
        <w:trPr>
          <w:trHeight w:val="417" w:hRule="atLeast"/>
          <w:tblHeader/>
        </w:trPr>
        <w:tc>
          <w:tcPr>
            <w:tcW w:w="743" w:type="dxa"/>
          </w:tcPr>
          <w:p>
            <w:pPr>
              <w:jc w:val="center"/>
              <w:rPr>
                <w:rFonts w:ascii="仿宋" w:hAnsi="仿宋" w:eastAsia="仿宋"/>
                <w:b/>
                <w:kern w:val="0"/>
                <w:sz w:val="24"/>
              </w:rPr>
            </w:pPr>
            <w:r>
              <w:rPr>
                <w:rFonts w:hint="eastAsia" w:ascii="仿宋" w:hAnsi="仿宋" w:eastAsia="仿宋"/>
                <w:b/>
                <w:kern w:val="0"/>
                <w:sz w:val="24"/>
              </w:rPr>
              <w:t>序号</w:t>
            </w:r>
          </w:p>
        </w:tc>
        <w:tc>
          <w:tcPr>
            <w:tcW w:w="3760" w:type="dxa"/>
          </w:tcPr>
          <w:p>
            <w:pPr>
              <w:jc w:val="center"/>
              <w:rPr>
                <w:rFonts w:ascii="仿宋" w:hAnsi="仿宋" w:eastAsia="仿宋"/>
                <w:b/>
                <w:kern w:val="0"/>
                <w:sz w:val="24"/>
              </w:rPr>
            </w:pPr>
            <w:r>
              <w:rPr>
                <w:rFonts w:hint="eastAsia" w:ascii="仿宋" w:hAnsi="仿宋" w:eastAsia="仿宋"/>
                <w:b/>
                <w:kern w:val="0"/>
                <w:sz w:val="24"/>
              </w:rPr>
              <w:t>项目名称</w:t>
            </w:r>
          </w:p>
        </w:tc>
        <w:tc>
          <w:tcPr>
            <w:tcW w:w="1984" w:type="dxa"/>
          </w:tcPr>
          <w:p>
            <w:pPr>
              <w:jc w:val="center"/>
              <w:rPr>
                <w:rFonts w:ascii="仿宋" w:hAnsi="仿宋" w:eastAsia="仿宋"/>
                <w:b/>
                <w:kern w:val="0"/>
                <w:sz w:val="24"/>
              </w:rPr>
            </w:pPr>
            <w:r>
              <w:rPr>
                <w:rFonts w:hint="eastAsia" w:ascii="仿宋" w:hAnsi="仿宋" w:eastAsia="仿宋"/>
                <w:b/>
                <w:kern w:val="0"/>
                <w:sz w:val="24"/>
              </w:rPr>
              <w:t>设计单位资质</w:t>
            </w:r>
          </w:p>
        </w:tc>
        <w:tc>
          <w:tcPr>
            <w:tcW w:w="1877" w:type="dxa"/>
          </w:tcPr>
          <w:p>
            <w:pPr>
              <w:jc w:val="center"/>
              <w:rPr>
                <w:rFonts w:ascii="仿宋" w:hAnsi="仿宋" w:eastAsia="仿宋"/>
                <w:b/>
                <w:kern w:val="0"/>
                <w:sz w:val="24"/>
              </w:rPr>
            </w:pPr>
            <w:r>
              <w:rPr>
                <w:rFonts w:hint="eastAsia" w:ascii="仿宋" w:hAnsi="仿宋" w:eastAsia="仿宋"/>
                <w:b/>
                <w:kern w:val="0"/>
                <w:sz w:val="24"/>
              </w:rPr>
              <w:t>设计师资质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 w:hRule="atLeast"/>
        </w:trPr>
        <w:tc>
          <w:tcPr>
            <w:tcW w:w="743" w:type="dxa"/>
            <w:vAlign w:val="center"/>
          </w:tcPr>
          <w:p>
            <w:pPr>
              <w:jc w:val="center"/>
              <w:rPr>
                <w:rFonts w:ascii="仿宋" w:hAnsi="仿宋" w:eastAsia="仿宋"/>
                <w:kern w:val="0"/>
                <w:sz w:val="24"/>
              </w:rPr>
            </w:pPr>
            <w:r>
              <w:rPr>
                <w:rFonts w:hint="eastAsia" w:ascii="仿宋" w:hAnsi="仿宋" w:eastAsia="仿宋"/>
                <w:kern w:val="0"/>
                <w:sz w:val="24"/>
              </w:rPr>
              <w:t>1</w:t>
            </w:r>
          </w:p>
        </w:tc>
        <w:tc>
          <w:tcPr>
            <w:tcW w:w="3760" w:type="dxa"/>
            <w:vAlign w:val="center"/>
          </w:tcPr>
          <w:p>
            <w:pPr>
              <w:jc w:val="center"/>
              <w:rPr>
                <w:rFonts w:ascii="仿宋" w:hAnsi="仿宋" w:eastAsia="仿宋"/>
                <w:kern w:val="0"/>
                <w:sz w:val="24"/>
              </w:rPr>
            </w:pPr>
            <w:r>
              <w:rPr>
                <w:rFonts w:ascii="仿宋" w:hAnsi="仿宋" w:eastAsia="仿宋"/>
                <w:kern w:val="0"/>
                <w:sz w:val="24"/>
              </w:rPr>
              <w:t>建筑装修装饰工程</w:t>
            </w:r>
          </w:p>
        </w:tc>
        <w:tc>
          <w:tcPr>
            <w:tcW w:w="1984" w:type="dxa"/>
          </w:tcPr>
          <w:p>
            <w:pPr>
              <w:jc w:val="left"/>
              <w:rPr>
                <w:rFonts w:ascii="仿宋" w:hAnsi="仿宋" w:eastAsia="仿宋"/>
                <w:kern w:val="0"/>
                <w:sz w:val="24"/>
              </w:rPr>
            </w:pPr>
          </w:p>
        </w:tc>
        <w:tc>
          <w:tcPr>
            <w:tcW w:w="1877" w:type="dxa"/>
          </w:tcPr>
          <w:p>
            <w:pPr>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 w:hRule="atLeast"/>
        </w:trPr>
        <w:tc>
          <w:tcPr>
            <w:tcW w:w="743" w:type="dxa"/>
            <w:vAlign w:val="center"/>
          </w:tcPr>
          <w:p>
            <w:pPr>
              <w:jc w:val="center"/>
              <w:rPr>
                <w:rFonts w:hint="eastAsia" w:ascii="仿宋" w:hAnsi="仿宋" w:eastAsia="仿宋"/>
                <w:kern w:val="0"/>
                <w:sz w:val="24"/>
              </w:rPr>
            </w:pPr>
            <w:r>
              <w:rPr>
                <w:rFonts w:hint="eastAsia" w:ascii="仿宋" w:hAnsi="仿宋" w:eastAsia="仿宋"/>
                <w:kern w:val="0"/>
                <w:sz w:val="24"/>
              </w:rPr>
              <w:t>2</w:t>
            </w:r>
          </w:p>
        </w:tc>
        <w:tc>
          <w:tcPr>
            <w:tcW w:w="3760" w:type="dxa"/>
            <w:vAlign w:val="center"/>
          </w:tcPr>
          <w:p>
            <w:pPr>
              <w:jc w:val="center"/>
              <w:rPr>
                <w:rFonts w:ascii="仿宋" w:hAnsi="仿宋" w:eastAsia="仿宋"/>
                <w:kern w:val="0"/>
                <w:sz w:val="24"/>
              </w:rPr>
            </w:pPr>
            <w:r>
              <w:rPr>
                <w:rFonts w:hint="eastAsia" w:ascii="仿宋" w:hAnsi="仿宋" w:eastAsia="仿宋"/>
                <w:kern w:val="0"/>
                <w:sz w:val="24"/>
              </w:rPr>
              <w:t>建筑机电</w:t>
            </w:r>
            <w:r>
              <w:rPr>
                <w:rFonts w:ascii="仿宋" w:hAnsi="仿宋" w:eastAsia="仿宋"/>
                <w:kern w:val="0"/>
                <w:sz w:val="24"/>
              </w:rPr>
              <w:t>安装工程</w:t>
            </w:r>
          </w:p>
        </w:tc>
        <w:tc>
          <w:tcPr>
            <w:tcW w:w="1984" w:type="dxa"/>
          </w:tcPr>
          <w:p>
            <w:pPr>
              <w:jc w:val="left"/>
              <w:rPr>
                <w:rFonts w:ascii="仿宋" w:hAnsi="仿宋" w:eastAsia="仿宋"/>
                <w:kern w:val="0"/>
                <w:sz w:val="24"/>
              </w:rPr>
            </w:pPr>
          </w:p>
        </w:tc>
        <w:tc>
          <w:tcPr>
            <w:tcW w:w="1877" w:type="dxa"/>
          </w:tcPr>
          <w:p>
            <w:pPr>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 w:hRule="atLeast"/>
        </w:trPr>
        <w:tc>
          <w:tcPr>
            <w:tcW w:w="743" w:type="dxa"/>
            <w:vAlign w:val="center"/>
          </w:tcPr>
          <w:p>
            <w:pPr>
              <w:jc w:val="center"/>
              <w:rPr>
                <w:rFonts w:hint="eastAsia" w:ascii="仿宋" w:hAnsi="仿宋" w:eastAsia="仿宋"/>
                <w:kern w:val="0"/>
                <w:sz w:val="24"/>
              </w:rPr>
            </w:pPr>
            <w:r>
              <w:rPr>
                <w:rFonts w:hint="eastAsia" w:ascii="仿宋" w:hAnsi="仿宋" w:eastAsia="仿宋"/>
                <w:kern w:val="0"/>
                <w:sz w:val="24"/>
              </w:rPr>
              <w:t>3</w:t>
            </w:r>
          </w:p>
        </w:tc>
        <w:tc>
          <w:tcPr>
            <w:tcW w:w="3760" w:type="dxa"/>
            <w:vAlign w:val="center"/>
          </w:tcPr>
          <w:p>
            <w:pPr>
              <w:jc w:val="center"/>
              <w:rPr>
                <w:rFonts w:ascii="仿宋" w:hAnsi="仿宋" w:eastAsia="仿宋"/>
                <w:kern w:val="0"/>
                <w:sz w:val="24"/>
              </w:rPr>
            </w:pPr>
            <w:r>
              <w:rPr>
                <w:rFonts w:ascii="仿宋" w:hAnsi="仿宋" w:eastAsia="仿宋"/>
                <w:kern w:val="0"/>
                <w:sz w:val="24"/>
              </w:rPr>
              <w:t>消防设施工程</w:t>
            </w:r>
          </w:p>
        </w:tc>
        <w:tc>
          <w:tcPr>
            <w:tcW w:w="1984" w:type="dxa"/>
          </w:tcPr>
          <w:p>
            <w:pPr>
              <w:jc w:val="left"/>
              <w:rPr>
                <w:rFonts w:ascii="仿宋" w:hAnsi="仿宋" w:eastAsia="仿宋"/>
                <w:kern w:val="0"/>
                <w:sz w:val="24"/>
              </w:rPr>
            </w:pPr>
          </w:p>
        </w:tc>
        <w:tc>
          <w:tcPr>
            <w:tcW w:w="1877" w:type="dxa"/>
          </w:tcPr>
          <w:p>
            <w:pPr>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 w:hRule="atLeast"/>
        </w:trPr>
        <w:tc>
          <w:tcPr>
            <w:tcW w:w="743" w:type="dxa"/>
            <w:vAlign w:val="center"/>
          </w:tcPr>
          <w:p>
            <w:pPr>
              <w:jc w:val="center"/>
              <w:rPr>
                <w:rFonts w:hint="eastAsia" w:ascii="仿宋" w:hAnsi="仿宋" w:eastAsia="仿宋"/>
                <w:kern w:val="0"/>
                <w:sz w:val="24"/>
              </w:rPr>
            </w:pPr>
            <w:r>
              <w:rPr>
                <w:rFonts w:hint="eastAsia" w:ascii="仿宋" w:hAnsi="仿宋" w:eastAsia="仿宋"/>
                <w:kern w:val="0"/>
                <w:sz w:val="24"/>
              </w:rPr>
              <w:t>4</w:t>
            </w:r>
          </w:p>
        </w:tc>
        <w:tc>
          <w:tcPr>
            <w:tcW w:w="3760" w:type="dxa"/>
            <w:vAlign w:val="center"/>
          </w:tcPr>
          <w:p>
            <w:pPr>
              <w:jc w:val="center"/>
              <w:rPr>
                <w:rFonts w:ascii="仿宋" w:hAnsi="仿宋" w:eastAsia="仿宋"/>
                <w:kern w:val="0"/>
                <w:sz w:val="24"/>
              </w:rPr>
            </w:pPr>
            <w:r>
              <w:rPr>
                <w:rFonts w:ascii="仿宋" w:hAnsi="仿宋" w:eastAsia="仿宋"/>
                <w:kern w:val="0"/>
                <w:sz w:val="24"/>
              </w:rPr>
              <w:t>电气工程</w:t>
            </w:r>
          </w:p>
        </w:tc>
        <w:tc>
          <w:tcPr>
            <w:tcW w:w="1984" w:type="dxa"/>
          </w:tcPr>
          <w:p>
            <w:pPr>
              <w:jc w:val="left"/>
              <w:rPr>
                <w:rFonts w:ascii="仿宋" w:hAnsi="仿宋" w:eastAsia="仿宋"/>
                <w:kern w:val="0"/>
                <w:sz w:val="24"/>
              </w:rPr>
            </w:pPr>
          </w:p>
        </w:tc>
        <w:tc>
          <w:tcPr>
            <w:tcW w:w="1877" w:type="dxa"/>
          </w:tcPr>
          <w:p>
            <w:pPr>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 w:hRule="atLeast"/>
        </w:trPr>
        <w:tc>
          <w:tcPr>
            <w:tcW w:w="743" w:type="dxa"/>
            <w:vAlign w:val="center"/>
          </w:tcPr>
          <w:p>
            <w:pPr>
              <w:jc w:val="center"/>
              <w:rPr>
                <w:rFonts w:hint="eastAsia" w:ascii="仿宋" w:hAnsi="仿宋" w:eastAsia="仿宋"/>
                <w:kern w:val="0"/>
                <w:sz w:val="24"/>
              </w:rPr>
            </w:pPr>
            <w:r>
              <w:rPr>
                <w:rFonts w:hint="eastAsia" w:ascii="仿宋" w:hAnsi="仿宋" w:eastAsia="仿宋"/>
                <w:kern w:val="0"/>
                <w:sz w:val="24"/>
              </w:rPr>
              <w:t>5</w:t>
            </w:r>
          </w:p>
        </w:tc>
        <w:tc>
          <w:tcPr>
            <w:tcW w:w="3760" w:type="dxa"/>
            <w:vAlign w:val="center"/>
          </w:tcPr>
          <w:p>
            <w:pPr>
              <w:jc w:val="center"/>
              <w:rPr>
                <w:rFonts w:ascii="仿宋" w:hAnsi="仿宋" w:eastAsia="仿宋"/>
                <w:kern w:val="0"/>
                <w:sz w:val="24"/>
              </w:rPr>
            </w:pPr>
            <w:r>
              <w:rPr>
                <w:rFonts w:ascii="仿宋" w:hAnsi="仿宋" w:eastAsia="仿宋"/>
                <w:kern w:val="0"/>
                <w:sz w:val="24"/>
              </w:rPr>
              <w:t>建筑智能化工程</w:t>
            </w:r>
          </w:p>
        </w:tc>
        <w:tc>
          <w:tcPr>
            <w:tcW w:w="1984" w:type="dxa"/>
          </w:tcPr>
          <w:p>
            <w:pPr>
              <w:jc w:val="left"/>
              <w:rPr>
                <w:rFonts w:ascii="仿宋" w:hAnsi="仿宋" w:eastAsia="仿宋"/>
                <w:kern w:val="0"/>
                <w:sz w:val="24"/>
              </w:rPr>
            </w:pPr>
          </w:p>
        </w:tc>
        <w:tc>
          <w:tcPr>
            <w:tcW w:w="1877" w:type="dxa"/>
          </w:tcPr>
          <w:p>
            <w:pPr>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4" w:hRule="atLeast"/>
        </w:trPr>
        <w:tc>
          <w:tcPr>
            <w:tcW w:w="743" w:type="dxa"/>
            <w:vAlign w:val="center"/>
          </w:tcPr>
          <w:p>
            <w:pPr>
              <w:jc w:val="center"/>
              <w:rPr>
                <w:rFonts w:hint="eastAsia" w:ascii="仿宋" w:hAnsi="仿宋" w:eastAsia="仿宋"/>
                <w:kern w:val="0"/>
                <w:sz w:val="24"/>
              </w:rPr>
            </w:pPr>
            <w:r>
              <w:rPr>
                <w:rFonts w:hint="eastAsia" w:ascii="仿宋" w:hAnsi="仿宋" w:eastAsia="仿宋"/>
                <w:kern w:val="0"/>
                <w:sz w:val="24"/>
              </w:rPr>
              <w:t>6</w:t>
            </w:r>
          </w:p>
        </w:tc>
        <w:tc>
          <w:tcPr>
            <w:tcW w:w="3760" w:type="dxa"/>
            <w:vAlign w:val="center"/>
          </w:tcPr>
          <w:p>
            <w:pPr>
              <w:jc w:val="center"/>
              <w:rPr>
                <w:rFonts w:ascii="仿宋" w:hAnsi="仿宋" w:eastAsia="仿宋"/>
                <w:kern w:val="0"/>
                <w:sz w:val="24"/>
              </w:rPr>
            </w:pPr>
            <w:r>
              <w:rPr>
                <w:rFonts w:ascii="仿宋" w:hAnsi="仿宋" w:eastAsia="仿宋"/>
                <w:kern w:val="0"/>
                <w:sz w:val="24"/>
              </w:rPr>
              <w:t>吸排水工程</w:t>
            </w:r>
          </w:p>
        </w:tc>
        <w:tc>
          <w:tcPr>
            <w:tcW w:w="1984" w:type="dxa"/>
          </w:tcPr>
          <w:p>
            <w:pPr>
              <w:jc w:val="left"/>
              <w:rPr>
                <w:rFonts w:ascii="仿宋" w:hAnsi="仿宋" w:eastAsia="仿宋"/>
                <w:kern w:val="0"/>
                <w:sz w:val="24"/>
              </w:rPr>
            </w:pPr>
          </w:p>
        </w:tc>
        <w:tc>
          <w:tcPr>
            <w:tcW w:w="1877" w:type="dxa"/>
          </w:tcPr>
          <w:p>
            <w:pPr>
              <w:jc w:val="center"/>
              <w:rPr>
                <w:rFonts w:ascii="仿宋" w:hAnsi="仿宋" w:eastAsia="仿宋"/>
                <w:kern w:val="0"/>
                <w:sz w:val="24"/>
              </w:rPr>
            </w:pPr>
          </w:p>
        </w:tc>
      </w:tr>
    </w:tbl>
    <w:p>
      <w:pPr>
        <w:tabs>
          <w:tab w:val="left" w:pos="720"/>
        </w:tabs>
        <w:spacing w:line="360" w:lineRule="auto"/>
        <w:rPr>
          <w:rFonts w:hint="eastAsia" w:ascii="仿宋" w:hAnsi="仿宋" w:eastAsia="仿宋" w:cs="宋体"/>
          <w:b/>
          <w:sz w:val="24"/>
        </w:rPr>
      </w:pPr>
    </w:p>
    <w:p>
      <w:pPr>
        <w:tabs>
          <w:tab w:val="left" w:pos="720"/>
        </w:tabs>
        <w:spacing w:line="360" w:lineRule="auto"/>
        <w:rPr>
          <w:rFonts w:ascii="仿宋" w:hAnsi="仿宋" w:eastAsia="仿宋" w:cs="宋体"/>
          <w:b/>
          <w:sz w:val="24"/>
        </w:rPr>
      </w:pPr>
      <w:r>
        <w:rPr>
          <w:rFonts w:hint="eastAsia" w:ascii="仿宋" w:hAnsi="仿宋" w:eastAsia="仿宋" w:cs="宋体"/>
          <w:b/>
          <w:sz w:val="24"/>
        </w:rPr>
        <w:t>七、参与人对本市场调研项目提出的合理化建议。</w:t>
      </w:r>
    </w:p>
    <w:p>
      <w:pPr>
        <w:tabs>
          <w:tab w:val="left" w:pos="720"/>
        </w:tabs>
        <w:spacing w:line="360" w:lineRule="auto"/>
        <w:rPr>
          <w:rFonts w:ascii="仿宋" w:hAnsi="仿宋" w:eastAsia="仿宋" w:cs="宋体"/>
          <w:b/>
          <w:sz w:val="24"/>
        </w:rPr>
      </w:pPr>
    </w:p>
    <w:p>
      <w:pPr>
        <w:tabs>
          <w:tab w:val="left" w:pos="720"/>
        </w:tabs>
        <w:spacing w:line="360" w:lineRule="auto"/>
        <w:rPr>
          <w:rFonts w:ascii="仿宋" w:hAnsi="仿宋" w:eastAsia="仿宋" w:cs="宋体"/>
          <w:b/>
          <w:sz w:val="24"/>
        </w:rPr>
      </w:pPr>
    </w:p>
    <w:p>
      <w:pPr>
        <w:tabs>
          <w:tab w:val="left" w:pos="720"/>
        </w:tabs>
        <w:spacing w:line="360" w:lineRule="auto"/>
        <w:rPr>
          <w:rFonts w:ascii="仿宋" w:hAnsi="仿宋" w:eastAsia="仿宋" w:cs="宋体"/>
          <w:b/>
          <w:sz w:val="24"/>
        </w:rPr>
      </w:pPr>
    </w:p>
    <w:p>
      <w:pPr>
        <w:tabs>
          <w:tab w:val="left" w:pos="720"/>
        </w:tabs>
        <w:spacing w:line="360" w:lineRule="auto"/>
        <w:rPr>
          <w:rFonts w:ascii="仿宋" w:hAnsi="仿宋" w:eastAsia="仿宋" w:cs="宋体"/>
          <w:sz w:val="24"/>
        </w:rPr>
      </w:pPr>
      <w:r>
        <w:rPr>
          <w:rFonts w:hint="eastAsia" w:ascii="仿宋" w:hAnsi="仿宋" w:eastAsia="仿宋" w:cs="宋体"/>
          <w:sz w:val="24"/>
        </w:rPr>
        <w:t xml:space="preserve">                                       参与人单位;(盖章)</w:t>
      </w:r>
    </w:p>
    <w:p>
      <w:pPr>
        <w:tabs>
          <w:tab w:val="left" w:pos="720"/>
        </w:tabs>
        <w:spacing w:line="360" w:lineRule="auto"/>
        <w:rPr>
          <w:rFonts w:ascii="仿宋" w:hAnsi="仿宋" w:eastAsia="仿宋" w:cs="宋体"/>
          <w:sz w:val="24"/>
        </w:rPr>
      </w:pPr>
      <w:r>
        <w:rPr>
          <w:rFonts w:hint="eastAsia" w:ascii="仿宋" w:hAnsi="仿宋" w:eastAsia="仿宋" w:cs="宋体"/>
          <w:sz w:val="24"/>
        </w:rPr>
        <w:t xml:space="preserve">                                          </w:t>
      </w:r>
      <w:r>
        <w:rPr>
          <w:rFonts w:ascii="仿宋" w:hAnsi="仿宋" w:eastAsia="仿宋" w:cs="宋体"/>
          <w:sz w:val="24"/>
        </w:rPr>
        <w:t>2020年</w:t>
      </w:r>
      <w:r>
        <w:rPr>
          <w:rFonts w:hint="eastAsia" w:ascii="仿宋" w:hAnsi="仿宋" w:eastAsia="仿宋" w:cs="宋体"/>
          <w:sz w:val="24"/>
        </w:rPr>
        <w:t>8</w:t>
      </w:r>
      <w:r>
        <w:rPr>
          <w:rFonts w:ascii="仿宋" w:hAnsi="仿宋" w:eastAsia="仿宋" w:cs="宋体"/>
          <w:sz w:val="24"/>
        </w:rPr>
        <w:t>月</w:t>
      </w:r>
      <w:r>
        <w:rPr>
          <w:rFonts w:hint="eastAsia" w:ascii="仿宋" w:hAnsi="仿宋" w:eastAsia="仿宋" w:cs="宋体"/>
          <w:sz w:val="24"/>
        </w:rPr>
        <w:t xml:space="preserve"> </w:t>
      </w:r>
      <w:r>
        <w:rPr>
          <w:rFonts w:ascii="仿宋" w:hAnsi="仿宋" w:eastAsia="仿宋" w:cs="宋体"/>
          <w:sz w:val="24"/>
        </w:rPr>
        <w:t>日</w:t>
      </w:r>
    </w:p>
    <w:p>
      <w:pPr>
        <w:spacing w:line="360" w:lineRule="auto"/>
        <w:rPr>
          <w:rFonts w:ascii="仿宋" w:hAnsi="仿宋" w:eastAsia="仿宋"/>
          <w:sz w:val="24"/>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8683A"/>
    <w:multiLevelType w:val="multilevel"/>
    <w:tmpl w:val="2B18683A"/>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0031"/>
    <w:rsid w:val="0000670B"/>
    <w:rsid w:val="00040031"/>
    <w:rsid w:val="000D154F"/>
    <w:rsid w:val="000D4993"/>
    <w:rsid w:val="00116BAA"/>
    <w:rsid w:val="00116D73"/>
    <w:rsid w:val="0013013A"/>
    <w:rsid w:val="001A3460"/>
    <w:rsid w:val="00213576"/>
    <w:rsid w:val="0028151C"/>
    <w:rsid w:val="00310E2A"/>
    <w:rsid w:val="003632F6"/>
    <w:rsid w:val="003C5897"/>
    <w:rsid w:val="00447089"/>
    <w:rsid w:val="004B118C"/>
    <w:rsid w:val="004D647A"/>
    <w:rsid w:val="00573B97"/>
    <w:rsid w:val="00575694"/>
    <w:rsid w:val="005D3FA1"/>
    <w:rsid w:val="007256C1"/>
    <w:rsid w:val="00743C04"/>
    <w:rsid w:val="00760940"/>
    <w:rsid w:val="00836DEE"/>
    <w:rsid w:val="00852FCB"/>
    <w:rsid w:val="00867488"/>
    <w:rsid w:val="0087420F"/>
    <w:rsid w:val="0089492D"/>
    <w:rsid w:val="0090541F"/>
    <w:rsid w:val="009201E5"/>
    <w:rsid w:val="0093081F"/>
    <w:rsid w:val="0096530D"/>
    <w:rsid w:val="0097622C"/>
    <w:rsid w:val="0098080D"/>
    <w:rsid w:val="00980D98"/>
    <w:rsid w:val="009B05C4"/>
    <w:rsid w:val="009B7569"/>
    <w:rsid w:val="009C013C"/>
    <w:rsid w:val="009C7478"/>
    <w:rsid w:val="00AC2393"/>
    <w:rsid w:val="00AD774A"/>
    <w:rsid w:val="00AE22DF"/>
    <w:rsid w:val="00AE54BC"/>
    <w:rsid w:val="00B179EB"/>
    <w:rsid w:val="00BA0794"/>
    <w:rsid w:val="00BB1FAF"/>
    <w:rsid w:val="00BE149A"/>
    <w:rsid w:val="00BF54F7"/>
    <w:rsid w:val="00C00D80"/>
    <w:rsid w:val="00C50DB2"/>
    <w:rsid w:val="00C75A87"/>
    <w:rsid w:val="00C830F3"/>
    <w:rsid w:val="00D97591"/>
    <w:rsid w:val="00E23A3E"/>
    <w:rsid w:val="00E25032"/>
    <w:rsid w:val="00F27FAA"/>
    <w:rsid w:val="00F37388"/>
    <w:rsid w:val="00F7277F"/>
    <w:rsid w:val="00F9372A"/>
    <w:rsid w:val="5B4CB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0"/>
    <w:unhideWhenUsed/>
    <w:uiPriority w:val="99"/>
    <w:pPr>
      <w:ind w:left="100" w:leftChars="2500"/>
    </w:p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character" w:customStyle="1" w:styleId="8">
    <w:name w:val="页眉 Char"/>
    <w:basedOn w:val="5"/>
    <w:link w:val="4"/>
    <w:semiHidden/>
    <w:qFormat/>
    <w:uiPriority w:val="99"/>
    <w:rPr>
      <w:rFonts w:ascii="Times New Roman" w:hAnsi="Times New Roman" w:eastAsia="宋体" w:cs="Times New Roman"/>
      <w:sz w:val="18"/>
      <w:szCs w:val="18"/>
    </w:rPr>
  </w:style>
  <w:style w:type="character" w:customStyle="1" w:styleId="9">
    <w:name w:val="页脚 Char"/>
    <w:basedOn w:val="5"/>
    <w:link w:val="3"/>
    <w:uiPriority w:val="0"/>
    <w:rPr>
      <w:rFonts w:ascii="Times New Roman" w:hAnsi="Times New Roman" w:eastAsia="宋体" w:cs="Times New Roman"/>
      <w:sz w:val="18"/>
      <w:szCs w:val="18"/>
    </w:rPr>
  </w:style>
  <w:style w:type="character" w:customStyle="1" w:styleId="10">
    <w:name w:val="日期 Char"/>
    <w:basedOn w:val="5"/>
    <w:link w:val="2"/>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433</Words>
  <Characters>2470</Characters>
  <Lines>20</Lines>
  <Paragraphs>5</Paragraphs>
  <TotalTime>0</TotalTime>
  <ScaleCrop>false</ScaleCrop>
  <LinksUpToDate>false</LinksUpToDate>
  <CharactersWithSpaces>2898</CharactersWithSpaces>
  <Application>WPS Office_2.4.0.3964_F1E327BC-269C-435d-A152-05C5408002CA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2020-08-07T14:43:00Z</dcterms:created>
  <dc:creator>huang hanguo</dc:creator>
  <cp:lastModifiedBy>funn</cp:lastModifiedBy>
  <dcterms:modified xsi:type="dcterms:W3CDTF">2020-08-10T08:42:42Z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2052-2.4.0.3964</vt:lpwstr>
  </property>
</Properties>
</file>