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3D" w:rsidRPr="004F3238" w:rsidRDefault="0044483D" w:rsidP="0044483D">
      <w:pPr>
        <w:spacing w:line="360" w:lineRule="auto"/>
        <w:jc w:val="center"/>
        <w:rPr>
          <w:rFonts w:ascii="宋体" w:hAnsi="宋体" w:hint="eastAsia"/>
          <w:b/>
          <w:color w:val="000000" w:themeColor="text1"/>
          <w:sz w:val="32"/>
          <w:szCs w:val="32"/>
        </w:rPr>
      </w:pPr>
      <w:r w:rsidRPr="004F3238">
        <w:rPr>
          <w:rFonts w:ascii="宋体" w:hAnsi="宋体" w:hint="eastAsia"/>
          <w:b/>
          <w:color w:val="000000" w:themeColor="text1"/>
          <w:sz w:val="32"/>
          <w:szCs w:val="32"/>
        </w:rPr>
        <w:t>南方医科大学口腔医院综合急诊科诊室边柜及相关服务项目</w:t>
      </w:r>
    </w:p>
    <w:p w:rsidR="0044483D" w:rsidRPr="004F3238" w:rsidRDefault="0044483D" w:rsidP="0044483D">
      <w:pPr>
        <w:spacing w:line="360" w:lineRule="auto"/>
        <w:jc w:val="center"/>
        <w:rPr>
          <w:rFonts w:ascii="宋体" w:hAnsi="宋体" w:hint="eastAsia"/>
          <w:b/>
          <w:color w:val="000000" w:themeColor="text1"/>
          <w:sz w:val="32"/>
          <w:szCs w:val="32"/>
        </w:rPr>
      </w:pPr>
      <w:r w:rsidRPr="004F3238">
        <w:rPr>
          <w:rFonts w:ascii="宋体" w:hAnsi="宋体" w:hint="eastAsia"/>
          <w:b/>
          <w:color w:val="000000" w:themeColor="text1"/>
          <w:sz w:val="32"/>
          <w:szCs w:val="32"/>
        </w:rPr>
        <w:t>竞争性磋商</w:t>
      </w:r>
      <w:r w:rsidRPr="004F3238">
        <w:rPr>
          <w:rFonts w:ascii="宋体" w:hAnsi="宋体" w:hint="eastAsia"/>
          <w:b/>
          <w:color w:val="000000" w:themeColor="text1"/>
          <w:sz w:val="32"/>
          <w:szCs w:val="32"/>
        </w:rPr>
        <w:t>公告</w:t>
      </w:r>
    </w:p>
    <w:p w:rsidR="0044483D" w:rsidRPr="004F3238" w:rsidRDefault="0044483D" w:rsidP="0044483D">
      <w:pPr>
        <w:spacing w:line="360" w:lineRule="auto"/>
        <w:ind w:firstLineChars="200" w:firstLine="480"/>
        <w:rPr>
          <w:rFonts w:ascii="宋体" w:hAnsi="宋体" w:hint="eastAsia"/>
          <w:color w:val="000000" w:themeColor="text1"/>
          <w:sz w:val="24"/>
          <w:szCs w:val="24"/>
        </w:rPr>
      </w:pPr>
    </w:p>
    <w:p w:rsidR="0044483D" w:rsidRPr="004F3238" w:rsidRDefault="0044483D" w:rsidP="0044483D">
      <w:pPr>
        <w:spacing w:line="360" w:lineRule="auto"/>
        <w:ind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广东华伦招标有限公司（以下简称“采购代理机构”）受南方医科大学口腔医院（广东省口腔医院）</w:t>
      </w:r>
      <w:r w:rsidRPr="004F3238">
        <w:rPr>
          <w:rFonts w:ascii="宋体" w:hAnsi="宋体" w:hint="eastAsia"/>
          <w:color w:val="000000" w:themeColor="text1"/>
          <w:sz w:val="24"/>
          <w:szCs w:val="24"/>
          <w:lang w:val="zh-CN"/>
        </w:rPr>
        <w:t>（</w:t>
      </w:r>
      <w:r w:rsidRPr="004F3238">
        <w:rPr>
          <w:rFonts w:ascii="宋体" w:hAnsi="宋体" w:hint="eastAsia"/>
          <w:color w:val="000000" w:themeColor="text1"/>
          <w:sz w:val="24"/>
          <w:szCs w:val="24"/>
        </w:rPr>
        <w:t>以下简称“采购人”）的委托，对南方医科大学口腔医院综合急诊科诊室边柜及相关服务项目进行竞争性磋商采购，</w:t>
      </w:r>
      <w:r w:rsidRPr="004F3238">
        <w:rPr>
          <w:rFonts w:ascii="宋体" w:hAnsi="宋体" w:hint="eastAsia"/>
          <w:color w:val="000000" w:themeColor="text1"/>
          <w:sz w:val="24"/>
          <w:szCs w:val="24"/>
          <w:lang w:val="zh-CN"/>
        </w:rPr>
        <w:t>欢迎符合资格条件</w:t>
      </w:r>
      <w:r w:rsidRPr="004F3238">
        <w:rPr>
          <w:rFonts w:ascii="宋体" w:hAnsi="宋体" w:hint="eastAsia"/>
          <w:color w:val="000000" w:themeColor="text1"/>
          <w:sz w:val="24"/>
          <w:szCs w:val="24"/>
        </w:rPr>
        <w:t>的供应商参加。</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0" w:name="_Toc22806082"/>
      <w:bookmarkStart w:id="1" w:name="_Toc40873079"/>
      <w:proofErr w:type="spellStart"/>
      <w:r w:rsidRPr="004F3238">
        <w:rPr>
          <w:rFonts w:ascii="宋体" w:hAnsi="宋体" w:hint="eastAsia"/>
          <w:color w:val="000000" w:themeColor="text1"/>
          <w:sz w:val="28"/>
          <w:szCs w:val="28"/>
        </w:rPr>
        <w:t>采购项目的名称、预算金额、最高限价</w:t>
      </w:r>
      <w:bookmarkEnd w:id="0"/>
      <w:r w:rsidRPr="004F3238">
        <w:rPr>
          <w:rFonts w:ascii="宋体" w:hAnsi="宋体" w:hint="eastAsia"/>
          <w:color w:val="000000" w:themeColor="text1"/>
          <w:sz w:val="28"/>
          <w:szCs w:val="28"/>
        </w:rPr>
        <w:t>、</w:t>
      </w:r>
      <w:r w:rsidRPr="004F3238">
        <w:rPr>
          <w:rFonts w:ascii="宋体" w:hAnsi="宋体"/>
          <w:color w:val="000000" w:themeColor="text1"/>
          <w:sz w:val="28"/>
          <w:szCs w:val="28"/>
        </w:rPr>
        <w:t>采购方式</w:t>
      </w:r>
      <w:bookmarkEnd w:id="1"/>
      <w:proofErr w:type="spellEnd"/>
    </w:p>
    <w:p w:rsidR="0044483D" w:rsidRPr="004F3238" w:rsidRDefault="0044483D" w:rsidP="0044483D">
      <w:pPr>
        <w:numPr>
          <w:ilvl w:val="1"/>
          <w:numId w:val="2"/>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lang w:val="zh-CN"/>
        </w:rPr>
        <w:t>采购</w:t>
      </w:r>
      <w:r w:rsidRPr="004F3238">
        <w:rPr>
          <w:rFonts w:ascii="宋体" w:hAnsi="宋体" w:hint="eastAsia"/>
          <w:color w:val="000000" w:themeColor="text1"/>
          <w:sz w:val="24"/>
          <w:szCs w:val="24"/>
        </w:rPr>
        <w:t>项目</w:t>
      </w:r>
      <w:r w:rsidRPr="004F3238">
        <w:rPr>
          <w:rFonts w:ascii="宋体" w:hAnsi="宋体" w:hint="eastAsia"/>
          <w:color w:val="000000" w:themeColor="text1"/>
          <w:sz w:val="24"/>
          <w:szCs w:val="24"/>
          <w:lang w:val="zh-CN"/>
        </w:rPr>
        <w:t>编号：0809-2040GDC17008、文件编号：0809-2040GDC17008</w:t>
      </w:r>
    </w:p>
    <w:p w:rsidR="0044483D" w:rsidRPr="004F3238" w:rsidRDefault="0044483D" w:rsidP="0044483D">
      <w:pPr>
        <w:numPr>
          <w:ilvl w:val="1"/>
          <w:numId w:val="2"/>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采购项目名称：</w:t>
      </w:r>
      <w:r w:rsidRPr="004F3238">
        <w:rPr>
          <w:rFonts w:ascii="宋体" w:hAnsi="宋体" w:hint="eastAsia"/>
          <w:color w:val="000000" w:themeColor="text1"/>
          <w:sz w:val="24"/>
          <w:szCs w:val="24"/>
          <w:lang w:val="zh-CN"/>
        </w:rPr>
        <w:t>南方医科大学口腔医院综合急诊科诊室边柜及相关服务项目</w:t>
      </w:r>
    </w:p>
    <w:p w:rsidR="0044483D" w:rsidRPr="004F3238" w:rsidRDefault="0044483D" w:rsidP="0044483D">
      <w:pPr>
        <w:numPr>
          <w:ilvl w:val="1"/>
          <w:numId w:val="2"/>
        </w:numPr>
        <w:spacing w:line="360" w:lineRule="auto"/>
        <w:ind w:left="0" w:firstLineChars="200" w:firstLine="480"/>
        <w:rPr>
          <w:rFonts w:ascii="宋体" w:hAnsi="宋体"/>
          <w:color w:val="000000" w:themeColor="text1"/>
          <w:sz w:val="24"/>
          <w:szCs w:val="24"/>
          <w:lang w:val="zh-CN"/>
        </w:rPr>
      </w:pPr>
      <w:r w:rsidRPr="004F3238">
        <w:rPr>
          <w:rFonts w:ascii="宋体" w:hAnsi="宋体" w:hint="eastAsia"/>
          <w:color w:val="000000" w:themeColor="text1"/>
          <w:sz w:val="24"/>
          <w:szCs w:val="24"/>
          <w:lang w:val="zh-CN"/>
        </w:rPr>
        <w:t>采购</w:t>
      </w:r>
      <w:r w:rsidRPr="004F3238">
        <w:rPr>
          <w:rFonts w:ascii="宋体" w:hAnsi="宋体" w:hint="eastAsia"/>
          <w:color w:val="000000" w:themeColor="text1"/>
          <w:sz w:val="24"/>
          <w:szCs w:val="24"/>
        </w:rPr>
        <w:t>预算金额</w:t>
      </w:r>
      <w:bookmarkStart w:id="2" w:name="fiweitjermb"/>
      <w:r w:rsidRPr="004F3238">
        <w:rPr>
          <w:rFonts w:ascii="宋体" w:hAnsi="宋体" w:hint="eastAsia"/>
          <w:color w:val="000000" w:themeColor="text1"/>
          <w:sz w:val="24"/>
          <w:szCs w:val="24"/>
          <w:lang w:val="zh-CN"/>
        </w:rPr>
        <w:t>（最高限价）</w:t>
      </w:r>
      <w:bookmarkEnd w:id="2"/>
      <w:r w:rsidRPr="004F3238">
        <w:rPr>
          <w:rFonts w:ascii="宋体" w:hAnsi="宋体" w:hint="eastAsia"/>
          <w:color w:val="000000" w:themeColor="text1"/>
          <w:sz w:val="24"/>
          <w:szCs w:val="24"/>
          <w:lang w:val="zh-CN"/>
        </w:rPr>
        <w:t>：人民币壹拾叁万元整（</w:t>
      </w:r>
      <w:r w:rsidRPr="004F3238">
        <w:rPr>
          <w:rFonts w:ascii="宋体" w:hAnsi="宋体"/>
          <w:color w:val="000000" w:themeColor="text1"/>
          <w:sz w:val="24"/>
          <w:szCs w:val="24"/>
          <w:lang w:val="zh-CN"/>
        </w:rPr>
        <w:t>¥1</w:t>
      </w:r>
      <w:r w:rsidRPr="004F3238">
        <w:rPr>
          <w:rFonts w:ascii="宋体" w:hAnsi="宋体" w:hint="eastAsia"/>
          <w:color w:val="000000" w:themeColor="text1"/>
          <w:sz w:val="24"/>
          <w:szCs w:val="24"/>
          <w:lang w:val="zh-CN"/>
        </w:rPr>
        <w:t>3</w:t>
      </w:r>
      <w:r w:rsidRPr="004F3238">
        <w:rPr>
          <w:rFonts w:ascii="宋体" w:hAnsi="宋体"/>
          <w:color w:val="000000" w:themeColor="text1"/>
          <w:sz w:val="24"/>
          <w:szCs w:val="24"/>
          <w:lang w:val="zh-CN"/>
        </w:rPr>
        <w:t>0,000</w:t>
      </w:r>
      <w:r w:rsidRPr="004F3238">
        <w:rPr>
          <w:rFonts w:ascii="宋体" w:hAnsi="宋体" w:hint="eastAsia"/>
          <w:color w:val="000000" w:themeColor="text1"/>
          <w:sz w:val="24"/>
          <w:szCs w:val="24"/>
          <w:lang w:val="zh-CN"/>
        </w:rPr>
        <w:t>.00）</w:t>
      </w:r>
    </w:p>
    <w:p w:rsidR="0044483D" w:rsidRPr="004F3238" w:rsidRDefault="0044483D" w:rsidP="0044483D">
      <w:pPr>
        <w:numPr>
          <w:ilvl w:val="1"/>
          <w:numId w:val="2"/>
        </w:numPr>
        <w:spacing w:line="360" w:lineRule="auto"/>
        <w:ind w:left="0" w:firstLineChars="200" w:firstLine="480"/>
        <w:rPr>
          <w:rFonts w:ascii="宋体" w:hAnsi="宋体" w:hint="eastAsia"/>
          <w:color w:val="000000" w:themeColor="text1"/>
          <w:sz w:val="24"/>
          <w:szCs w:val="24"/>
          <w:lang w:val="zh-CN"/>
        </w:rPr>
      </w:pPr>
      <w:r w:rsidRPr="004F3238">
        <w:rPr>
          <w:rFonts w:ascii="宋体" w:hAnsi="宋体" w:hint="eastAsia"/>
          <w:color w:val="000000" w:themeColor="text1"/>
          <w:sz w:val="24"/>
          <w:szCs w:val="24"/>
          <w:lang w:val="zh-CN"/>
        </w:rPr>
        <w:t>采购方式</w:t>
      </w:r>
      <w:r w:rsidRPr="004F3238">
        <w:rPr>
          <w:rFonts w:ascii="宋体" w:hAnsi="宋体"/>
          <w:color w:val="000000" w:themeColor="text1"/>
          <w:sz w:val="24"/>
          <w:szCs w:val="24"/>
          <w:lang w:val="zh-CN"/>
        </w:rPr>
        <w:t>：竞争性磋商</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3" w:name="_Toc22806083"/>
      <w:bookmarkStart w:id="4" w:name="_Toc40873080"/>
      <w:proofErr w:type="spellStart"/>
      <w:r w:rsidRPr="004F3238">
        <w:rPr>
          <w:rFonts w:ascii="宋体" w:hAnsi="宋体" w:hint="eastAsia"/>
          <w:color w:val="000000" w:themeColor="text1"/>
          <w:sz w:val="28"/>
          <w:szCs w:val="28"/>
        </w:rPr>
        <w:t>项目内容及需求（采购需求</w:t>
      </w:r>
      <w:proofErr w:type="spellEnd"/>
      <w:r w:rsidRPr="004F3238">
        <w:rPr>
          <w:rFonts w:ascii="宋体" w:hAnsi="宋体" w:hint="eastAsia"/>
          <w:color w:val="000000" w:themeColor="text1"/>
          <w:sz w:val="28"/>
          <w:szCs w:val="28"/>
        </w:rPr>
        <w:t>）</w:t>
      </w:r>
      <w:bookmarkEnd w:id="3"/>
      <w:bookmarkEnd w:id="4"/>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708"/>
        <w:gridCol w:w="1560"/>
        <w:gridCol w:w="3685"/>
      </w:tblGrid>
      <w:tr w:rsidR="0044483D" w:rsidRPr="004F3238" w:rsidTr="00E04975">
        <w:trPr>
          <w:trHeight w:val="20"/>
          <w:jc w:val="center"/>
        </w:trPr>
        <w:tc>
          <w:tcPr>
            <w:tcW w:w="709" w:type="dxa"/>
            <w:vAlign w:val="center"/>
          </w:tcPr>
          <w:p w:rsidR="0044483D" w:rsidRPr="004F3238" w:rsidRDefault="0044483D" w:rsidP="00E04975">
            <w:pPr>
              <w:spacing w:line="360" w:lineRule="auto"/>
              <w:jc w:val="center"/>
              <w:rPr>
                <w:rFonts w:ascii="宋体" w:hAnsi="宋体" w:cs="宋体" w:hint="eastAsia"/>
                <w:b/>
                <w:bCs/>
                <w:color w:val="000000" w:themeColor="text1"/>
                <w:sz w:val="24"/>
                <w:szCs w:val="24"/>
              </w:rPr>
            </w:pPr>
            <w:r w:rsidRPr="004F3238">
              <w:rPr>
                <w:rFonts w:ascii="宋体" w:hAnsi="宋体" w:hint="eastAsia"/>
                <w:b/>
                <w:color w:val="000000" w:themeColor="text1"/>
                <w:sz w:val="24"/>
                <w:szCs w:val="24"/>
              </w:rPr>
              <w:t>序号</w:t>
            </w:r>
          </w:p>
        </w:tc>
        <w:tc>
          <w:tcPr>
            <w:tcW w:w="2552" w:type="dxa"/>
            <w:vAlign w:val="center"/>
          </w:tcPr>
          <w:p w:rsidR="0044483D" w:rsidRPr="004F3238" w:rsidRDefault="0044483D" w:rsidP="00E04975">
            <w:pPr>
              <w:spacing w:line="360" w:lineRule="auto"/>
              <w:jc w:val="center"/>
              <w:rPr>
                <w:rFonts w:ascii="宋体" w:hAnsi="宋体"/>
                <w:b/>
                <w:bCs/>
                <w:color w:val="000000" w:themeColor="text1"/>
                <w:sz w:val="24"/>
                <w:szCs w:val="24"/>
              </w:rPr>
            </w:pPr>
            <w:r w:rsidRPr="004F3238">
              <w:rPr>
                <w:rFonts w:ascii="宋体" w:hAnsi="宋体" w:cs="宋体" w:hint="eastAsia"/>
                <w:b/>
                <w:bCs/>
                <w:color w:val="000000" w:themeColor="text1"/>
                <w:sz w:val="24"/>
                <w:szCs w:val="24"/>
              </w:rPr>
              <w:t>采购内容</w:t>
            </w:r>
          </w:p>
        </w:tc>
        <w:tc>
          <w:tcPr>
            <w:tcW w:w="708" w:type="dxa"/>
            <w:vAlign w:val="center"/>
          </w:tcPr>
          <w:p w:rsidR="0044483D" w:rsidRPr="004F3238" w:rsidRDefault="0044483D" w:rsidP="00E04975">
            <w:pPr>
              <w:spacing w:line="360" w:lineRule="auto"/>
              <w:jc w:val="center"/>
              <w:rPr>
                <w:rFonts w:ascii="宋体" w:hAnsi="宋体"/>
                <w:b/>
                <w:bCs/>
                <w:color w:val="000000" w:themeColor="text1"/>
                <w:sz w:val="24"/>
                <w:szCs w:val="24"/>
              </w:rPr>
            </w:pPr>
            <w:r w:rsidRPr="004F3238">
              <w:rPr>
                <w:rFonts w:ascii="宋体" w:hAnsi="宋体" w:cs="宋体" w:hint="eastAsia"/>
                <w:b/>
                <w:bCs/>
                <w:color w:val="000000" w:themeColor="text1"/>
                <w:sz w:val="24"/>
                <w:szCs w:val="24"/>
              </w:rPr>
              <w:t>数量</w:t>
            </w:r>
          </w:p>
        </w:tc>
        <w:tc>
          <w:tcPr>
            <w:tcW w:w="1560" w:type="dxa"/>
            <w:vAlign w:val="center"/>
          </w:tcPr>
          <w:p w:rsidR="0044483D" w:rsidRPr="004F3238" w:rsidRDefault="0044483D" w:rsidP="00E04975">
            <w:pPr>
              <w:spacing w:line="360" w:lineRule="auto"/>
              <w:jc w:val="center"/>
              <w:rPr>
                <w:rFonts w:ascii="宋体" w:hAnsi="宋体" w:cs="宋体"/>
                <w:b/>
                <w:bCs/>
                <w:color w:val="000000" w:themeColor="text1"/>
                <w:sz w:val="24"/>
                <w:szCs w:val="24"/>
              </w:rPr>
            </w:pPr>
            <w:r w:rsidRPr="004F3238">
              <w:rPr>
                <w:rFonts w:ascii="宋体" w:hAnsi="宋体" w:cs="宋体" w:hint="eastAsia"/>
                <w:b/>
                <w:bCs/>
                <w:color w:val="000000" w:themeColor="text1"/>
                <w:sz w:val="24"/>
                <w:szCs w:val="24"/>
              </w:rPr>
              <w:t>最高限价</w:t>
            </w:r>
          </w:p>
        </w:tc>
        <w:tc>
          <w:tcPr>
            <w:tcW w:w="3685" w:type="dxa"/>
            <w:vAlign w:val="center"/>
          </w:tcPr>
          <w:p w:rsidR="0044483D" w:rsidRPr="004F3238" w:rsidRDefault="0044483D" w:rsidP="00E04975">
            <w:pPr>
              <w:spacing w:line="360" w:lineRule="auto"/>
              <w:jc w:val="center"/>
              <w:rPr>
                <w:rFonts w:ascii="宋体" w:hAnsi="宋体"/>
                <w:b/>
                <w:bCs/>
                <w:color w:val="000000" w:themeColor="text1"/>
                <w:sz w:val="24"/>
                <w:szCs w:val="24"/>
              </w:rPr>
            </w:pPr>
            <w:bookmarkStart w:id="5" w:name="_Hlk40454054"/>
            <w:r w:rsidRPr="004F3238">
              <w:rPr>
                <w:rFonts w:ascii="宋体" w:hAnsi="宋体" w:cs="宋体" w:hint="eastAsia"/>
                <w:b/>
                <w:color w:val="000000" w:themeColor="text1"/>
                <w:sz w:val="24"/>
                <w:szCs w:val="24"/>
              </w:rPr>
              <w:t>交付时间</w:t>
            </w:r>
            <w:bookmarkEnd w:id="5"/>
          </w:p>
        </w:tc>
      </w:tr>
      <w:tr w:rsidR="0044483D" w:rsidRPr="004F3238" w:rsidTr="00E04975">
        <w:trPr>
          <w:trHeight w:val="20"/>
          <w:jc w:val="center"/>
        </w:trPr>
        <w:tc>
          <w:tcPr>
            <w:tcW w:w="709" w:type="dxa"/>
            <w:vAlign w:val="center"/>
          </w:tcPr>
          <w:p w:rsidR="0044483D" w:rsidRPr="004F3238" w:rsidRDefault="0044483D" w:rsidP="00E04975">
            <w:pPr>
              <w:spacing w:line="360" w:lineRule="auto"/>
              <w:jc w:val="center"/>
              <w:rPr>
                <w:rFonts w:ascii="宋体" w:hAnsi="宋体" w:hint="eastAsia"/>
                <w:color w:val="000000" w:themeColor="text1"/>
                <w:sz w:val="24"/>
                <w:szCs w:val="24"/>
              </w:rPr>
            </w:pPr>
            <w:r w:rsidRPr="004F3238">
              <w:rPr>
                <w:rFonts w:ascii="宋体" w:hAnsi="宋体" w:hint="eastAsia"/>
                <w:color w:val="000000" w:themeColor="text1"/>
                <w:sz w:val="24"/>
                <w:szCs w:val="24"/>
              </w:rPr>
              <w:t>1</w:t>
            </w:r>
          </w:p>
        </w:tc>
        <w:tc>
          <w:tcPr>
            <w:tcW w:w="2552" w:type="dxa"/>
            <w:vAlign w:val="center"/>
          </w:tcPr>
          <w:p w:rsidR="0044483D" w:rsidRPr="004F3238" w:rsidRDefault="0044483D" w:rsidP="00E04975">
            <w:pPr>
              <w:spacing w:line="360" w:lineRule="auto"/>
              <w:jc w:val="center"/>
              <w:rPr>
                <w:rFonts w:ascii="宋体" w:hAnsi="宋体" w:hint="eastAsia"/>
                <w:color w:val="000000" w:themeColor="text1"/>
                <w:sz w:val="24"/>
                <w:szCs w:val="24"/>
              </w:rPr>
            </w:pPr>
            <w:r w:rsidRPr="004F3238">
              <w:rPr>
                <w:rFonts w:ascii="宋体" w:hAnsi="宋体" w:hint="eastAsia"/>
                <w:color w:val="000000" w:themeColor="text1"/>
                <w:sz w:val="24"/>
                <w:szCs w:val="24"/>
                <w:lang w:val="zh-CN"/>
              </w:rPr>
              <w:t>综合急诊科诊室边柜及相关服务</w:t>
            </w:r>
          </w:p>
        </w:tc>
        <w:tc>
          <w:tcPr>
            <w:tcW w:w="708" w:type="dxa"/>
            <w:vAlign w:val="center"/>
          </w:tcPr>
          <w:p w:rsidR="0044483D" w:rsidRPr="004F3238" w:rsidRDefault="0044483D" w:rsidP="00E04975">
            <w:pPr>
              <w:spacing w:line="360" w:lineRule="auto"/>
              <w:jc w:val="center"/>
              <w:rPr>
                <w:rFonts w:ascii="宋体" w:hAnsi="宋体" w:cs="宋体"/>
                <w:color w:val="000000" w:themeColor="text1"/>
                <w:sz w:val="24"/>
                <w:szCs w:val="24"/>
              </w:rPr>
            </w:pPr>
            <w:r w:rsidRPr="004F3238">
              <w:rPr>
                <w:rFonts w:ascii="宋体" w:hAnsi="宋体" w:cs="宋体" w:hint="eastAsia"/>
                <w:color w:val="000000" w:themeColor="text1"/>
                <w:sz w:val="24"/>
                <w:szCs w:val="24"/>
              </w:rPr>
              <w:t>1批</w:t>
            </w:r>
          </w:p>
        </w:tc>
        <w:tc>
          <w:tcPr>
            <w:tcW w:w="1560" w:type="dxa"/>
            <w:vAlign w:val="center"/>
          </w:tcPr>
          <w:p w:rsidR="0044483D" w:rsidRPr="004F3238" w:rsidRDefault="0044483D" w:rsidP="00E04975">
            <w:pPr>
              <w:spacing w:line="360" w:lineRule="auto"/>
              <w:jc w:val="center"/>
              <w:rPr>
                <w:rFonts w:ascii="宋体" w:hAnsi="宋体" w:hint="eastAsia"/>
                <w:color w:val="000000" w:themeColor="text1"/>
                <w:sz w:val="24"/>
                <w:szCs w:val="24"/>
                <w:lang w:val="zh-CN"/>
              </w:rPr>
            </w:pPr>
            <w:r w:rsidRPr="004F3238">
              <w:rPr>
                <w:rFonts w:ascii="宋体" w:hAnsi="宋体"/>
                <w:color w:val="000000" w:themeColor="text1"/>
                <w:sz w:val="24"/>
                <w:szCs w:val="24"/>
                <w:lang w:val="zh-CN"/>
              </w:rPr>
              <w:t>¥1</w:t>
            </w:r>
            <w:r w:rsidRPr="004F3238">
              <w:rPr>
                <w:rFonts w:ascii="宋体" w:hAnsi="宋体" w:hint="eastAsia"/>
                <w:color w:val="000000" w:themeColor="text1"/>
                <w:sz w:val="24"/>
                <w:szCs w:val="24"/>
                <w:lang w:val="zh-CN"/>
              </w:rPr>
              <w:t>3</w:t>
            </w:r>
            <w:r w:rsidRPr="004F3238">
              <w:rPr>
                <w:rFonts w:ascii="宋体" w:hAnsi="宋体"/>
                <w:color w:val="000000" w:themeColor="text1"/>
                <w:sz w:val="24"/>
                <w:szCs w:val="24"/>
                <w:lang w:val="zh-CN"/>
              </w:rPr>
              <w:t>0,000</w:t>
            </w:r>
            <w:r w:rsidRPr="004F3238">
              <w:rPr>
                <w:rFonts w:ascii="宋体" w:hAnsi="宋体" w:hint="eastAsia"/>
                <w:color w:val="000000" w:themeColor="text1"/>
                <w:sz w:val="24"/>
                <w:szCs w:val="24"/>
                <w:lang w:val="zh-CN"/>
              </w:rPr>
              <w:t>.00</w:t>
            </w:r>
          </w:p>
        </w:tc>
        <w:tc>
          <w:tcPr>
            <w:tcW w:w="3685" w:type="dxa"/>
            <w:vAlign w:val="center"/>
          </w:tcPr>
          <w:p w:rsidR="0044483D" w:rsidRPr="004F3238" w:rsidRDefault="0044483D" w:rsidP="00E04975">
            <w:pPr>
              <w:spacing w:line="360" w:lineRule="auto"/>
              <w:jc w:val="center"/>
              <w:rPr>
                <w:rFonts w:ascii="宋体" w:hAnsi="宋体" w:cs="宋体" w:hint="eastAsia"/>
                <w:color w:val="000000" w:themeColor="text1"/>
                <w:sz w:val="24"/>
                <w:szCs w:val="24"/>
              </w:rPr>
            </w:pPr>
            <w:r w:rsidRPr="004F3238">
              <w:rPr>
                <w:rFonts w:ascii="宋体" w:hAnsi="宋体" w:hint="eastAsia"/>
                <w:color w:val="000000" w:themeColor="text1"/>
                <w:sz w:val="24"/>
                <w:szCs w:val="24"/>
                <w:lang w:val="zh-CN"/>
              </w:rPr>
              <w:t>合同签订后 30个日历日内完成供货、安装、调试、验收并交付使用</w:t>
            </w:r>
          </w:p>
        </w:tc>
      </w:tr>
    </w:tbl>
    <w:p w:rsidR="0044483D" w:rsidRPr="004F3238" w:rsidRDefault="0044483D" w:rsidP="0044483D">
      <w:pPr>
        <w:spacing w:line="360" w:lineRule="auto"/>
        <w:ind w:firstLineChars="200" w:firstLine="482"/>
        <w:rPr>
          <w:rFonts w:ascii="宋体" w:hAnsi="宋体" w:cs="Tahoma"/>
          <w:b/>
          <w:color w:val="000000" w:themeColor="text1"/>
          <w:kern w:val="28"/>
          <w:sz w:val="24"/>
          <w:szCs w:val="24"/>
        </w:rPr>
      </w:pPr>
      <w:bookmarkStart w:id="6" w:name="_Toc22806084"/>
      <w:r w:rsidRPr="004F3238">
        <w:rPr>
          <w:rFonts w:ascii="宋体" w:hAnsi="宋体" w:cs="Tahoma" w:hint="eastAsia"/>
          <w:b/>
          <w:color w:val="000000" w:themeColor="text1"/>
          <w:kern w:val="28"/>
          <w:sz w:val="24"/>
          <w:szCs w:val="24"/>
        </w:rPr>
        <w:t>注：响应供应商须对本项目进行整体响应，不得拆分。任何只对其中一部分进行响应的，均被视为无效响应。项目要求详见《采购需求》。</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7" w:name="_Toc40873081"/>
      <w:proofErr w:type="spellStart"/>
      <w:r w:rsidRPr="004F3238">
        <w:rPr>
          <w:rFonts w:ascii="宋体" w:hAnsi="宋体" w:hint="eastAsia"/>
          <w:color w:val="000000" w:themeColor="text1"/>
          <w:sz w:val="28"/>
          <w:szCs w:val="28"/>
        </w:rPr>
        <w:t>供应商的资格要求</w:t>
      </w:r>
      <w:bookmarkEnd w:id="6"/>
      <w:bookmarkEnd w:id="7"/>
      <w:proofErr w:type="spellEnd"/>
    </w:p>
    <w:p w:rsidR="0044483D" w:rsidRPr="004F3238" w:rsidRDefault="0044483D" w:rsidP="0044483D">
      <w:pPr>
        <w:numPr>
          <w:ilvl w:val="0"/>
          <w:numId w:val="3"/>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供应商应具备《政府采购法》第二十二条规定的条件，即：</w:t>
      </w:r>
    </w:p>
    <w:p w:rsidR="0044483D" w:rsidRPr="004F3238" w:rsidRDefault="0044483D" w:rsidP="0044483D">
      <w:pPr>
        <w:numPr>
          <w:ilvl w:val="2"/>
          <w:numId w:val="4"/>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供应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rsidR="0044483D" w:rsidRPr="004F3238" w:rsidRDefault="0044483D" w:rsidP="0044483D">
      <w:pPr>
        <w:numPr>
          <w:ilvl w:val="2"/>
          <w:numId w:val="4"/>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供应商应当具有良好的商业信誉和健全的财务会计制度。以下列证明之一为准：</w:t>
      </w:r>
    </w:p>
    <w:p w:rsidR="0044483D" w:rsidRPr="004F3238" w:rsidRDefault="0044483D" w:rsidP="0044483D">
      <w:pPr>
        <w:numPr>
          <w:ilvl w:val="0"/>
          <w:numId w:val="5"/>
        </w:numPr>
        <w:spacing w:line="360" w:lineRule="auto"/>
        <w:rPr>
          <w:rFonts w:ascii="宋体" w:hAnsi="宋体" w:hint="eastAsia"/>
          <w:color w:val="000000" w:themeColor="text1"/>
          <w:sz w:val="24"/>
          <w:szCs w:val="24"/>
        </w:rPr>
      </w:pPr>
      <w:r w:rsidRPr="004F3238">
        <w:rPr>
          <w:rFonts w:ascii="宋体" w:hAnsi="宋体"/>
          <w:color w:val="000000" w:themeColor="text1"/>
          <w:sz w:val="24"/>
          <w:szCs w:val="24"/>
          <w:lang w:val="zh-CN"/>
        </w:rPr>
        <w:t>2018</w:t>
      </w:r>
      <w:r w:rsidRPr="004F3238">
        <w:rPr>
          <w:rFonts w:ascii="宋体" w:hAnsi="宋体" w:hint="eastAsia"/>
          <w:color w:val="000000" w:themeColor="text1"/>
          <w:sz w:val="24"/>
          <w:szCs w:val="24"/>
        </w:rPr>
        <w:t>年度或</w:t>
      </w:r>
      <w:r w:rsidRPr="004F3238">
        <w:rPr>
          <w:rFonts w:ascii="宋体" w:hAnsi="宋体"/>
          <w:color w:val="000000" w:themeColor="text1"/>
          <w:sz w:val="24"/>
          <w:szCs w:val="24"/>
        </w:rPr>
        <w:t>2019</w:t>
      </w:r>
      <w:r w:rsidRPr="004F3238">
        <w:rPr>
          <w:rFonts w:ascii="宋体" w:hAnsi="宋体" w:hint="eastAsia"/>
          <w:color w:val="000000" w:themeColor="text1"/>
          <w:sz w:val="24"/>
          <w:szCs w:val="24"/>
        </w:rPr>
        <w:t>年度含财务报表的财务（状况）报告或</w:t>
      </w:r>
      <w:r w:rsidRPr="004F3238">
        <w:rPr>
          <w:rFonts w:ascii="宋体" w:hAnsi="宋体"/>
          <w:color w:val="000000" w:themeColor="text1"/>
          <w:sz w:val="24"/>
          <w:szCs w:val="24"/>
        </w:rPr>
        <w:t>汇算清缴报告</w:t>
      </w:r>
      <w:r w:rsidRPr="004F3238">
        <w:rPr>
          <w:rFonts w:ascii="宋体" w:hAnsi="宋体" w:hint="eastAsia"/>
          <w:color w:val="000000" w:themeColor="text1"/>
          <w:sz w:val="24"/>
          <w:szCs w:val="24"/>
        </w:rPr>
        <w:t>（适用于在上一年度前成立的法人或其他组织，年度由连续12个历月构成，从1月1日起至12月31日止）；</w:t>
      </w:r>
    </w:p>
    <w:p w:rsidR="0044483D" w:rsidRPr="004F3238" w:rsidRDefault="0044483D" w:rsidP="0044483D">
      <w:pPr>
        <w:numPr>
          <w:ilvl w:val="0"/>
          <w:numId w:val="5"/>
        </w:numPr>
        <w:spacing w:line="360" w:lineRule="auto"/>
        <w:rPr>
          <w:rFonts w:ascii="宋体" w:hAnsi="宋体" w:hint="eastAsia"/>
          <w:color w:val="000000" w:themeColor="text1"/>
          <w:sz w:val="24"/>
          <w:szCs w:val="24"/>
        </w:rPr>
      </w:pPr>
      <w:r w:rsidRPr="004F3238">
        <w:rPr>
          <w:rFonts w:ascii="宋体" w:hAnsi="宋体" w:hint="eastAsia"/>
          <w:color w:val="000000" w:themeColor="text1"/>
          <w:sz w:val="24"/>
          <w:szCs w:val="24"/>
        </w:rPr>
        <w:lastRenderedPageBreak/>
        <w:t>最近一期财务报表（适用在上一年度或本财务年度成立的法人或其他组织）；</w:t>
      </w:r>
    </w:p>
    <w:p w:rsidR="0044483D" w:rsidRPr="004F3238" w:rsidRDefault="0044483D" w:rsidP="0044483D">
      <w:pPr>
        <w:numPr>
          <w:ilvl w:val="0"/>
          <w:numId w:val="5"/>
        </w:numPr>
        <w:spacing w:line="360" w:lineRule="auto"/>
        <w:rPr>
          <w:rFonts w:ascii="宋体" w:hAnsi="宋体" w:hint="eastAsia"/>
          <w:color w:val="000000" w:themeColor="text1"/>
          <w:sz w:val="24"/>
          <w:szCs w:val="24"/>
        </w:rPr>
      </w:pPr>
      <w:r w:rsidRPr="004F3238">
        <w:rPr>
          <w:rFonts w:ascii="宋体" w:hAnsi="宋体" w:hint="eastAsia"/>
          <w:color w:val="000000" w:themeColor="text1"/>
          <w:sz w:val="24"/>
          <w:szCs w:val="24"/>
        </w:rPr>
        <w:t>存款账户开户银行最近一个月内出具的资信证明（适用于法人或其他组织）。</w:t>
      </w:r>
    </w:p>
    <w:p w:rsidR="0044483D" w:rsidRPr="004F3238" w:rsidRDefault="0044483D" w:rsidP="0044483D">
      <w:pPr>
        <w:numPr>
          <w:ilvl w:val="2"/>
          <w:numId w:val="4"/>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供应商应当具备履行合同所必需的设备和专业技术能力。以具有相关的设备及专业技术能力的证明材料或书面承诺为准。</w:t>
      </w:r>
    </w:p>
    <w:p w:rsidR="0044483D" w:rsidRPr="004F3238" w:rsidRDefault="0044483D" w:rsidP="0044483D">
      <w:pPr>
        <w:numPr>
          <w:ilvl w:val="2"/>
          <w:numId w:val="4"/>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供应商应当有依法缴纳税收和社会保障资金的良好记录。以最近12个月内任意1个月依法缴纳税收（如依法免税的，应提供相关免税证明材料）和最近3个月内任意1个月依法缴纳社会保障资金（如依法免缴社会保障资金的，应提供相关免缴证明材料）证明</w:t>
      </w:r>
      <w:r w:rsidRPr="004F3238">
        <w:rPr>
          <w:rFonts w:ascii="宋体" w:hAnsi="宋体"/>
          <w:color w:val="000000" w:themeColor="text1"/>
          <w:sz w:val="24"/>
          <w:szCs w:val="24"/>
        </w:rPr>
        <w:t>材料</w:t>
      </w:r>
      <w:r w:rsidRPr="004F3238">
        <w:rPr>
          <w:rFonts w:ascii="宋体" w:hAnsi="宋体" w:hint="eastAsia"/>
          <w:color w:val="000000" w:themeColor="text1"/>
          <w:sz w:val="24"/>
          <w:szCs w:val="24"/>
        </w:rPr>
        <w:t>为准。</w:t>
      </w:r>
    </w:p>
    <w:p w:rsidR="0044483D" w:rsidRPr="004F3238" w:rsidRDefault="0044483D" w:rsidP="0044483D">
      <w:pPr>
        <w:numPr>
          <w:ilvl w:val="2"/>
          <w:numId w:val="4"/>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供应商在响应截止日前三年内，在经营活动中没有重大违法记录及没有重大工程质量问题。</w:t>
      </w:r>
      <w:r w:rsidRPr="004F3238">
        <w:rPr>
          <w:rFonts w:ascii="宋体" w:hAnsi="宋体" w:cs="Tahoma" w:hint="eastAsia"/>
          <w:color w:val="000000" w:themeColor="text1"/>
          <w:sz w:val="24"/>
          <w:szCs w:val="21"/>
        </w:rPr>
        <w:t>（重大违法记录是指供应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w:t>
      </w:r>
      <w:r w:rsidRPr="004F3238">
        <w:rPr>
          <w:rFonts w:ascii="宋体" w:hAnsi="宋体" w:hint="eastAsia"/>
          <w:color w:val="000000" w:themeColor="text1"/>
          <w:sz w:val="24"/>
          <w:szCs w:val="24"/>
        </w:rPr>
        <w:t>。如无重大违法记录及无重大工程质量问题，应提供相关书面承诺。</w:t>
      </w:r>
    </w:p>
    <w:p w:rsidR="0044483D" w:rsidRPr="004F3238" w:rsidRDefault="0044483D" w:rsidP="0044483D">
      <w:pPr>
        <w:numPr>
          <w:ilvl w:val="0"/>
          <w:numId w:val="3"/>
        </w:numPr>
        <w:spacing w:line="360" w:lineRule="auto"/>
        <w:ind w:left="0" w:firstLineChars="200" w:firstLine="480"/>
        <w:rPr>
          <w:rFonts w:ascii="宋体" w:hAnsi="宋体"/>
          <w:color w:val="000000" w:themeColor="text1"/>
          <w:sz w:val="24"/>
          <w:szCs w:val="24"/>
        </w:rPr>
      </w:pPr>
      <w:r w:rsidRPr="004F3238">
        <w:rPr>
          <w:rFonts w:ascii="宋体" w:hAnsi="宋体" w:hint="eastAsia"/>
          <w:color w:val="000000" w:themeColor="text1"/>
          <w:sz w:val="24"/>
          <w:szCs w:val="24"/>
        </w:rPr>
        <w:t>供应商未被列入“信用中国”网站（www.creditchina.gov.cn）“记录失信被执行人</w:t>
      </w:r>
      <w:r w:rsidRPr="004F3238">
        <w:rPr>
          <w:rFonts w:ascii="宋体" w:hAnsi="宋体"/>
          <w:color w:val="000000" w:themeColor="text1"/>
          <w:sz w:val="24"/>
          <w:szCs w:val="24"/>
        </w:rPr>
        <w:t>”</w:t>
      </w:r>
      <w:r w:rsidRPr="004F3238">
        <w:rPr>
          <w:rFonts w:ascii="宋体" w:hAnsi="宋体" w:hint="eastAsia"/>
          <w:color w:val="000000" w:themeColor="text1"/>
          <w:sz w:val="24"/>
          <w:szCs w:val="24"/>
        </w:rPr>
        <w:t>和“重大税收违法案件当事人名单”和“政府采购严重违法失信行为”记录名单；不处于中国政府采购网（www.ccgp.gov.cn）“政府采购严重违法失信行为信息记录”中的禁止参加政府采购活动期间。以采购代理机构于响应文件提交截止日当天截止时点后在“信用中国”网站及中国政府采购网查询结果为准。</w:t>
      </w:r>
    </w:p>
    <w:p w:rsidR="0044483D" w:rsidRPr="004F3238" w:rsidRDefault="0044483D" w:rsidP="0044483D">
      <w:pPr>
        <w:numPr>
          <w:ilvl w:val="0"/>
          <w:numId w:val="3"/>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供应商应承诺公平竞争。以书面公平竞争承诺书为准。</w:t>
      </w:r>
    </w:p>
    <w:p w:rsidR="0044483D" w:rsidRPr="004F3238" w:rsidRDefault="0044483D" w:rsidP="0044483D">
      <w:pPr>
        <w:numPr>
          <w:ilvl w:val="0"/>
          <w:numId w:val="3"/>
        </w:numPr>
        <w:spacing w:line="360" w:lineRule="auto"/>
        <w:ind w:left="0" w:firstLineChars="200" w:firstLine="480"/>
        <w:rPr>
          <w:rFonts w:ascii="宋体" w:hAnsi="宋体" w:cs="Tahoma" w:hint="eastAsia"/>
          <w:color w:val="000000" w:themeColor="text1"/>
          <w:sz w:val="24"/>
          <w:szCs w:val="21"/>
        </w:rPr>
      </w:pPr>
      <w:r w:rsidRPr="004F3238">
        <w:rPr>
          <w:rFonts w:ascii="宋体" w:hAnsi="宋体" w:cs="Tahoma" w:hint="eastAsia"/>
          <w:color w:val="000000" w:themeColor="text1"/>
          <w:sz w:val="24"/>
          <w:szCs w:val="21"/>
        </w:rPr>
        <w:t>供应商有以下情形之一的，相关方不得参加本项目</w:t>
      </w:r>
      <w:r w:rsidRPr="004F3238">
        <w:rPr>
          <w:rFonts w:ascii="宋体" w:hAnsi="宋体" w:hint="eastAsia"/>
          <w:color w:val="000000" w:themeColor="text1"/>
          <w:sz w:val="24"/>
          <w:szCs w:val="24"/>
        </w:rPr>
        <w:t>（同一包组）</w:t>
      </w:r>
      <w:r w:rsidRPr="004F3238">
        <w:rPr>
          <w:rFonts w:ascii="宋体" w:hAnsi="宋体" w:cs="Tahoma" w:hint="eastAsia"/>
          <w:color w:val="000000" w:themeColor="text1"/>
          <w:sz w:val="24"/>
          <w:szCs w:val="21"/>
        </w:rPr>
        <w:t>的响应：</w:t>
      </w:r>
    </w:p>
    <w:p w:rsidR="0044483D" w:rsidRPr="004F3238" w:rsidRDefault="0044483D" w:rsidP="0044483D">
      <w:pPr>
        <w:numPr>
          <w:ilvl w:val="0"/>
          <w:numId w:val="6"/>
        </w:numPr>
        <w:spacing w:line="360" w:lineRule="auto"/>
        <w:ind w:left="0" w:firstLineChars="200" w:firstLine="480"/>
        <w:rPr>
          <w:rFonts w:ascii="宋体" w:hAnsi="宋体" w:cs="Tahoma" w:hint="eastAsia"/>
          <w:color w:val="000000" w:themeColor="text1"/>
          <w:sz w:val="24"/>
          <w:szCs w:val="21"/>
        </w:rPr>
      </w:pPr>
      <w:r w:rsidRPr="004F3238">
        <w:rPr>
          <w:rFonts w:ascii="宋体" w:hAnsi="宋体" w:cs="Tahoma" w:hint="eastAsia"/>
          <w:color w:val="000000" w:themeColor="text1"/>
          <w:sz w:val="24"/>
          <w:szCs w:val="21"/>
        </w:rPr>
        <w:t>不同</w:t>
      </w:r>
      <w:r w:rsidRPr="004F3238">
        <w:rPr>
          <w:rFonts w:ascii="宋体" w:hAnsi="宋体" w:hint="eastAsia"/>
          <w:color w:val="000000" w:themeColor="text1"/>
          <w:sz w:val="24"/>
          <w:szCs w:val="24"/>
        </w:rPr>
        <w:t>供应商</w:t>
      </w:r>
      <w:r w:rsidRPr="004F3238">
        <w:rPr>
          <w:rFonts w:ascii="宋体" w:hAnsi="宋体" w:cs="Tahoma" w:hint="eastAsia"/>
          <w:color w:val="000000" w:themeColor="text1"/>
          <w:sz w:val="24"/>
          <w:szCs w:val="21"/>
        </w:rPr>
        <w:t>的单位负责人为同一人或者存在直接控股、管理关系；</w:t>
      </w:r>
    </w:p>
    <w:p w:rsidR="0044483D" w:rsidRPr="004F3238" w:rsidRDefault="0044483D" w:rsidP="0044483D">
      <w:pPr>
        <w:numPr>
          <w:ilvl w:val="0"/>
          <w:numId w:val="6"/>
        </w:numPr>
        <w:spacing w:line="360" w:lineRule="auto"/>
        <w:ind w:left="0" w:firstLineChars="200" w:firstLine="480"/>
        <w:rPr>
          <w:rFonts w:ascii="宋体" w:hAnsi="宋体" w:cs="Tahoma" w:hint="eastAsia"/>
          <w:color w:val="000000" w:themeColor="text1"/>
          <w:sz w:val="24"/>
          <w:szCs w:val="21"/>
        </w:rPr>
      </w:pPr>
      <w:r w:rsidRPr="004F3238">
        <w:rPr>
          <w:rFonts w:ascii="宋体" w:hAnsi="宋体" w:cs="Tahoma" w:hint="eastAsia"/>
          <w:color w:val="000000" w:themeColor="text1"/>
          <w:sz w:val="24"/>
          <w:szCs w:val="21"/>
        </w:rPr>
        <w:t>供应商为采购项目提供整体设计、规范编制或者项目管理、监理、检测等服务；</w:t>
      </w:r>
    </w:p>
    <w:p w:rsidR="0044483D" w:rsidRPr="004F3238" w:rsidRDefault="0044483D" w:rsidP="0044483D">
      <w:pPr>
        <w:numPr>
          <w:ilvl w:val="0"/>
          <w:numId w:val="3"/>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本项目不允许联合体响应。</w:t>
      </w:r>
    </w:p>
    <w:p w:rsidR="0044483D" w:rsidRPr="004F3238" w:rsidRDefault="0044483D" w:rsidP="0044483D">
      <w:pPr>
        <w:numPr>
          <w:ilvl w:val="0"/>
          <w:numId w:val="3"/>
        </w:numPr>
        <w:spacing w:line="360" w:lineRule="auto"/>
        <w:ind w:left="0" w:firstLineChars="200" w:firstLine="480"/>
        <w:rPr>
          <w:rFonts w:ascii="宋体" w:hAnsi="宋体" w:hint="eastAsia"/>
          <w:color w:val="000000" w:themeColor="text1"/>
          <w:sz w:val="24"/>
          <w:szCs w:val="24"/>
        </w:rPr>
      </w:pPr>
      <w:r w:rsidRPr="004F3238">
        <w:rPr>
          <w:rFonts w:ascii="宋体" w:hAnsi="宋体" w:cs="Tahoma" w:hint="eastAsia"/>
          <w:color w:val="000000" w:themeColor="text1"/>
          <w:sz w:val="24"/>
          <w:szCs w:val="21"/>
        </w:rPr>
        <w:t>已按照磋商公告及磋商文件的规定</w:t>
      </w:r>
      <w:proofErr w:type="gramStart"/>
      <w:r w:rsidRPr="004F3238">
        <w:rPr>
          <w:rFonts w:ascii="宋体" w:hAnsi="宋体" w:cs="Tahoma" w:hint="eastAsia"/>
          <w:color w:val="000000" w:themeColor="text1"/>
          <w:sz w:val="24"/>
          <w:szCs w:val="21"/>
        </w:rPr>
        <w:t>获取磋商</w:t>
      </w:r>
      <w:proofErr w:type="gramEnd"/>
      <w:r w:rsidRPr="004F3238">
        <w:rPr>
          <w:rFonts w:ascii="宋体" w:hAnsi="宋体" w:cs="Tahoma" w:hint="eastAsia"/>
          <w:color w:val="000000" w:themeColor="text1"/>
          <w:sz w:val="24"/>
          <w:szCs w:val="21"/>
        </w:rPr>
        <w:t>文件。</w:t>
      </w:r>
    </w:p>
    <w:p w:rsidR="0044483D" w:rsidRPr="004F3238" w:rsidRDefault="0044483D" w:rsidP="0044483D">
      <w:pPr>
        <w:spacing w:line="360" w:lineRule="auto"/>
        <w:ind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以上时间的起始计算点均为本项目响应文件</w:t>
      </w:r>
      <w:r w:rsidRPr="004F3238">
        <w:rPr>
          <w:rFonts w:ascii="宋体" w:hAnsi="宋体"/>
          <w:color w:val="000000" w:themeColor="text1"/>
          <w:sz w:val="24"/>
          <w:szCs w:val="24"/>
        </w:rPr>
        <w:t>提交</w:t>
      </w:r>
      <w:r w:rsidRPr="004F3238">
        <w:rPr>
          <w:rFonts w:ascii="宋体" w:hAnsi="宋体" w:hint="eastAsia"/>
          <w:color w:val="000000" w:themeColor="text1"/>
          <w:sz w:val="24"/>
          <w:szCs w:val="24"/>
        </w:rPr>
        <w:t>截止时间。</w:t>
      </w:r>
    </w:p>
    <w:p w:rsidR="0044483D" w:rsidRPr="004F3238" w:rsidRDefault="0044483D" w:rsidP="0044483D">
      <w:pPr>
        <w:pStyle w:val="2"/>
        <w:numPr>
          <w:ilvl w:val="0"/>
          <w:numId w:val="1"/>
        </w:numPr>
        <w:spacing w:before="0" w:after="0" w:line="360" w:lineRule="auto"/>
        <w:ind w:left="0" w:firstLine="0"/>
        <w:rPr>
          <w:rFonts w:ascii="宋体" w:hAnsi="宋体"/>
          <w:color w:val="000000" w:themeColor="text1"/>
          <w:sz w:val="28"/>
          <w:szCs w:val="28"/>
        </w:rPr>
      </w:pPr>
      <w:bookmarkStart w:id="8" w:name="_Toc22806085"/>
      <w:bookmarkStart w:id="9" w:name="_Toc40873082"/>
      <w:proofErr w:type="spellStart"/>
      <w:r w:rsidRPr="004F3238">
        <w:rPr>
          <w:rFonts w:ascii="宋体" w:hAnsi="宋体" w:hint="eastAsia"/>
          <w:color w:val="000000" w:themeColor="text1"/>
          <w:sz w:val="28"/>
          <w:szCs w:val="28"/>
        </w:rPr>
        <w:t>获取竞争性磋商文件的方法</w:t>
      </w:r>
      <w:bookmarkEnd w:id="8"/>
      <w:bookmarkEnd w:id="9"/>
      <w:proofErr w:type="spellEnd"/>
    </w:p>
    <w:p w:rsidR="0044483D" w:rsidRPr="004F3238" w:rsidRDefault="0044483D" w:rsidP="0044483D">
      <w:pPr>
        <w:numPr>
          <w:ilvl w:val="0"/>
          <w:numId w:val="7"/>
        </w:numPr>
        <w:spacing w:line="360" w:lineRule="auto"/>
        <w:ind w:left="0" w:firstLineChars="200" w:firstLine="480"/>
        <w:rPr>
          <w:rFonts w:ascii="宋体" w:hAnsi="宋体"/>
          <w:color w:val="000000" w:themeColor="text1"/>
          <w:sz w:val="24"/>
          <w:szCs w:val="24"/>
        </w:rPr>
      </w:pPr>
      <w:r w:rsidRPr="004F3238">
        <w:rPr>
          <w:rFonts w:ascii="宋体" w:hAnsi="宋体" w:hint="eastAsia"/>
          <w:color w:val="000000" w:themeColor="text1"/>
          <w:sz w:val="24"/>
          <w:szCs w:val="24"/>
        </w:rPr>
        <w:t>获取竞争性磋商文件的方式：网上购买方式（只接受网上支付）。</w:t>
      </w:r>
    </w:p>
    <w:p w:rsidR="0044483D" w:rsidRPr="004F3238" w:rsidRDefault="0044483D" w:rsidP="0044483D">
      <w:pPr>
        <w:spacing w:line="360" w:lineRule="auto"/>
        <w:ind w:firstLineChars="200" w:firstLine="480"/>
        <w:rPr>
          <w:rFonts w:ascii="宋体" w:hAnsi="宋体" w:hint="eastAsia"/>
          <w:color w:val="000000" w:themeColor="text1"/>
          <w:sz w:val="24"/>
        </w:rPr>
      </w:pPr>
      <w:r w:rsidRPr="004F3238">
        <w:rPr>
          <w:rFonts w:ascii="宋体" w:hAnsi="宋体" w:hint="eastAsia"/>
          <w:color w:val="000000" w:themeColor="text1"/>
          <w:sz w:val="24"/>
        </w:rPr>
        <w:t>供应商可登陆我公司网站“供应商在线服务”（http:// www.gdhualun.com.cn/）进行注册，办理步骤请详</w:t>
      </w:r>
      <w:proofErr w:type="gramStart"/>
      <w:r w:rsidRPr="004F3238">
        <w:rPr>
          <w:rFonts w:ascii="宋体" w:hAnsi="宋体" w:hint="eastAsia"/>
          <w:color w:val="000000" w:themeColor="text1"/>
          <w:sz w:val="24"/>
        </w:rPr>
        <w:t>阅通知</w:t>
      </w:r>
      <w:proofErr w:type="gramEnd"/>
      <w:r w:rsidRPr="004F3238">
        <w:rPr>
          <w:rFonts w:ascii="宋体" w:hAnsi="宋体" w:hint="eastAsia"/>
          <w:color w:val="000000" w:themeColor="text1"/>
          <w:sz w:val="24"/>
        </w:rPr>
        <w:t>公告《关于我司启用网上获取招标采购文件功能及银行保证金管理系统的重要通知》。供应商于磋商项目公告规定的报名时间内在系统内选择需要参与的项目公告，按照系统步骤完成即可成功</w:t>
      </w:r>
      <w:proofErr w:type="gramStart"/>
      <w:r w:rsidRPr="004F3238">
        <w:rPr>
          <w:rFonts w:ascii="宋体" w:hAnsi="宋体" w:hint="eastAsia"/>
          <w:color w:val="000000" w:themeColor="text1"/>
          <w:sz w:val="24"/>
        </w:rPr>
        <w:t>获取磋商</w:t>
      </w:r>
      <w:proofErr w:type="gramEnd"/>
      <w:r w:rsidRPr="004F3238">
        <w:rPr>
          <w:rFonts w:ascii="宋体" w:hAnsi="宋体" w:hint="eastAsia"/>
          <w:color w:val="000000" w:themeColor="text1"/>
          <w:sz w:val="24"/>
        </w:rPr>
        <w:t>文件。投标/报价人在注册和获取采购文件过程中如有疑问可拨打咨询电话0</w:t>
      </w:r>
      <w:r w:rsidRPr="004F3238">
        <w:rPr>
          <w:rFonts w:ascii="宋体" w:hAnsi="宋体"/>
          <w:color w:val="000000" w:themeColor="text1"/>
          <w:sz w:val="24"/>
        </w:rPr>
        <w:t>20-83172166</w:t>
      </w:r>
      <w:r w:rsidRPr="004F3238">
        <w:rPr>
          <w:rFonts w:ascii="宋体" w:hAnsi="宋体" w:hint="eastAsia"/>
          <w:color w:val="000000" w:themeColor="text1"/>
          <w:sz w:val="24"/>
        </w:rPr>
        <w:t>转6</w:t>
      </w:r>
      <w:r w:rsidRPr="004F3238">
        <w:rPr>
          <w:rFonts w:ascii="宋体" w:hAnsi="宋体"/>
          <w:color w:val="000000" w:themeColor="text1"/>
          <w:sz w:val="24"/>
        </w:rPr>
        <w:t>17/618</w:t>
      </w:r>
      <w:r w:rsidRPr="004F3238">
        <w:rPr>
          <w:rFonts w:ascii="宋体" w:hAnsi="宋体" w:hint="eastAsia"/>
          <w:color w:val="000000" w:themeColor="text1"/>
          <w:sz w:val="24"/>
        </w:rPr>
        <w:t>。</w:t>
      </w:r>
    </w:p>
    <w:p w:rsidR="0044483D" w:rsidRPr="004F3238" w:rsidRDefault="0044483D" w:rsidP="0044483D">
      <w:pPr>
        <w:numPr>
          <w:ilvl w:val="0"/>
          <w:numId w:val="7"/>
        </w:numPr>
        <w:spacing w:line="360" w:lineRule="auto"/>
        <w:ind w:left="0" w:firstLineChars="200" w:firstLine="480"/>
        <w:rPr>
          <w:rFonts w:ascii="宋体" w:hAnsi="宋体"/>
          <w:color w:val="000000" w:themeColor="text1"/>
          <w:sz w:val="24"/>
          <w:szCs w:val="24"/>
        </w:rPr>
      </w:pPr>
      <w:r w:rsidRPr="004F3238">
        <w:rPr>
          <w:rFonts w:ascii="宋体" w:hAnsi="宋体" w:hint="eastAsia"/>
          <w:color w:val="000000" w:themeColor="text1"/>
          <w:sz w:val="24"/>
          <w:szCs w:val="24"/>
        </w:rPr>
        <w:t>获取竞争性磋商文件的时间期限：2020年5</w:t>
      </w:r>
      <w:r w:rsidRPr="004F3238">
        <w:rPr>
          <w:rFonts w:ascii="宋体" w:hAnsi="宋体"/>
          <w:color w:val="000000" w:themeColor="text1"/>
          <w:sz w:val="24"/>
          <w:szCs w:val="24"/>
        </w:rPr>
        <w:t>月</w:t>
      </w:r>
      <w:r w:rsidRPr="004F3238">
        <w:rPr>
          <w:rFonts w:ascii="宋体" w:hAnsi="宋体" w:hint="eastAsia"/>
          <w:color w:val="000000" w:themeColor="text1"/>
          <w:sz w:val="24"/>
          <w:szCs w:val="24"/>
        </w:rPr>
        <w:t>29</w:t>
      </w:r>
      <w:r w:rsidRPr="004F3238">
        <w:rPr>
          <w:rFonts w:ascii="宋体" w:hAnsi="宋体"/>
          <w:color w:val="000000" w:themeColor="text1"/>
          <w:sz w:val="24"/>
          <w:szCs w:val="24"/>
        </w:rPr>
        <w:t>日</w:t>
      </w:r>
      <w:r w:rsidRPr="004F3238">
        <w:rPr>
          <w:rFonts w:ascii="宋体" w:hAnsi="宋体" w:hint="eastAsia"/>
          <w:color w:val="000000" w:themeColor="text1"/>
          <w:sz w:val="24"/>
          <w:szCs w:val="24"/>
        </w:rPr>
        <w:t>～2020年6</w:t>
      </w:r>
      <w:r w:rsidRPr="004F3238">
        <w:rPr>
          <w:rFonts w:ascii="宋体" w:hAnsi="宋体"/>
          <w:color w:val="000000" w:themeColor="text1"/>
          <w:sz w:val="24"/>
          <w:szCs w:val="24"/>
        </w:rPr>
        <w:t>月</w:t>
      </w:r>
      <w:r w:rsidRPr="004F3238">
        <w:rPr>
          <w:rFonts w:ascii="宋体" w:hAnsi="宋体" w:hint="eastAsia"/>
          <w:color w:val="000000" w:themeColor="text1"/>
          <w:sz w:val="24"/>
          <w:szCs w:val="24"/>
        </w:rPr>
        <w:t>4日17:30。获取时间段为上述日期每天全日（法定节假日可以正常获取）。</w:t>
      </w:r>
    </w:p>
    <w:p w:rsidR="0044483D" w:rsidRPr="004F3238" w:rsidRDefault="0044483D" w:rsidP="0044483D">
      <w:pPr>
        <w:numPr>
          <w:ilvl w:val="0"/>
          <w:numId w:val="7"/>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获取竞争性</w:t>
      </w:r>
      <w:r w:rsidRPr="004F3238">
        <w:rPr>
          <w:rFonts w:ascii="宋体" w:hAnsi="宋体"/>
          <w:color w:val="000000" w:themeColor="text1"/>
          <w:sz w:val="24"/>
          <w:szCs w:val="24"/>
        </w:rPr>
        <w:t>磋商</w:t>
      </w:r>
      <w:r w:rsidRPr="004F3238">
        <w:rPr>
          <w:rFonts w:ascii="宋体" w:hAnsi="宋体" w:hint="eastAsia"/>
          <w:color w:val="000000" w:themeColor="text1"/>
          <w:sz w:val="24"/>
          <w:szCs w:val="24"/>
        </w:rPr>
        <w:t>文件的地点、方法或网址</w:t>
      </w:r>
    </w:p>
    <w:p w:rsidR="0044483D" w:rsidRPr="004F3238" w:rsidRDefault="0044483D" w:rsidP="0044483D">
      <w:pPr>
        <w:spacing w:line="360" w:lineRule="auto"/>
        <w:ind w:left="480" w:firstLineChars="150" w:firstLine="360"/>
        <w:rPr>
          <w:rFonts w:ascii="宋体" w:hAnsi="宋体"/>
          <w:color w:val="000000" w:themeColor="text1"/>
          <w:sz w:val="24"/>
          <w:szCs w:val="24"/>
        </w:rPr>
      </w:pPr>
      <w:r w:rsidRPr="004F3238">
        <w:rPr>
          <w:rFonts w:ascii="宋体" w:hAnsi="宋体" w:hint="eastAsia"/>
          <w:color w:val="000000" w:themeColor="text1"/>
          <w:sz w:val="24"/>
          <w:szCs w:val="24"/>
        </w:rPr>
        <w:t>网上获取方式网址：</w:t>
      </w:r>
      <w:r w:rsidRPr="004F3238">
        <w:rPr>
          <w:rFonts w:ascii="宋体" w:hAnsi="宋体"/>
          <w:color w:val="000000" w:themeColor="text1"/>
          <w:sz w:val="24"/>
          <w:szCs w:val="24"/>
        </w:rPr>
        <w:t>http://www.gdhualun.com.cn/</w:t>
      </w:r>
    </w:p>
    <w:p w:rsidR="0044483D" w:rsidRPr="004F3238" w:rsidRDefault="0044483D" w:rsidP="0044483D">
      <w:pPr>
        <w:numPr>
          <w:ilvl w:val="0"/>
          <w:numId w:val="7"/>
        </w:numPr>
        <w:spacing w:line="360" w:lineRule="auto"/>
        <w:ind w:left="0" w:firstLineChars="200" w:firstLine="480"/>
        <w:rPr>
          <w:rFonts w:ascii="宋体" w:hAnsi="宋体"/>
          <w:color w:val="000000" w:themeColor="text1"/>
          <w:sz w:val="24"/>
          <w:szCs w:val="24"/>
        </w:rPr>
      </w:pPr>
      <w:r w:rsidRPr="004F3238">
        <w:rPr>
          <w:rFonts w:ascii="宋体" w:hAnsi="宋体" w:hint="eastAsia"/>
          <w:color w:val="000000" w:themeColor="text1"/>
          <w:sz w:val="24"/>
          <w:szCs w:val="24"/>
        </w:rPr>
        <w:t>竞争性磋商文件售价：¥3</w:t>
      </w:r>
      <w:r w:rsidRPr="004F3238">
        <w:rPr>
          <w:rFonts w:ascii="宋体" w:hAnsi="宋体"/>
          <w:color w:val="000000" w:themeColor="text1"/>
          <w:sz w:val="24"/>
          <w:szCs w:val="24"/>
        </w:rPr>
        <w:t>0</w:t>
      </w:r>
      <w:r w:rsidRPr="004F3238">
        <w:rPr>
          <w:rFonts w:ascii="宋体" w:hAnsi="宋体" w:hint="eastAsia"/>
          <w:color w:val="000000" w:themeColor="text1"/>
          <w:sz w:val="24"/>
          <w:szCs w:val="24"/>
        </w:rPr>
        <w:t>0.00元/套，文件一经售出，概不退还。</w:t>
      </w:r>
    </w:p>
    <w:p w:rsidR="0044483D" w:rsidRPr="004F3238" w:rsidRDefault="0044483D" w:rsidP="0044483D">
      <w:pPr>
        <w:numPr>
          <w:ilvl w:val="0"/>
          <w:numId w:val="7"/>
        </w:numPr>
        <w:spacing w:line="360" w:lineRule="auto"/>
        <w:ind w:left="0" w:firstLineChars="200" w:firstLine="480"/>
        <w:rPr>
          <w:rFonts w:ascii="宋体" w:hAnsi="宋体"/>
          <w:color w:val="000000" w:themeColor="text1"/>
          <w:sz w:val="24"/>
          <w:szCs w:val="24"/>
        </w:rPr>
      </w:pPr>
      <w:r w:rsidRPr="004F3238">
        <w:rPr>
          <w:rFonts w:ascii="宋体" w:hAnsi="宋体" w:hint="eastAsia"/>
          <w:color w:val="000000" w:themeColor="text1"/>
          <w:sz w:val="24"/>
          <w:szCs w:val="24"/>
        </w:rPr>
        <w:t>获取竞争性磋商文件相关事项的联系人：苏小姐，联系电话：020-83172166</w:t>
      </w:r>
    </w:p>
    <w:p w:rsidR="0044483D" w:rsidRPr="004F3238" w:rsidRDefault="0044483D" w:rsidP="0044483D">
      <w:pPr>
        <w:numPr>
          <w:ilvl w:val="0"/>
          <w:numId w:val="7"/>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本公司只接受通过以上方式正式获取竞争性磋商文件的供应商响应。</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10" w:name="_Toc22806086"/>
      <w:bookmarkStart w:id="11" w:name="_Toc40873083"/>
      <w:proofErr w:type="spellStart"/>
      <w:r w:rsidRPr="004F3238">
        <w:rPr>
          <w:rFonts w:ascii="宋体" w:hAnsi="宋体" w:hint="eastAsia"/>
          <w:color w:val="000000" w:themeColor="text1"/>
          <w:sz w:val="28"/>
          <w:szCs w:val="28"/>
        </w:rPr>
        <w:t>现场考察及磋商前答疑会</w:t>
      </w:r>
      <w:bookmarkEnd w:id="10"/>
      <w:bookmarkEnd w:id="11"/>
      <w:proofErr w:type="spellEnd"/>
    </w:p>
    <w:p w:rsidR="0044483D" w:rsidRPr="004F3238" w:rsidRDefault="0044483D" w:rsidP="0044483D">
      <w:pPr>
        <w:numPr>
          <w:ilvl w:val="0"/>
          <w:numId w:val="8"/>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现场考察：本项目不组织已</w:t>
      </w:r>
      <w:proofErr w:type="gramStart"/>
      <w:r w:rsidRPr="004F3238">
        <w:rPr>
          <w:rFonts w:ascii="宋体" w:hAnsi="宋体" w:hint="eastAsia"/>
          <w:color w:val="000000" w:themeColor="text1"/>
          <w:sz w:val="24"/>
          <w:szCs w:val="24"/>
        </w:rPr>
        <w:t>获取磋商</w:t>
      </w:r>
      <w:proofErr w:type="gramEnd"/>
      <w:r w:rsidRPr="004F3238">
        <w:rPr>
          <w:rFonts w:ascii="宋体" w:hAnsi="宋体" w:hint="eastAsia"/>
          <w:color w:val="000000" w:themeColor="text1"/>
          <w:sz w:val="24"/>
          <w:szCs w:val="24"/>
        </w:rPr>
        <w:t>文件的潜在供应商现场考察。</w:t>
      </w:r>
    </w:p>
    <w:p w:rsidR="0044483D" w:rsidRPr="004F3238" w:rsidRDefault="0044483D" w:rsidP="0044483D">
      <w:pPr>
        <w:numPr>
          <w:ilvl w:val="0"/>
          <w:numId w:val="8"/>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响应前答疑会：本项目不组织已</w:t>
      </w:r>
      <w:proofErr w:type="gramStart"/>
      <w:r w:rsidRPr="004F3238">
        <w:rPr>
          <w:rFonts w:ascii="宋体" w:hAnsi="宋体" w:hint="eastAsia"/>
          <w:color w:val="000000" w:themeColor="text1"/>
          <w:sz w:val="24"/>
          <w:szCs w:val="24"/>
        </w:rPr>
        <w:t>获取磋商</w:t>
      </w:r>
      <w:proofErr w:type="gramEnd"/>
      <w:r w:rsidRPr="004F3238">
        <w:rPr>
          <w:rFonts w:ascii="宋体" w:hAnsi="宋体" w:hint="eastAsia"/>
          <w:color w:val="000000" w:themeColor="text1"/>
          <w:sz w:val="24"/>
          <w:szCs w:val="24"/>
        </w:rPr>
        <w:t>文件的潜在供应商召开答疑会。</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12" w:name="_Toc40873084"/>
      <w:proofErr w:type="spellStart"/>
      <w:r w:rsidRPr="004F3238">
        <w:rPr>
          <w:rFonts w:ascii="宋体" w:hAnsi="宋体" w:hint="eastAsia"/>
          <w:color w:val="000000" w:themeColor="text1"/>
          <w:sz w:val="28"/>
          <w:szCs w:val="28"/>
        </w:rPr>
        <w:t>提交首次</w:t>
      </w:r>
      <w:r w:rsidRPr="004F3238">
        <w:rPr>
          <w:rFonts w:ascii="宋体" w:hAnsi="宋体"/>
          <w:color w:val="000000" w:themeColor="text1"/>
          <w:sz w:val="28"/>
          <w:szCs w:val="28"/>
        </w:rPr>
        <w:t>响应文件</w:t>
      </w:r>
      <w:bookmarkEnd w:id="12"/>
      <w:proofErr w:type="spellEnd"/>
    </w:p>
    <w:p w:rsidR="0044483D" w:rsidRPr="004F3238" w:rsidRDefault="0044483D" w:rsidP="0044483D">
      <w:pPr>
        <w:numPr>
          <w:ilvl w:val="0"/>
          <w:numId w:val="9"/>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时间：2020年6</w:t>
      </w:r>
      <w:r w:rsidRPr="004F3238">
        <w:rPr>
          <w:rFonts w:ascii="宋体" w:hAnsi="宋体"/>
          <w:color w:val="000000" w:themeColor="text1"/>
          <w:sz w:val="24"/>
          <w:szCs w:val="24"/>
        </w:rPr>
        <w:t>月</w:t>
      </w:r>
      <w:r w:rsidRPr="004F3238">
        <w:rPr>
          <w:rFonts w:ascii="宋体" w:hAnsi="宋体" w:hint="eastAsia"/>
          <w:color w:val="000000" w:themeColor="text1"/>
          <w:sz w:val="24"/>
          <w:szCs w:val="24"/>
        </w:rPr>
        <w:t>10日9:00至9:30（北京时间）</w:t>
      </w:r>
    </w:p>
    <w:p w:rsidR="0044483D" w:rsidRPr="004F3238" w:rsidRDefault="0044483D" w:rsidP="0044483D">
      <w:pPr>
        <w:numPr>
          <w:ilvl w:val="0"/>
          <w:numId w:val="9"/>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地点：广州市越秀区</w:t>
      </w:r>
      <w:proofErr w:type="gramStart"/>
      <w:r w:rsidRPr="004F3238">
        <w:rPr>
          <w:rFonts w:ascii="宋体" w:hAnsi="宋体" w:hint="eastAsia"/>
          <w:color w:val="000000" w:themeColor="text1"/>
          <w:sz w:val="24"/>
          <w:szCs w:val="24"/>
        </w:rPr>
        <w:t>广仁路1号</w:t>
      </w:r>
      <w:proofErr w:type="gramEnd"/>
      <w:r w:rsidRPr="004F3238">
        <w:rPr>
          <w:rFonts w:ascii="宋体" w:hAnsi="宋体" w:hint="eastAsia"/>
          <w:color w:val="000000" w:themeColor="text1"/>
          <w:sz w:val="24"/>
          <w:szCs w:val="24"/>
        </w:rPr>
        <w:t>广</w:t>
      </w:r>
      <w:proofErr w:type="gramStart"/>
      <w:r w:rsidRPr="004F3238">
        <w:rPr>
          <w:rFonts w:ascii="宋体" w:hAnsi="宋体" w:hint="eastAsia"/>
          <w:color w:val="000000" w:themeColor="text1"/>
          <w:sz w:val="24"/>
          <w:szCs w:val="24"/>
        </w:rPr>
        <w:t>仁大厦</w:t>
      </w:r>
      <w:proofErr w:type="gramEnd"/>
      <w:r w:rsidRPr="004F3238">
        <w:rPr>
          <w:rFonts w:ascii="宋体" w:hAnsi="宋体" w:hint="eastAsia"/>
          <w:color w:val="000000" w:themeColor="text1"/>
          <w:sz w:val="24"/>
          <w:szCs w:val="24"/>
        </w:rPr>
        <w:t>6楼（广东华伦招标有限公司开标室）</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13" w:name="_Toc22806088"/>
      <w:bookmarkStart w:id="14" w:name="_Toc32680146"/>
      <w:bookmarkStart w:id="15" w:name="_Toc32681025"/>
      <w:bookmarkStart w:id="16" w:name="_Toc32840569"/>
      <w:bookmarkStart w:id="17" w:name="_Toc40873085"/>
      <w:proofErr w:type="spellStart"/>
      <w:r w:rsidRPr="004F3238">
        <w:rPr>
          <w:rFonts w:ascii="宋体" w:hAnsi="宋体" w:hint="eastAsia"/>
          <w:color w:val="000000" w:themeColor="text1"/>
          <w:sz w:val="28"/>
          <w:szCs w:val="28"/>
        </w:rPr>
        <w:t>首次响应文件提交截止及</w:t>
      </w:r>
      <w:bookmarkEnd w:id="13"/>
      <w:bookmarkEnd w:id="14"/>
      <w:bookmarkEnd w:id="15"/>
      <w:bookmarkEnd w:id="16"/>
      <w:r w:rsidRPr="004F3238">
        <w:rPr>
          <w:rFonts w:ascii="宋体" w:hAnsi="宋体" w:hint="eastAsia"/>
          <w:color w:val="000000" w:themeColor="text1"/>
          <w:sz w:val="28"/>
          <w:szCs w:val="28"/>
        </w:rPr>
        <w:t>磋商</w:t>
      </w:r>
      <w:bookmarkEnd w:id="17"/>
      <w:proofErr w:type="spellEnd"/>
    </w:p>
    <w:p w:rsidR="0044483D" w:rsidRPr="004F3238" w:rsidRDefault="0044483D" w:rsidP="0044483D">
      <w:pPr>
        <w:numPr>
          <w:ilvl w:val="0"/>
          <w:numId w:val="10"/>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时间：2020年6</w:t>
      </w:r>
      <w:r w:rsidRPr="004F3238">
        <w:rPr>
          <w:rFonts w:ascii="宋体" w:hAnsi="宋体"/>
          <w:color w:val="000000" w:themeColor="text1"/>
          <w:sz w:val="24"/>
          <w:szCs w:val="24"/>
        </w:rPr>
        <w:t>月</w:t>
      </w:r>
      <w:r w:rsidRPr="004F3238">
        <w:rPr>
          <w:rFonts w:ascii="宋体" w:hAnsi="宋体" w:hint="eastAsia"/>
          <w:color w:val="000000" w:themeColor="text1"/>
          <w:sz w:val="24"/>
          <w:szCs w:val="24"/>
        </w:rPr>
        <w:t>10日9:30（北京时间）</w:t>
      </w:r>
    </w:p>
    <w:p w:rsidR="0044483D" w:rsidRPr="004F3238" w:rsidRDefault="0044483D" w:rsidP="0044483D">
      <w:pPr>
        <w:numPr>
          <w:ilvl w:val="0"/>
          <w:numId w:val="10"/>
        </w:numPr>
        <w:spacing w:line="360" w:lineRule="auto"/>
        <w:ind w:left="0" w:firstLineChars="200" w:firstLine="480"/>
        <w:rPr>
          <w:rFonts w:ascii="宋体" w:hAnsi="宋体" w:hint="eastAsia"/>
          <w:color w:val="000000" w:themeColor="text1"/>
          <w:sz w:val="24"/>
          <w:szCs w:val="24"/>
        </w:rPr>
      </w:pPr>
      <w:r w:rsidRPr="004F3238">
        <w:rPr>
          <w:rFonts w:ascii="宋体" w:hAnsi="宋体" w:hint="eastAsia"/>
          <w:color w:val="000000" w:themeColor="text1"/>
          <w:sz w:val="24"/>
          <w:szCs w:val="24"/>
        </w:rPr>
        <w:t>地点：</w:t>
      </w:r>
      <w:r w:rsidRPr="004F3238">
        <w:rPr>
          <w:rFonts w:ascii="宋体" w:hAnsi="宋体" w:hint="eastAsia"/>
          <w:color w:val="000000" w:themeColor="text1"/>
          <w:sz w:val="24"/>
          <w:szCs w:val="24"/>
          <w:lang w:val="zh-CN"/>
        </w:rPr>
        <w:t>广州市越秀区</w:t>
      </w:r>
      <w:proofErr w:type="gramStart"/>
      <w:r w:rsidRPr="004F3238">
        <w:rPr>
          <w:rFonts w:ascii="宋体" w:hAnsi="宋体" w:hint="eastAsia"/>
          <w:color w:val="000000" w:themeColor="text1"/>
          <w:sz w:val="24"/>
          <w:szCs w:val="24"/>
          <w:lang w:val="zh-CN"/>
        </w:rPr>
        <w:t>广仁路1号</w:t>
      </w:r>
      <w:proofErr w:type="gramEnd"/>
      <w:r w:rsidRPr="004F3238">
        <w:rPr>
          <w:rFonts w:ascii="宋体" w:hAnsi="宋体" w:hint="eastAsia"/>
          <w:color w:val="000000" w:themeColor="text1"/>
          <w:sz w:val="24"/>
          <w:szCs w:val="24"/>
          <w:lang w:val="zh-CN"/>
        </w:rPr>
        <w:t>广</w:t>
      </w:r>
      <w:proofErr w:type="gramStart"/>
      <w:r w:rsidRPr="004F3238">
        <w:rPr>
          <w:rFonts w:ascii="宋体" w:hAnsi="宋体" w:hint="eastAsia"/>
          <w:color w:val="000000" w:themeColor="text1"/>
          <w:sz w:val="24"/>
          <w:szCs w:val="24"/>
          <w:lang w:val="zh-CN"/>
        </w:rPr>
        <w:t>仁大厦</w:t>
      </w:r>
      <w:proofErr w:type="gramEnd"/>
      <w:r w:rsidRPr="004F3238">
        <w:rPr>
          <w:rFonts w:ascii="宋体" w:hAnsi="宋体" w:hint="eastAsia"/>
          <w:color w:val="000000" w:themeColor="text1"/>
          <w:sz w:val="24"/>
          <w:szCs w:val="24"/>
          <w:lang w:val="zh-CN"/>
        </w:rPr>
        <w:t>6楼（广东华伦招标有限公司开标室）</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18" w:name="_Toc22806089"/>
      <w:bookmarkStart w:id="19" w:name="_Toc40873086"/>
      <w:proofErr w:type="spellStart"/>
      <w:r w:rsidRPr="004F3238">
        <w:rPr>
          <w:rFonts w:ascii="宋体" w:hAnsi="宋体" w:hint="eastAsia"/>
          <w:color w:val="000000" w:themeColor="text1"/>
          <w:sz w:val="28"/>
          <w:szCs w:val="28"/>
        </w:rPr>
        <w:t>采购项目联系人姓名和电话</w:t>
      </w:r>
      <w:bookmarkEnd w:id="18"/>
      <w:bookmarkEnd w:id="19"/>
      <w:proofErr w:type="spellEnd"/>
    </w:p>
    <w:p w:rsidR="0044483D" w:rsidRPr="004F3238" w:rsidRDefault="0044483D" w:rsidP="0044483D">
      <w:pPr>
        <w:tabs>
          <w:tab w:val="left" w:pos="4599"/>
        </w:tabs>
        <w:spacing w:line="360" w:lineRule="auto"/>
        <w:rPr>
          <w:rFonts w:ascii="宋体" w:hAnsi="宋体" w:hint="eastAsia"/>
          <w:color w:val="000000" w:themeColor="text1"/>
          <w:sz w:val="24"/>
          <w:szCs w:val="24"/>
        </w:rPr>
      </w:pPr>
      <w:r w:rsidRPr="004F3238">
        <w:rPr>
          <w:rFonts w:ascii="宋体" w:hAnsi="宋体" w:hint="eastAsia"/>
          <w:color w:val="000000" w:themeColor="text1"/>
          <w:sz w:val="24"/>
          <w:szCs w:val="24"/>
        </w:rPr>
        <w:t>联系人：</w:t>
      </w:r>
      <w:bookmarkStart w:id="20" w:name="_Hlk37329360"/>
      <w:r w:rsidRPr="004F3238">
        <w:rPr>
          <w:rFonts w:ascii="宋体" w:hAnsi="宋体" w:hint="eastAsia"/>
          <w:color w:val="000000" w:themeColor="text1"/>
          <w:sz w:val="24"/>
          <w:szCs w:val="24"/>
        </w:rPr>
        <w:t>李工、黄工</w:t>
      </w:r>
      <w:bookmarkEnd w:id="20"/>
      <w:r w:rsidRPr="004F3238">
        <w:rPr>
          <w:rFonts w:ascii="宋体" w:hAnsi="宋体" w:hint="eastAsia"/>
          <w:color w:val="000000" w:themeColor="text1"/>
          <w:sz w:val="24"/>
          <w:szCs w:val="24"/>
        </w:rPr>
        <w:tab/>
        <w:t>电话：020-83172166-892</w:t>
      </w:r>
    </w:p>
    <w:p w:rsidR="0044483D" w:rsidRPr="004F3238" w:rsidRDefault="0044483D" w:rsidP="0044483D">
      <w:pPr>
        <w:pStyle w:val="2"/>
        <w:numPr>
          <w:ilvl w:val="0"/>
          <w:numId w:val="1"/>
        </w:numPr>
        <w:spacing w:before="0" w:after="0" w:line="360" w:lineRule="auto"/>
        <w:ind w:left="0" w:firstLine="0"/>
        <w:rPr>
          <w:rFonts w:ascii="宋体" w:hAnsi="宋体" w:hint="eastAsia"/>
          <w:color w:val="000000" w:themeColor="text1"/>
          <w:sz w:val="28"/>
          <w:szCs w:val="28"/>
        </w:rPr>
      </w:pPr>
      <w:bookmarkStart w:id="21" w:name="_Toc22806090"/>
      <w:bookmarkStart w:id="22" w:name="_Toc40873087"/>
      <w:proofErr w:type="spellStart"/>
      <w:r w:rsidRPr="004F3238">
        <w:rPr>
          <w:rFonts w:ascii="宋体" w:hAnsi="宋体" w:hint="eastAsia"/>
          <w:color w:val="000000" w:themeColor="text1"/>
          <w:sz w:val="28"/>
          <w:szCs w:val="28"/>
        </w:rPr>
        <w:t>采购人及其委托的采购代理机构的名称、地址和联系方法</w:t>
      </w:r>
      <w:bookmarkEnd w:id="21"/>
      <w:bookmarkEnd w:id="22"/>
      <w:proofErr w:type="spellEnd"/>
    </w:p>
    <w:p w:rsidR="0044483D" w:rsidRPr="004F3238" w:rsidRDefault="0044483D" w:rsidP="0044483D">
      <w:pPr>
        <w:tabs>
          <w:tab w:val="left" w:pos="4599"/>
        </w:tabs>
        <w:spacing w:line="360" w:lineRule="auto"/>
        <w:rPr>
          <w:rFonts w:ascii="宋体" w:hAnsi="宋体" w:hint="eastAsia"/>
          <w:color w:val="000000" w:themeColor="text1"/>
          <w:sz w:val="24"/>
          <w:szCs w:val="24"/>
        </w:rPr>
      </w:pPr>
      <w:r w:rsidRPr="004F3238">
        <w:rPr>
          <w:rFonts w:ascii="宋体" w:hAnsi="宋体" w:hint="eastAsia"/>
          <w:color w:val="000000" w:themeColor="text1"/>
          <w:sz w:val="24"/>
          <w:szCs w:val="24"/>
        </w:rPr>
        <w:t>采购代理机构联系人：李工、黄工</w:t>
      </w:r>
      <w:r w:rsidRPr="004F3238">
        <w:rPr>
          <w:rFonts w:ascii="宋体" w:hAnsi="宋体" w:hint="eastAsia"/>
          <w:color w:val="000000" w:themeColor="text1"/>
          <w:sz w:val="24"/>
          <w:szCs w:val="24"/>
        </w:rPr>
        <w:tab/>
        <w:t>采购人联系人：邱老师</w:t>
      </w:r>
    </w:p>
    <w:p w:rsidR="0044483D" w:rsidRPr="004F3238" w:rsidRDefault="0044483D" w:rsidP="0044483D">
      <w:pPr>
        <w:tabs>
          <w:tab w:val="left" w:pos="4599"/>
        </w:tabs>
        <w:spacing w:line="360" w:lineRule="auto"/>
        <w:rPr>
          <w:rFonts w:ascii="宋体" w:hAnsi="宋体" w:hint="eastAsia"/>
          <w:color w:val="000000" w:themeColor="text1"/>
          <w:sz w:val="24"/>
          <w:szCs w:val="24"/>
        </w:rPr>
      </w:pPr>
      <w:r w:rsidRPr="004F3238">
        <w:rPr>
          <w:rFonts w:ascii="宋体" w:hAnsi="宋体" w:hint="eastAsia"/>
          <w:color w:val="000000" w:themeColor="text1"/>
          <w:sz w:val="24"/>
          <w:szCs w:val="24"/>
        </w:rPr>
        <w:t>电    话：020-83172166转892</w:t>
      </w:r>
      <w:r w:rsidRPr="004F3238">
        <w:rPr>
          <w:rFonts w:ascii="宋体" w:hAnsi="宋体" w:hint="eastAsia"/>
          <w:color w:val="000000" w:themeColor="text1"/>
          <w:sz w:val="24"/>
          <w:szCs w:val="24"/>
        </w:rPr>
        <w:tab/>
        <w:t>电    话：020-84233792</w:t>
      </w:r>
    </w:p>
    <w:p w:rsidR="0044483D" w:rsidRPr="004F3238" w:rsidRDefault="0044483D" w:rsidP="0044483D">
      <w:pPr>
        <w:tabs>
          <w:tab w:val="left" w:pos="4599"/>
        </w:tabs>
        <w:spacing w:line="360" w:lineRule="auto"/>
        <w:rPr>
          <w:rFonts w:ascii="宋体" w:hAnsi="宋体" w:hint="eastAsia"/>
          <w:color w:val="000000" w:themeColor="text1"/>
          <w:sz w:val="24"/>
          <w:szCs w:val="24"/>
        </w:rPr>
      </w:pPr>
      <w:r w:rsidRPr="004F3238">
        <w:rPr>
          <w:rFonts w:ascii="宋体" w:hAnsi="宋体" w:hint="eastAsia"/>
          <w:color w:val="000000" w:themeColor="text1"/>
          <w:sz w:val="24"/>
          <w:szCs w:val="24"/>
        </w:rPr>
        <w:t>传    真：020-83172223</w:t>
      </w:r>
      <w:r w:rsidRPr="004F3238">
        <w:rPr>
          <w:rFonts w:ascii="宋体" w:hAnsi="宋体" w:hint="eastAsia"/>
          <w:color w:val="000000" w:themeColor="text1"/>
          <w:sz w:val="24"/>
          <w:szCs w:val="24"/>
        </w:rPr>
        <w:tab/>
        <w:t>传    真：-</w:t>
      </w:r>
    </w:p>
    <w:p w:rsidR="0044483D" w:rsidRPr="004F3238" w:rsidRDefault="0044483D" w:rsidP="0044483D">
      <w:pPr>
        <w:tabs>
          <w:tab w:val="left" w:pos="4599"/>
        </w:tabs>
        <w:spacing w:line="360" w:lineRule="auto"/>
        <w:rPr>
          <w:rFonts w:ascii="宋体" w:hAnsi="宋体" w:hint="eastAsia"/>
          <w:color w:val="000000" w:themeColor="text1"/>
          <w:sz w:val="24"/>
          <w:szCs w:val="24"/>
        </w:rPr>
      </w:pPr>
      <w:r w:rsidRPr="004F3238">
        <w:rPr>
          <w:rFonts w:ascii="宋体" w:hAnsi="宋体" w:hint="eastAsia"/>
          <w:color w:val="000000" w:themeColor="text1"/>
          <w:sz w:val="24"/>
          <w:szCs w:val="24"/>
        </w:rPr>
        <w:t>联系地址：广州市</w:t>
      </w:r>
      <w:proofErr w:type="gramStart"/>
      <w:r w:rsidRPr="004F3238">
        <w:rPr>
          <w:rFonts w:ascii="宋体" w:hAnsi="宋体" w:hint="eastAsia"/>
          <w:color w:val="000000" w:themeColor="text1"/>
          <w:sz w:val="24"/>
          <w:szCs w:val="24"/>
        </w:rPr>
        <w:t>广仁路1号</w:t>
      </w:r>
      <w:proofErr w:type="gramEnd"/>
      <w:r w:rsidRPr="004F3238">
        <w:rPr>
          <w:rFonts w:ascii="宋体" w:hAnsi="宋体" w:hint="eastAsia"/>
          <w:color w:val="000000" w:themeColor="text1"/>
          <w:sz w:val="24"/>
          <w:szCs w:val="24"/>
        </w:rPr>
        <w:t>广</w:t>
      </w:r>
      <w:proofErr w:type="gramStart"/>
      <w:r w:rsidRPr="004F3238">
        <w:rPr>
          <w:rFonts w:ascii="宋体" w:hAnsi="宋体" w:hint="eastAsia"/>
          <w:color w:val="000000" w:themeColor="text1"/>
          <w:sz w:val="24"/>
          <w:szCs w:val="24"/>
        </w:rPr>
        <w:t>仁大厦</w:t>
      </w:r>
      <w:proofErr w:type="gramEnd"/>
      <w:r w:rsidRPr="004F3238">
        <w:rPr>
          <w:rFonts w:ascii="宋体" w:hAnsi="宋体" w:hint="eastAsia"/>
          <w:color w:val="000000" w:themeColor="text1"/>
          <w:sz w:val="24"/>
          <w:szCs w:val="24"/>
        </w:rPr>
        <w:t>7楼</w:t>
      </w:r>
      <w:r w:rsidRPr="004F3238">
        <w:rPr>
          <w:rFonts w:ascii="宋体" w:hAnsi="宋体" w:hint="eastAsia"/>
          <w:color w:val="000000" w:themeColor="text1"/>
          <w:sz w:val="24"/>
          <w:szCs w:val="24"/>
        </w:rPr>
        <w:tab/>
        <w:t>联系地址：广州市海珠区江南大道南368-1</w:t>
      </w:r>
    </w:p>
    <w:p w:rsidR="0044483D" w:rsidRPr="004F3238" w:rsidRDefault="0044483D" w:rsidP="0044483D">
      <w:pPr>
        <w:tabs>
          <w:tab w:val="left" w:pos="4599"/>
        </w:tabs>
        <w:spacing w:line="360" w:lineRule="auto"/>
        <w:rPr>
          <w:rFonts w:ascii="宋体" w:hAnsi="宋体" w:hint="eastAsia"/>
          <w:color w:val="000000" w:themeColor="text1"/>
          <w:sz w:val="24"/>
          <w:szCs w:val="24"/>
        </w:rPr>
      </w:pPr>
      <w:proofErr w:type="gramStart"/>
      <w:r w:rsidRPr="004F3238">
        <w:rPr>
          <w:rFonts w:ascii="宋体" w:hAnsi="宋体" w:hint="eastAsia"/>
          <w:color w:val="000000" w:themeColor="text1"/>
          <w:sz w:val="24"/>
          <w:szCs w:val="24"/>
        </w:rPr>
        <w:t>邮</w:t>
      </w:r>
      <w:proofErr w:type="gramEnd"/>
      <w:r w:rsidRPr="004F3238">
        <w:rPr>
          <w:rFonts w:ascii="宋体" w:hAnsi="宋体" w:hint="eastAsia"/>
          <w:color w:val="000000" w:themeColor="text1"/>
          <w:sz w:val="24"/>
          <w:szCs w:val="24"/>
        </w:rPr>
        <w:t xml:space="preserve">    编：510030</w:t>
      </w:r>
      <w:r w:rsidRPr="004F3238">
        <w:rPr>
          <w:rFonts w:ascii="宋体" w:hAnsi="宋体" w:hint="eastAsia"/>
          <w:color w:val="000000" w:themeColor="text1"/>
          <w:sz w:val="24"/>
          <w:szCs w:val="24"/>
        </w:rPr>
        <w:tab/>
        <w:t>邮    编：-</w:t>
      </w:r>
    </w:p>
    <w:p w:rsidR="0044483D" w:rsidRPr="004F3238" w:rsidRDefault="0044483D" w:rsidP="0044483D">
      <w:pPr>
        <w:spacing w:line="360" w:lineRule="auto"/>
        <w:ind w:firstLineChars="2700" w:firstLine="6480"/>
        <w:jc w:val="center"/>
        <w:rPr>
          <w:rFonts w:ascii="宋体" w:hAnsi="宋体" w:hint="eastAsia"/>
          <w:color w:val="000000" w:themeColor="text1"/>
          <w:sz w:val="24"/>
          <w:szCs w:val="24"/>
        </w:rPr>
      </w:pPr>
      <w:r w:rsidRPr="004F3238">
        <w:rPr>
          <w:rFonts w:ascii="宋体" w:hAnsi="宋体" w:hint="eastAsia"/>
          <w:color w:val="000000" w:themeColor="text1"/>
          <w:sz w:val="24"/>
          <w:szCs w:val="24"/>
        </w:rPr>
        <w:t>广东华伦招标有限公司</w:t>
      </w:r>
    </w:p>
    <w:p w:rsidR="0044483D" w:rsidRPr="004F3238" w:rsidRDefault="0044483D" w:rsidP="0044483D">
      <w:pPr>
        <w:spacing w:line="360" w:lineRule="auto"/>
        <w:ind w:firstLineChars="2700" w:firstLine="6480"/>
        <w:jc w:val="center"/>
        <w:rPr>
          <w:rFonts w:ascii="宋体" w:hAnsi="宋体" w:hint="eastAsia"/>
          <w:color w:val="000000" w:themeColor="text1"/>
          <w:sz w:val="24"/>
          <w:szCs w:val="24"/>
        </w:rPr>
      </w:pPr>
      <w:bookmarkStart w:id="23" w:name="curentday"/>
      <w:r w:rsidRPr="004F3238">
        <w:rPr>
          <w:rFonts w:ascii="宋体" w:hAnsi="宋体" w:hint="eastAsia"/>
          <w:color w:val="000000" w:themeColor="text1"/>
          <w:sz w:val="24"/>
          <w:szCs w:val="24"/>
        </w:rPr>
        <w:t>2020年5月</w:t>
      </w:r>
      <w:bookmarkEnd w:id="23"/>
      <w:r w:rsidRPr="004F3238">
        <w:rPr>
          <w:rFonts w:ascii="宋体" w:hAnsi="宋体" w:hint="eastAsia"/>
          <w:color w:val="000000" w:themeColor="text1"/>
          <w:sz w:val="24"/>
          <w:szCs w:val="24"/>
        </w:rPr>
        <w:t>28日</w:t>
      </w:r>
    </w:p>
    <w:sectPr w:rsidR="0044483D" w:rsidRPr="004F3238" w:rsidSect="0044483D">
      <w:pgSz w:w="11906" w:h="16838"/>
      <w:pgMar w:top="1247" w:right="1134" w:bottom="124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7A94"/>
    <w:multiLevelType w:val="multilevel"/>
    <w:tmpl w:val="14FA7A94"/>
    <w:lvl w:ilvl="0">
      <w:start w:val="1"/>
      <w:numFmt w:val="decimal"/>
      <w:lvlText w:val="%1."/>
      <w:lvlJc w:val="left"/>
      <w:pPr>
        <w:ind w:left="1344" w:hanging="420"/>
      </w:pPr>
      <w:rPr>
        <w:rFonts w:ascii="宋体" w:eastAsia="宋体" w:hint="eastAsia"/>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73176B"/>
    <w:multiLevelType w:val="multilevel"/>
    <w:tmpl w:val="1873176B"/>
    <w:lvl w:ilvl="0">
      <w:start w:val="1"/>
      <w:numFmt w:val="decimal"/>
      <w:lvlText w:val="%1."/>
      <w:lvlJc w:val="left"/>
      <w:pPr>
        <w:ind w:left="924" w:hanging="420"/>
      </w:pPr>
      <w:rPr>
        <w:rFonts w:ascii="宋体" w:eastAsia="宋体" w:hint="eastAsia"/>
      </w:rPr>
    </w:lvl>
    <w:lvl w:ilvl="1">
      <w:start w:val="1"/>
      <w:numFmt w:val="decimal"/>
      <w:lvlText w:val="%2."/>
      <w:lvlJc w:val="left"/>
      <w:pPr>
        <w:ind w:left="1344" w:hanging="420"/>
      </w:pPr>
      <w:rPr>
        <w:rFonts w:ascii="宋体" w:eastAsia="宋体" w:hint="eastAsia"/>
        <w:color w:val="000000"/>
      </w:rPr>
    </w:lvl>
    <w:lvl w:ilvl="2">
      <w:start w:val="1"/>
      <w:numFmt w:val="decimal"/>
      <w:lvlText w:val="%3）"/>
      <w:lvlJc w:val="left"/>
      <w:pPr>
        <w:ind w:left="2139" w:hanging="795"/>
      </w:pPr>
      <w:rPr>
        <w:rFonts w:hint="default"/>
      </w:r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2">
    <w:nsid w:val="19C957C3"/>
    <w:multiLevelType w:val="multilevel"/>
    <w:tmpl w:val="19C957C3"/>
    <w:lvl w:ilvl="0">
      <w:start w:val="1"/>
      <w:numFmt w:val="decimal"/>
      <w:lvlText w:val="%1."/>
      <w:lvlJc w:val="left"/>
      <w:pPr>
        <w:ind w:left="1344" w:hanging="420"/>
      </w:pPr>
      <w:rPr>
        <w:rFonts w:ascii="宋体" w:eastAsia="宋体" w:hint="eastAsia"/>
      </w:rPr>
    </w:lvl>
    <w:lvl w:ilvl="1">
      <w:start w:val="2"/>
      <w:numFmt w:val="decimal"/>
      <w:isLgl/>
      <w:lvlText w:val="%1.%2"/>
      <w:lvlJc w:val="left"/>
      <w:pPr>
        <w:ind w:left="1764" w:hanging="840"/>
      </w:pPr>
      <w:rPr>
        <w:rFonts w:hint="default"/>
      </w:rPr>
    </w:lvl>
    <w:lvl w:ilvl="2">
      <w:start w:val="1"/>
      <w:numFmt w:val="decimal"/>
      <w:isLgl/>
      <w:lvlText w:val="%1.%2.%3"/>
      <w:lvlJc w:val="left"/>
      <w:pPr>
        <w:ind w:left="1764" w:hanging="84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364" w:hanging="1440"/>
      </w:pPr>
      <w:rPr>
        <w:rFonts w:hint="default"/>
      </w:rPr>
    </w:lvl>
    <w:lvl w:ilvl="5">
      <w:start w:val="1"/>
      <w:numFmt w:val="decimal"/>
      <w:isLgl/>
      <w:lvlText w:val="%1.%2.%3.%4.%5.%6"/>
      <w:lvlJc w:val="left"/>
      <w:pPr>
        <w:ind w:left="2724" w:hanging="1800"/>
      </w:pPr>
      <w:rPr>
        <w:rFonts w:hint="default"/>
      </w:rPr>
    </w:lvl>
    <w:lvl w:ilvl="6">
      <w:start w:val="1"/>
      <w:numFmt w:val="decimal"/>
      <w:isLgl/>
      <w:lvlText w:val="%1.%2.%3.%4.%5.%6.%7"/>
      <w:lvlJc w:val="left"/>
      <w:pPr>
        <w:ind w:left="3084" w:hanging="2160"/>
      </w:pPr>
      <w:rPr>
        <w:rFonts w:hint="default"/>
      </w:rPr>
    </w:lvl>
    <w:lvl w:ilvl="7">
      <w:start w:val="1"/>
      <w:numFmt w:val="decimal"/>
      <w:isLgl/>
      <w:lvlText w:val="%1.%2.%3.%4.%5.%6.%7.%8"/>
      <w:lvlJc w:val="left"/>
      <w:pPr>
        <w:ind w:left="3084" w:hanging="2160"/>
      </w:pPr>
      <w:rPr>
        <w:rFonts w:hint="default"/>
      </w:rPr>
    </w:lvl>
    <w:lvl w:ilvl="8">
      <w:start w:val="1"/>
      <w:numFmt w:val="decimal"/>
      <w:isLgl/>
      <w:lvlText w:val="%1.%2.%3.%4.%5.%6.%7.%8.%9"/>
      <w:lvlJc w:val="left"/>
      <w:pPr>
        <w:ind w:left="3444" w:hanging="2520"/>
      </w:pPr>
      <w:rPr>
        <w:rFonts w:hint="default"/>
      </w:rPr>
    </w:lvl>
  </w:abstractNum>
  <w:abstractNum w:abstractNumId="3">
    <w:nsid w:val="20D12A3E"/>
    <w:multiLevelType w:val="multilevel"/>
    <w:tmpl w:val="20D12A3E"/>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3D0E55"/>
    <w:multiLevelType w:val="multilevel"/>
    <w:tmpl w:val="2A3D0E5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ABB7A24"/>
    <w:multiLevelType w:val="multilevel"/>
    <w:tmpl w:val="2ABB7A24"/>
    <w:lvl w:ilvl="0">
      <w:start w:val="1"/>
      <w:numFmt w:val="decimal"/>
      <w:lvlText w:val="%1)"/>
      <w:lvlJc w:val="left"/>
      <w:pPr>
        <w:ind w:left="924" w:hanging="420"/>
      </w:pPr>
    </w:lvl>
    <w:lvl w:ilvl="1">
      <w:start w:val="1"/>
      <w:numFmt w:val="upperLetter"/>
      <w:lvlText w:val="%2."/>
      <w:lvlJc w:val="left"/>
      <w:pPr>
        <w:ind w:left="1284" w:hanging="360"/>
      </w:pPr>
      <w:rPr>
        <w:rFonts w:hint="default"/>
      </w:rPr>
    </w:lvl>
    <w:lvl w:ilvl="2">
      <w:start w:val="1"/>
      <w:numFmt w:val="decimal"/>
      <w:lvlText w:val="%3)"/>
      <w:lvlJc w:val="left"/>
      <w:pPr>
        <w:ind w:left="1764" w:hanging="420"/>
      </w:pPr>
    </w:lvl>
    <w:lvl w:ilvl="3">
      <w:start w:val="1"/>
      <w:numFmt w:val="decimal"/>
      <w:lvlText w:val="（%4）"/>
      <w:lvlJc w:val="left"/>
      <w:pPr>
        <w:ind w:left="4689" w:hanging="720"/>
      </w:pPr>
      <w:rPr>
        <w:rFonts w:hint="default"/>
      </w:r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6">
    <w:nsid w:val="431405BF"/>
    <w:multiLevelType w:val="multilevel"/>
    <w:tmpl w:val="431405BF"/>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941588"/>
    <w:multiLevelType w:val="multilevel"/>
    <w:tmpl w:val="4C941588"/>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832514F"/>
    <w:multiLevelType w:val="multilevel"/>
    <w:tmpl w:val="5832514F"/>
    <w:lvl w:ilvl="0">
      <w:start w:val="1"/>
      <w:numFmt w:val="decimal"/>
      <w:lvlText w:val="%1)"/>
      <w:lvlJc w:val="left"/>
      <w:pPr>
        <w:ind w:left="1764" w:hanging="420"/>
      </w:pPr>
    </w:lvl>
    <w:lvl w:ilvl="1">
      <w:start w:val="1"/>
      <w:numFmt w:val="lowerLetter"/>
      <w:lvlText w:val="%2)"/>
      <w:lvlJc w:val="left"/>
      <w:pPr>
        <w:ind w:left="2184" w:hanging="420"/>
      </w:pPr>
    </w:lvl>
    <w:lvl w:ilvl="2">
      <w:start w:val="1"/>
      <w:numFmt w:val="lowerRoman"/>
      <w:lvlText w:val="%3."/>
      <w:lvlJc w:val="right"/>
      <w:pPr>
        <w:ind w:left="2604" w:hanging="420"/>
      </w:pPr>
    </w:lvl>
    <w:lvl w:ilvl="3">
      <w:start w:val="1"/>
      <w:numFmt w:val="decimal"/>
      <w:lvlText w:val="%4."/>
      <w:lvlJc w:val="left"/>
      <w:pPr>
        <w:ind w:left="3024" w:hanging="420"/>
      </w:pPr>
    </w:lvl>
    <w:lvl w:ilvl="4">
      <w:start w:val="1"/>
      <w:numFmt w:val="lowerLetter"/>
      <w:lvlText w:val="%5)"/>
      <w:lvlJc w:val="left"/>
      <w:pPr>
        <w:ind w:left="3444" w:hanging="420"/>
      </w:pPr>
    </w:lvl>
    <w:lvl w:ilvl="5">
      <w:start w:val="1"/>
      <w:numFmt w:val="lowerRoman"/>
      <w:lvlText w:val="%6."/>
      <w:lvlJc w:val="right"/>
      <w:pPr>
        <w:ind w:left="3864" w:hanging="420"/>
      </w:pPr>
    </w:lvl>
    <w:lvl w:ilvl="6">
      <w:start w:val="1"/>
      <w:numFmt w:val="decimal"/>
      <w:lvlText w:val="%7."/>
      <w:lvlJc w:val="left"/>
      <w:pPr>
        <w:ind w:left="4284" w:hanging="420"/>
      </w:pPr>
    </w:lvl>
    <w:lvl w:ilvl="7">
      <w:start w:val="1"/>
      <w:numFmt w:val="lowerLetter"/>
      <w:lvlText w:val="%8)"/>
      <w:lvlJc w:val="left"/>
      <w:pPr>
        <w:ind w:left="4704" w:hanging="420"/>
      </w:pPr>
    </w:lvl>
    <w:lvl w:ilvl="8">
      <w:start w:val="1"/>
      <w:numFmt w:val="lowerRoman"/>
      <w:lvlText w:val="%9."/>
      <w:lvlJc w:val="right"/>
      <w:pPr>
        <w:ind w:left="5124" w:hanging="420"/>
      </w:pPr>
    </w:lvl>
  </w:abstractNum>
  <w:abstractNum w:abstractNumId="9">
    <w:nsid w:val="6B062388"/>
    <w:multiLevelType w:val="multilevel"/>
    <w:tmpl w:val="6B062388"/>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9"/>
  </w:num>
  <w:num w:numId="4">
    <w:abstractNumId w:val="5"/>
  </w:num>
  <w:num w:numId="5">
    <w:abstractNumId w:val="7"/>
  </w:num>
  <w:num w:numId="6">
    <w:abstractNumId w:val="8"/>
  </w:num>
  <w:num w:numId="7">
    <w:abstractNumId w:val="3"/>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4483D"/>
    <w:rsid w:val="0044483D"/>
    <w:rsid w:val="004F3238"/>
    <w:rsid w:val="006127C8"/>
    <w:rsid w:val="00A50B3D"/>
    <w:rsid w:val="00B54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3D"/>
    <w:pPr>
      <w:widowControl w:val="0"/>
      <w:jc w:val="both"/>
    </w:pPr>
    <w:rPr>
      <w:rFonts w:ascii="Calibri" w:eastAsia="宋体" w:hAnsi="Calibri" w:cs="Times New Roman"/>
    </w:rPr>
  </w:style>
  <w:style w:type="paragraph" w:styleId="2">
    <w:name w:val="heading 2"/>
    <w:basedOn w:val="a"/>
    <w:next w:val="a"/>
    <w:link w:val="2Char"/>
    <w:uiPriority w:val="9"/>
    <w:qFormat/>
    <w:rsid w:val="0044483D"/>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483D"/>
    <w:rPr>
      <w:rFonts w:ascii="Cambria" w:eastAsia="宋体" w:hAnsi="Cambria" w:cs="Times New Roman"/>
      <w:b/>
      <w:bCs/>
      <w:sz w:val="32"/>
      <w:szCs w:val="32"/>
      <w:lang/>
    </w:rPr>
  </w:style>
  <w:style w:type="paragraph" w:styleId="a3">
    <w:name w:val="Document Map"/>
    <w:basedOn w:val="a"/>
    <w:link w:val="Char"/>
    <w:uiPriority w:val="99"/>
    <w:semiHidden/>
    <w:unhideWhenUsed/>
    <w:rsid w:val="0044483D"/>
    <w:rPr>
      <w:rFonts w:ascii="宋体"/>
      <w:sz w:val="18"/>
      <w:szCs w:val="18"/>
    </w:rPr>
  </w:style>
  <w:style w:type="character" w:customStyle="1" w:styleId="Char">
    <w:name w:val="文档结构图 Char"/>
    <w:basedOn w:val="a0"/>
    <w:link w:val="a3"/>
    <w:uiPriority w:val="99"/>
    <w:semiHidden/>
    <w:rsid w:val="0044483D"/>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385</Words>
  <Characters>2196</Characters>
  <Application>Microsoft Office Word</Application>
  <DocSecurity>0</DocSecurity>
  <Lines>18</Lines>
  <Paragraphs>5</Paragraphs>
  <ScaleCrop>false</ScaleCrop>
  <Company>XiTongPan.Com</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李明芳</dc:creator>
  <cp:lastModifiedBy>李明芳</cp:lastModifiedBy>
  <cp:revision>2</cp:revision>
  <dcterms:created xsi:type="dcterms:W3CDTF">2020-05-28T06:53:00Z</dcterms:created>
  <dcterms:modified xsi:type="dcterms:W3CDTF">2020-05-28T08:03:00Z</dcterms:modified>
</cp:coreProperties>
</file>