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73" w:rsidRDefault="009C5A73">
      <w:pPr>
        <w:adjustRightInd w:val="0"/>
        <w:snapToGrid w:val="0"/>
        <w:spacing w:line="360" w:lineRule="auto"/>
        <w:ind w:right="-22"/>
        <w:jc w:val="center"/>
        <w:rPr>
          <w:rFonts w:asci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南方医科大学口腔医院（广东省口腔医院）采购牙科手机项目</w:t>
      </w:r>
    </w:p>
    <w:p w:rsidR="009C5A73" w:rsidRDefault="009C5A73">
      <w:pPr>
        <w:adjustRightInd w:val="0"/>
        <w:snapToGrid w:val="0"/>
        <w:spacing w:line="360" w:lineRule="auto"/>
        <w:ind w:right="-22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更正公告</w:t>
      </w:r>
      <w:r>
        <w:rPr>
          <w:rFonts w:ascii="宋体" w:hAnsi="宋体" w:cs="宋体" w:hint="eastAsia"/>
          <w:b/>
          <w:bCs/>
          <w:sz w:val="32"/>
          <w:szCs w:val="32"/>
        </w:rPr>
        <w:t>（招标编号：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001051-2020003</w:t>
      </w:r>
      <w:r>
        <w:rPr>
          <w:rFonts w:ascii="宋体" w:hAnsi="宋体" w:cs="宋体" w:hint="eastAsia"/>
          <w:b/>
          <w:bCs/>
          <w:sz w:val="32"/>
          <w:szCs w:val="32"/>
        </w:rPr>
        <w:t>）</w:t>
      </w:r>
    </w:p>
    <w:p w:rsidR="009C5A73" w:rsidRDefault="009C5A73" w:rsidP="002D15E2">
      <w:pPr>
        <w:ind w:firstLineChars="200" w:firstLine="316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广东国利招标代理有限公司于</w:t>
      </w:r>
      <w:bookmarkStart w:id="0" w:name="OLE_LINK1"/>
      <w:r>
        <w:rPr>
          <w:rFonts w:ascii="宋体" w:hAnsi="宋体" w:cs="宋体"/>
          <w:color w:val="000000"/>
          <w:kern w:val="0"/>
          <w:sz w:val="24"/>
        </w:rPr>
        <w:t>2020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  <w:bookmarkEnd w:id="0"/>
      <w:r>
        <w:rPr>
          <w:rFonts w:ascii="宋体" w:hAnsi="宋体" w:cs="宋体" w:hint="eastAsia"/>
          <w:color w:val="000000"/>
          <w:kern w:val="0"/>
          <w:sz w:val="24"/>
        </w:rPr>
        <w:t>在中国政府采购网、中国采购与招标网、广东国利招标代理有限公司网上发布的南方医科大学口腔医院（广东省口腔医院）采购牙科手机项目招标公告、</w:t>
      </w:r>
      <w:r>
        <w:rPr>
          <w:rFonts w:ascii="宋体" w:hAnsi="宋体" w:cs="宋体"/>
          <w:color w:val="000000"/>
          <w:kern w:val="0"/>
          <w:sz w:val="24"/>
        </w:rPr>
        <w:t>2020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02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27</w:t>
      </w:r>
      <w:r>
        <w:rPr>
          <w:rFonts w:ascii="宋体" w:hAnsi="宋体" w:cs="宋体" w:hint="eastAsia"/>
          <w:color w:val="000000"/>
          <w:kern w:val="0"/>
          <w:sz w:val="24"/>
        </w:rPr>
        <w:t>日发布了延期公告，现因招标文件内容变更</w:t>
      </w:r>
      <w:r>
        <w:rPr>
          <w:rFonts w:ascii="宋体" w:hAnsi="宋体" w:cs="宋体" w:hint="eastAsia"/>
          <w:sz w:val="24"/>
        </w:rPr>
        <w:t>，部分内容做如下修改：</w:t>
      </w:r>
    </w:p>
    <w:p w:rsidR="009C5A73" w:rsidRDefault="009C5A73">
      <w:pPr>
        <w:pStyle w:val="BodyText"/>
        <w:numPr>
          <w:ilvl w:val="0"/>
          <w:numId w:val="1"/>
        </w:numPr>
        <w:spacing w:line="240" w:lineRule="auto"/>
        <w:jc w:val="both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内容修改：</w:t>
      </w:r>
    </w:p>
    <w:p w:rsidR="009C5A73" w:rsidRDefault="009C5A73">
      <w:pPr>
        <w:pStyle w:val="BodyText"/>
        <w:spacing w:line="240" w:lineRule="auto"/>
        <w:jc w:val="both"/>
        <w:rPr>
          <w:rFonts w:cs="宋体"/>
          <w:color w:val="333333"/>
          <w:sz w:val="24"/>
          <w:shd w:val="clear" w:color="auto" w:fill="FFFFFF"/>
        </w:rPr>
      </w:pPr>
      <w:r>
        <w:rPr>
          <w:rFonts w:cs="宋体" w:hint="eastAsia"/>
          <w:color w:val="333333"/>
          <w:sz w:val="24"/>
          <w:shd w:val="clear" w:color="auto" w:fill="FFFFFF"/>
        </w:rPr>
        <w:t>（一）招标文件第</w:t>
      </w:r>
      <w:r>
        <w:rPr>
          <w:rFonts w:cs="宋体"/>
          <w:color w:val="333333"/>
          <w:sz w:val="24"/>
          <w:shd w:val="clear" w:color="auto" w:fill="FFFFFF"/>
        </w:rPr>
        <w:t>71</w:t>
      </w:r>
      <w:r>
        <w:rPr>
          <w:rFonts w:cs="宋体" w:hint="eastAsia"/>
          <w:color w:val="333333"/>
          <w:sz w:val="24"/>
          <w:shd w:val="clear" w:color="auto" w:fill="FFFFFF"/>
        </w:rPr>
        <w:t>页，附件一</w:t>
      </w:r>
      <w:r>
        <w:rPr>
          <w:rFonts w:cs="宋体"/>
          <w:color w:val="333333"/>
          <w:sz w:val="24"/>
          <w:shd w:val="clear" w:color="auto" w:fill="FFFFFF"/>
        </w:rPr>
        <w:t xml:space="preserve"> </w:t>
      </w:r>
      <w:r>
        <w:rPr>
          <w:rFonts w:cs="宋体" w:hint="eastAsia"/>
          <w:color w:val="333333"/>
          <w:sz w:val="24"/>
          <w:shd w:val="clear" w:color="auto" w:fill="FFFFFF"/>
        </w:rPr>
        <w:t>评标工作大纲：</w:t>
      </w:r>
    </w:p>
    <w:p w:rsidR="009C5A73" w:rsidRDefault="009C5A73" w:rsidP="002D15E2">
      <w:pPr>
        <w:pStyle w:val="BodyText"/>
        <w:spacing w:line="240" w:lineRule="auto"/>
        <w:ind w:firstLineChars="200" w:firstLine="31680"/>
        <w:jc w:val="both"/>
        <w:rPr>
          <w:rFonts w:cs="宋体"/>
          <w:color w:val="333333"/>
          <w:sz w:val="24"/>
          <w:shd w:val="clear" w:color="auto" w:fill="FFFFFF"/>
        </w:rPr>
      </w:pPr>
      <w:r>
        <w:rPr>
          <w:rFonts w:cs="宋体" w:hint="eastAsia"/>
          <w:sz w:val="24"/>
        </w:rPr>
        <w:t>原文为：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800"/>
        <w:gridCol w:w="1533"/>
        <w:gridCol w:w="6227"/>
        <w:gridCol w:w="886"/>
      </w:tblGrid>
      <w:tr w:rsidR="009C5A73" w:rsidRPr="000124E1">
        <w:trPr>
          <w:trHeight w:val="567"/>
          <w:jc w:val="center"/>
        </w:trPr>
        <w:tc>
          <w:tcPr>
            <w:tcW w:w="800" w:type="dxa"/>
            <w:noWrap/>
            <w:vAlign w:val="center"/>
          </w:tcPr>
          <w:p w:rsidR="009C5A73" w:rsidRDefault="009C5A73" w:rsidP="009C5A73">
            <w:pPr>
              <w:autoSpaceDE w:val="0"/>
              <w:autoSpaceDN w:val="0"/>
              <w:adjustRightInd w:val="0"/>
              <w:snapToGrid w:val="0"/>
              <w:ind w:rightChars="86" w:right="316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533" w:type="dxa"/>
            <w:noWrap/>
            <w:vAlign w:val="center"/>
          </w:tcPr>
          <w:p w:rsidR="009C5A73" w:rsidRDefault="009C5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2016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月至今同类项目业绩经验</w:t>
            </w:r>
          </w:p>
        </w:tc>
        <w:tc>
          <w:tcPr>
            <w:tcW w:w="6227" w:type="dxa"/>
            <w:noWrap/>
            <w:vAlign w:val="center"/>
          </w:tcPr>
          <w:p w:rsidR="009C5A73" w:rsidRDefault="009C5A73">
            <w:pPr>
              <w:autoSpaceDE w:val="0"/>
              <w:autoSpaceDN w:val="0"/>
              <w:adjustRightInd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提供十项</w:t>
            </w:r>
            <w:r>
              <w:rPr>
                <w:rFonts w:ascii="宋体" w:hAnsi="宋体" w:cs="宋体"/>
                <w:sz w:val="24"/>
              </w:rPr>
              <w:t>50</w:t>
            </w:r>
            <w:r>
              <w:rPr>
                <w:rFonts w:ascii="宋体" w:hAnsi="宋体" w:cs="宋体" w:hint="eastAsia"/>
                <w:sz w:val="24"/>
              </w:rPr>
              <w:t>万以上或一项</w:t>
            </w:r>
            <w:r>
              <w:rPr>
                <w:rFonts w:ascii="宋体" w:hAnsi="宋体" w:cs="宋体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万以上医院同类项目</w:t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以中标、成交通知书或合同为准</w:t>
            </w:r>
            <w:r>
              <w:rPr>
                <w:rFonts w:ascii="宋体" w:hAnsi="宋体" w:cs="宋体"/>
                <w:sz w:val="24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得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分，其它得</w:t>
            </w:r>
            <w:r>
              <w:rPr>
                <w:rFonts w:asci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</w:tc>
        <w:tc>
          <w:tcPr>
            <w:tcW w:w="886" w:type="dxa"/>
            <w:noWrap/>
            <w:vAlign w:val="center"/>
          </w:tcPr>
          <w:p w:rsidR="009C5A73" w:rsidRDefault="009C5A7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</w:tr>
    </w:tbl>
    <w:p w:rsidR="009C5A73" w:rsidRDefault="009C5A73" w:rsidP="009C5A73">
      <w:pPr>
        <w:pStyle w:val="BodyText"/>
        <w:spacing w:line="240" w:lineRule="auto"/>
        <w:ind w:firstLineChars="200" w:firstLine="31680"/>
        <w:jc w:val="both"/>
        <w:rPr>
          <w:rFonts w:cs="宋体"/>
          <w:sz w:val="24"/>
        </w:rPr>
      </w:pPr>
      <w:r>
        <w:rPr>
          <w:rFonts w:cs="宋体" w:hint="eastAsia"/>
          <w:sz w:val="24"/>
        </w:rPr>
        <w:t>现文为：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/>
      </w:tblPr>
      <w:tblGrid>
        <w:gridCol w:w="800"/>
        <w:gridCol w:w="1533"/>
        <w:gridCol w:w="6227"/>
        <w:gridCol w:w="886"/>
      </w:tblGrid>
      <w:tr w:rsidR="009C5A73" w:rsidRPr="000124E1">
        <w:trPr>
          <w:trHeight w:val="567"/>
          <w:jc w:val="center"/>
        </w:trPr>
        <w:tc>
          <w:tcPr>
            <w:tcW w:w="800" w:type="dxa"/>
            <w:noWrap/>
            <w:vAlign w:val="center"/>
          </w:tcPr>
          <w:p w:rsidR="009C5A73" w:rsidRDefault="009C5A73" w:rsidP="009C5A73">
            <w:pPr>
              <w:autoSpaceDE w:val="0"/>
              <w:autoSpaceDN w:val="0"/>
              <w:adjustRightInd w:val="0"/>
              <w:snapToGrid w:val="0"/>
              <w:ind w:rightChars="86" w:right="316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533" w:type="dxa"/>
            <w:noWrap/>
            <w:vAlign w:val="center"/>
          </w:tcPr>
          <w:p w:rsidR="009C5A73" w:rsidRDefault="009C5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2016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月至今同类项目业绩经验</w:t>
            </w:r>
          </w:p>
        </w:tc>
        <w:tc>
          <w:tcPr>
            <w:tcW w:w="6227" w:type="dxa"/>
            <w:noWrap/>
            <w:vAlign w:val="center"/>
          </w:tcPr>
          <w:p w:rsidR="009C5A73" w:rsidRDefault="009C5A73">
            <w:pPr>
              <w:autoSpaceDE w:val="0"/>
              <w:autoSpaceDN w:val="0"/>
              <w:adjustRightInd w:val="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提供</w:t>
            </w:r>
            <w:r>
              <w:rPr>
                <w:rFonts w:ascii="宋体" w:hAnsi="宋体" w:cs="宋体" w:hint="eastAsia"/>
                <w:color w:val="FF0000"/>
                <w:sz w:val="24"/>
                <w:u w:val="single"/>
              </w:rPr>
              <w:t>十项医院同类项目</w:t>
            </w: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以中标、成交通知书或合同为准</w:t>
            </w:r>
            <w:r>
              <w:rPr>
                <w:rFonts w:ascii="宋体" w:hAnsi="宋体" w:cs="宋体"/>
                <w:sz w:val="24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得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分，其它得</w:t>
            </w:r>
            <w:r>
              <w:rPr>
                <w:rFonts w:asci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</w:tc>
        <w:tc>
          <w:tcPr>
            <w:tcW w:w="886" w:type="dxa"/>
            <w:noWrap/>
            <w:vAlign w:val="center"/>
          </w:tcPr>
          <w:p w:rsidR="009C5A73" w:rsidRDefault="009C5A7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</w:tr>
    </w:tbl>
    <w:p w:rsidR="009C5A73" w:rsidRDefault="009C5A73">
      <w:pPr>
        <w:pStyle w:val="BodyText"/>
        <w:spacing w:line="240" w:lineRule="auto"/>
        <w:jc w:val="both"/>
        <w:rPr>
          <w:rFonts w:cs="宋体"/>
          <w:color w:val="333333"/>
          <w:sz w:val="24"/>
          <w:shd w:val="clear" w:color="auto" w:fill="FFFFFF"/>
        </w:rPr>
      </w:pPr>
      <w:r>
        <w:rPr>
          <w:rFonts w:cs="宋体" w:hint="eastAsia"/>
          <w:color w:val="333333"/>
          <w:sz w:val="24"/>
          <w:shd w:val="clear" w:color="auto" w:fill="FFFFFF"/>
        </w:rPr>
        <w:t>（二）投标文件递交时间及开标时间变更：</w:t>
      </w:r>
    </w:p>
    <w:p w:rsidR="009C5A73" w:rsidRDefault="009C5A73" w:rsidP="002D15E2">
      <w:pPr>
        <w:ind w:firstLineChars="200" w:firstLine="31680"/>
        <w:rPr>
          <w:rFonts w:ascii="宋体" w:cs="宋体"/>
          <w:color w:val="FF0000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  <w:lang w:val="zh-CN"/>
        </w:rPr>
        <w:t>投标文件递交时间：</w:t>
      </w:r>
      <w:r>
        <w:rPr>
          <w:rFonts w:ascii="宋体" w:hAnsi="宋体" w:cs="宋体"/>
          <w:color w:val="FF0000"/>
          <w:sz w:val="24"/>
          <w:u w:val="single"/>
        </w:rPr>
        <w:t>2020</w:t>
      </w:r>
      <w:r>
        <w:rPr>
          <w:rFonts w:ascii="宋体" w:hAnsi="宋体" w:cs="宋体" w:hint="eastAsia"/>
          <w:color w:val="FF0000"/>
          <w:sz w:val="24"/>
          <w:u w:val="single"/>
        </w:rPr>
        <w:t>年</w:t>
      </w:r>
      <w:r>
        <w:rPr>
          <w:rFonts w:ascii="宋体" w:hAnsi="宋体" w:cs="宋体"/>
          <w:color w:val="FF0000"/>
          <w:sz w:val="24"/>
          <w:u w:val="single"/>
        </w:rPr>
        <w:t>04</w:t>
      </w:r>
      <w:r>
        <w:rPr>
          <w:rFonts w:ascii="宋体" w:hAnsi="宋体" w:cs="宋体" w:hint="eastAsia"/>
          <w:color w:val="FF0000"/>
          <w:sz w:val="24"/>
          <w:u w:val="single"/>
        </w:rPr>
        <w:t>月</w:t>
      </w:r>
      <w:r>
        <w:rPr>
          <w:rFonts w:ascii="宋体" w:hAnsi="宋体" w:cs="宋体"/>
          <w:color w:val="FF0000"/>
          <w:sz w:val="24"/>
          <w:u w:val="single"/>
        </w:rPr>
        <w:t>03</w:t>
      </w:r>
      <w:r>
        <w:rPr>
          <w:rFonts w:ascii="宋体" w:hAnsi="宋体" w:cs="宋体" w:hint="eastAsia"/>
          <w:color w:val="FF0000"/>
          <w:sz w:val="24"/>
          <w:u w:val="single"/>
        </w:rPr>
        <w:t>日</w:t>
      </w:r>
      <w:r>
        <w:rPr>
          <w:rFonts w:ascii="宋体" w:hAnsi="宋体" w:cs="宋体"/>
          <w:color w:val="FF0000"/>
          <w:sz w:val="24"/>
          <w:u w:val="single"/>
        </w:rPr>
        <w:t xml:space="preserve"> 9</w:t>
      </w:r>
      <w:r>
        <w:rPr>
          <w:rFonts w:ascii="宋体" w:hAnsi="宋体" w:cs="宋体" w:hint="eastAsia"/>
          <w:color w:val="FF0000"/>
          <w:sz w:val="24"/>
          <w:u w:val="single"/>
        </w:rPr>
        <w:t>时</w:t>
      </w:r>
      <w:r>
        <w:rPr>
          <w:rFonts w:ascii="宋体" w:hAnsi="宋体" w:cs="宋体"/>
          <w:color w:val="FF0000"/>
          <w:sz w:val="24"/>
          <w:u w:val="single"/>
        </w:rPr>
        <w:t xml:space="preserve"> 00 </w:t>
      </w:r>
      <w:r>
        <w:rPr>
          <w:rFonts w:ascii="宋体" w:hAnsi="宋体" w:cs="宋体" w:hint="eastAsia"/>
          <w:color w:val="FF0000"/>
          <w:sz w:val="24"/>
          <w:u w:val="single"/>
        </w:rPr>
        <w:t>分至</w:t>
      </w:r>
      <w:r>
        <w:rPr>
          <w:rFonts w:ascii="宋体" w:hAnsi="宋体" w:cs="宋体"/>
          <w:color w:val="FF0000"/>
          <w:sz w:val="24"/>
          <w:u w:val="single"/>
        </w:rPr>
        <w:t>2020</w:t>
      </w:r>
      <w:r>
        <w:rPr>
          <w:rFonts w:ascii="宋体" w:hAnsi="宋体" w:cs="宋体" w:hint="eastAsia"/>
          <w:color w:val="FF0000"/>
          <w:sz w:val="24"/>
          <w:u w:val="single"/>
        </w:rPr>
        <w:t>年</w:t>
      </w:r>
      <w:r>
        <w:rPr>
          <w:rFonts w:ascii="宋体" w:hAnsi="宋体" w:cs="宋体"/>
          <w:color w:val="FF0000"/>
          <w:sz w:val="24"/>
          <w:u w:val="single"/>
        </w:rPr>
        <w:t xml:space="preserve"> 04</w:t>
      </w:r>
      <w:r>
        <w:rPr>
          <w:rFonts w:ascii="宋体" w:hAnsi="宋体" w:cs="宋体" w:hint="eastAsia"/>
          <w:color w:val="FF0000"/>
          <w:sz w:val="24"/>
          <w:u w:val="single"/>
        </w:rPr>
        <w:t>月</w:t>
      </w:r>
      <w:r>
        <w:rPr>
          <w:rFonts w:ascii="宋体" w:hAnsi="宋体" w:cs="宋体"/>
          <w:color w:val="FF0000"/>
          <w:sz w:val="24"/>
          <w:u w:val="single"/>
        </w:rPr>
        <w:t xml:space="preserve"> 03</w:t>
      </w:r>
      <w:r>
        <w:rPr>
          <w:rFonts w:ascii="宋体" w:hAnsi="宋体" w:cs="宋体" w:hint="eastAsia"/>
          <w:color w:val="FF0000"/>
          <w:sz w:val="24"/>
          <w:u w:val="single"/>
        </w:rPr>
        <w:t>日</w:t>
      </w:r>
      <w:r>
        <w:rPr>
          <w:rFonts w:ascii="宋体" w:hAnsi="宋体" w:cs="宋体"/>
          <w:color w:val="FF0000"/>
          <w:sz w:val="24"/>
          <w:u w:val="single"/>
        </w:rPr>
        <w:t xml:space="preserve"> 9 </w:t>
      </w:r>
      <w:r>
        <w:rPr>
          <w:rFonts w:ascii="宋体" w:hAnsi="宋体" w:cs="宋体" w:hint="eastAsia"/>
          <w:color w:val="FF0000"/>
          <w:sz w:val="24"/>
          <w:u w:val="single"/>
        </w:rPr>
        <w:t>时</w:t>
      </w:r>
      <w:r>
        <w:rPr>
          <w:rFonts w:ascii="宋体" w:hAnsi="宋体" w:cs="宋体"/>
          <w:color w:val="FF0000"/>
          <w:sz w:val="24"/>
          <w:u w:val="single"/>
        </w:rPr>
        <w:t>30</w:t>
      </w:r>
      <w:r>
        <w:rPr>
          <w:rFonts w:ascii="宋体" w:hAnsi="宋体" w:cs="宋体" w:hint="eastAsia"/>
          <w:color w:val="FF0000"/>
          <w:sz w:val="24"/>
          <w:u w:val="single"/>
        </w:rPr>
        <w:t>分</w:t>
      </w:r>
      <w:r>
        <w:rPr>
          <w:rFonts w:ascii="宋体" w:hAnsi="宋体" w:cs="宋体" w:hint="eastAsia"/>
          <w:sz w:val="24"/>
        </w:rPr>
        <w:t>（北京时间）</w:t>
      </w:r>
    </w:p>
    <w:p w:rsidR="009C5A73" w:rsidRDefault="009C5A73" w:rsidP="002D15E2">
      <w:pPr>
        <w:pStyle w:val="BodyText"/>
        <w:spacing w:line="240" w:lineRule="auto"/>
        <w:ind w:firstLineChars="200" w:firstLine="31680"/>
        <w:jc w:val="both"/>
        <w:rPr>
          <w:rFonts w:cs="宋体"/>
          <w:sz w:val="24"/>
        </w:rPr>
      </w:pPr>
      <w:r>
        <w:rPr>
          <w:rFonts w:cs="宋体"/>
          <w:b w:val="0"/>
          <w:bCs w:val="0"/>
          <w:sz w:val="24"/>
        </w:rPr>
        <w:t>2.</w:t>
      </w:r>
      <w:r>
        <w:rPr>
          <w:rFonts w:cs="宋体" w:hint="eastAsia"/>
          <w:b w:val="0"/>
          <w:bCs w:val="0"/>
          <w:sz w:val="24"/>
          <w:lang w:val="zh-CN"/>
        </w:rPr>
        <w:t>投标截止时间及开标评标时间：</w:t>
      </w:r>
      <w:r>
        <w:rPr>
          <w:rFonts w:cs="宋体"/>
          <w:b w:val="0"/>
          <w:bCs w:val="0"/>
          <w:color w:val="FF0000"/>
          <w:sz w:val="24"/>
          <w:u w:val="single"/>
        </w:rPr>
        <w:t>2020</w:t>
      </w:r>
      <w:r>
        <w:rPr>
          <w:rFonts w:cs="宋体" w:hint="eastAsia"/>
          <w:b w:val="0"/>
          <w:bCs w:val="0"/>
          <w:color w:val="FF0000"/>
          <w:sz w:val="24"/>
          <w:u w:val="single"/>
        </w:rPr>
        <w:t>年</w:t>
      </w:r>
      <w:r>
        <w:rPr>
          <w:rFonts w:cs="宋体"/>
          <w:b w:val="0"/>
          <w:bCs w:val="0"/>
          <w:color w:val="FF0000"/>
          <w:sz w:val="24"/>
          <w:u w:val="single"/>
        </w:rPr>
        <w:t>04</w:t>
      </w:r>
      <w:r>
        <w:rPr>
          <w:rFonts w:cs="宋体" w:hint="eastAsia"/>
          <w:b w:val="0"/>
          <w:bCs w:val="0"/>
          <w:color w:val="FF0000"/>
          <w:sz w:val="24"/>
          <w:u w:val="single"/>
        </w:rPr>
        <w:t>月</w:t>
      </w:r>
      <w:r>
        <w:rPr>
          <w:rFonts w:cs="宋体"/>
          <w:b w:val="0"/>
          <w:bCs w:val="0"/>
          <w:color w:val="FF0000"/>
          <w:sz w:val="24"/>
          <w:u w:val="single"/>
        </w:rPr>
        <w:t>03</w:t>
      </w:r>
      <w:r>
        <w:rPr>
          <w:rFonts w:cs="宋体" w:hint="eastAsia"/>
          <w:b w:val="0"/>
          <w:bCs w:val="0"/>
          <w:color w:val="FF0000"/>
          <w:sz w:val="24"/>
          <w:u w:val="single"/>
        </w:rPr>
        <w:t>日</w:t>
      </w:r>
      <w:r>
        <w:rPr>
          <w:rFonts w:cs="宋体"/>
          <w:b w:val="0"/>
          <w:bCs w:val="0"/>
          <w:color w:val="FF0000"/>
          <w:sz w:val="24"/>
          <w:u w:val="single"/>
        </w:rPr>
        <w:t xml:space="preserve"> 9 </w:t>
      </w:r>
      <w:r>
        <w:rPr>
          <w:rFonts w:cs="宋体" w:hint="eastAsia"/>
          <w:b w:val="0"/>
          <w:bCs w:val="0"/>
          <w:color w:val="FF0000"/>
          <w:sz w:val="24"/>
          <w:u w:val="single"/>
        </w:rPr>
        <w:t>时</w:t>
      </w:r>
      <w:r>
        <w:rPr>
          <w:rFonts w:cs="宋体"/>
          <w:b w:val="0"/>
          <w:bCs w:val="0"/>
          <w:color w:val="FF0000"/>
          <w:sz w:val="24"/>
          <w:u w:val="single"/>
        </w:rPr>
        <w:t xml:space="preserve"> 30</w:t>
      </w:r>
      <w:r>
        <w:rPr>
          <w:rFonts w:cs="宋体" w:hint="eastAsia"/>
          <w:b w:val="0"/>
          <w:bCs w:val="0"/>
          <w:color w:val="FF0000"/>
          <w:sz w:val="24"/>
          <w:u w:val="single"/>
        </w:rPr>
        <w:t>分</w:t>
      </w:r>
      <w:r>
        <w:rPr>
          <w:rFonts w:cs="宋体" w:hint="eastAsia"/>
          <w:b w:val="0"/>
          <w:bCs w:val="0"/>
          <w:sz w:val="24"/>
          <w:u w:val="single"/>
        </w:rPr>
        <w:t>（</w:t>
      </w:r>
      <w:r>
        <w:rPr>
          <w:rFonts w:cs="宋体" w:hint="eastAsia"/>
          <w:b w:val="0"/>
          <w:bCs w:val="0"/>
          <w:sz w:val="24"/>
        </w:rPr>
        <w:t>北京时间）</w:t>
      </w:r>
      <w:r>
        <w:rPr>
          <w:rFonts w:cs="宋体" w:hint="eastAsia"/>
          <w:sz w:val="24"/>
        </w:rPr>
        <w:t>”</w:t>
      </w:r>
    </w:p>
    <w:p w:rsidR="009C5A73" w:rsidRDefault="009C5A73">
      <w:pPr>
        <w:pStyle w:val="BodyText"/>
        <w:numPr>
          <w:ilvl w:val="0"/>
          <w:numId w:val="2"/>
        </w:numPr>
        <w:spacing w:line="240" w:lineRule="auto"/>
        <w:jc w:val="both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原《招标文件》与招标公告、延期公告</w:t>
      </w:r>
      <w:bookmarkStart w:id="1" w:name="_GoBack"/>
      <w:bookmarkEnd w:id="1"/>
      <w:r>
        <w:rPr>
          <w:rFonts w:cs="宋体" w:hint="eastAsia"/>
          <w:color w:val="000000"/>
          <w:sz w:val="24"/>
        </w:rPr>
        <w:t>与本文件有不符之处，以本文件为准。其他内容不变。</w:t>
      </w:r>
    </w:p>
    <w:p w:rsidR="009C5A73" w:rsidRDefault="009C5A73">
      <w:pPr>
        <w:pStyle w:val="BodyText"/>
        <w:numPr>
          <w:ilvl w:val="0"/>
          <w:numId w:val="2"/>
        </w:numPr>
        <w:spacing w:line="240" w:lineRule="auto"/>
        <w:jc w:val="both"/>
        <w:rPr>
          <w:rFonts w:cs="宋体"/>
          <w:color w:val="000000"/>
          <w:sz w:val="24"/>
        </w:rPr>
      </w:pPr>
      <w:r>
        <w:rPr>
          <w:rFonts w:cs="宋体" w:hint="eastAsia"/>
          <w:color w:val="000000"/>
          <w:sz w:val="24"/>
        </w:rPr>
        <w:t>联系事项：</w:t>
      </w:r>
    </w:p>
    <w:p w:rsidR="009C5A73" w:rsidRDefault="009C5A73" w:rsidP="002D15E2">
      <w:pPr>
        <w:autoSpaceDE w:val="0"/>
        <w:autoSpaceDN w:val="0"/>
        <w:adjustRightInd w:val="0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招标人名称：</w:t>
      </w:r>
      <w:r>
        <w:rPr>
          <w:rFonts w:ascii="宋体" w:hAnsi="宋体" w:cs="宋体" w:hint="eastAsia"/>
          <w:color w:val="000000"/>
          <w:sz w:val="24"/>
        </w:rPr>
        <w:t>南方医科大学口腔医院</w:t>
      </w:r>
      <w:r>
        <w:rPr>
          <w:rFonts w:ascii="宋体" w:hAnsi="宋体" w:cs="宋体"/>
          <w:color w:val="000000"/>
          <w:sz w:val="24"/>
        </w:rPr>
        <w:t>(</w:t>
      </w:r>
      <w:r>
        <w:rPr>
          <w:rFonts w:ascii="宋体" w:hAnsi="宋体" w:cs="宋体" w:hint="eastAsia"/>
          <w:color w:val="000000"/>
          <w:sz w:val="24"/>
        </w:rPr>
        <w:t>广东省口腔医院</w:t>
      </w:r>
      <w:r>
        <w:rPr>
          <w:rFonts w:ascii="宋体" w:hAnsi="宋体" w:cs="宋体"/>
          <w:color w:val="000000"/>
          <w:sz w:val="24"/>
        </w:rPr>
        <w:t>)</w:t>
      </w:r>
    </w:p>
    <w:p w:rsidR="009C5A73" w:rsidRDefault="009C5A73" w:rsidP="002D15E2">
      <w:pPr>
        <w:tabs>
          <w:tab w:val="left" w:pos="1480"/>
        </w:tabs>
        <w:autoSpaceDE w:val="0"/>
        <w:autoSpaceDN w:val="0"/>
        <w:adjustRightInd w:val="0"/>
        <w:snapToGrid w:val="0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联系地址：</w:t>
      </w:r>
      <w:r>
        <w:rPr>
          <w:rFonts w:ascii="宋体" w:hAnsi="宋体" w:cs="宋体" w:hint="eastAsia"/>
          <w:color w:val="000000"/>
          <w:sz w:val="24"/>
        </w:rPr>
        <w:t>广州市海珠区江南大道南</w:t>
      </w:r>
      <w:r>
        <w:rPr>
          <w:rFonts w:ascii="宋体" w:hAnsi="宋体" w:cs="宋体"/>
          <w:color w:val="000000"/>
          <w:sz w:val="24"/>
        </w:rPr>
        <w:t>366</w:t>
      </w:r>
      <w:r>
        <w:rPr>
          <w:rFonts w:ascii="宋体" w:hAnsi="宋体" w:cs="宋体" w:hint="eastAsia"/>
          <w:color w:val="000000"/>
          <w:sz w:val="24"/>
        </w:rPr>
        <w:t>号</w:t>
      </w:r>
    </w:p>
    <w:p w:rsidR="009C5A73" w:rsidRDefault="009C5A73" w:rsidP="002D15E2">
      <w:pPr>
        <w:tabs>
          <w:tab w:val="left" w:pos="1480"/>
        </w:tabs>
        <w:autoSpaceDE w:val="0"/>
        <w:autoSpaceDN w:val="0"/>
        <w:adjustRightInd w:val="0"/>
        <w:snapToGrid w:val="0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招标代理机构名称：广东国利招标代理有限公司</w:t>
      </w:r>
    </w:p>
    <w:p w:rsidR="009C5A73" w:rsidRDefault="009C5A73" w:rsidP="002D15E2">
      <w:pPr>
        <w:tabs>
          <w:tab w:val="left" w:pos="1480"/>
        </w:tabs>
        <w:autoSpaceDE w:val="0"/>
        <w:autoSpaceDN w:val="0"/>
        <w:adjustRightInd w:val="0"/>
        <w:snapToGrid w:val="0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联系人：林小姐</w:t>
      </w:r>
    </w:p>
    <w:p w:rsidR="009C5A73" w:rsidRDefault="009C5A73" w:rsidP="002D15E2">
      <w:pPr>
        <w:tabs>
          <w:tab w:val="left" w:pos="1480"/>
        </w:tabs>
        <w:autoSpaceDE w:val="0"/>
        <w:autoSpaceDN w:val="0"/>
        <w:adjustRightInd w:val="0"/>
        <w:snapToGrid w:val="0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电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话：</w:t>
      </w:r>
      <w:r>
        <w:rPr>
          <w:rFonts w:ascii="宋体" w:hAnsi="宋体" w:cs="宋体"/>
          <w:color w:val="000000"/>
          <w:kern w:val="0"/>
          <w:sz w:val="24"/>
        </w:rPr>
        <w:t>020-84480402</w:t>
      </w:r>
    </w:p>
    <w:p w:rsidR="009C5A73" w:rsidRDefault="009C5A73" w:rsidP="002D15E2">
      <w:pPr>
        <w:tabs>
          <w:tab w:val="left" w:pos="1480"/>
        </w:tabs>
        <w:autoSpaceDE w:val="0"/>
        <w:autoSpaceDN w:val="0"/>
        <w:adjustRightInd w:val="0"/>
        <w:snapToGrid w:val="0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传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真：</w:t>
      </w:r>
      <w:r>
        <w:rPr>
          <w:rFonts w:ascii="宋体" w:hAnsi="宋体" w:cs="宋体"/>
          <w:color w:val="000000"/>
          <w:kern w:val="0"/>
          <w:sz w:val="24"/>
        </w:rPr>
        <w:t>020-84480421</w:t>
      </w:r>
    </w:p>
    <w:p w:rsidR="009C5A73" w:rsidRDefault="009C5A73" w:rsidP="002D15E2">
      <w:pPr>
        <w:tabs>
          <w:tab w:val="left" w:pos="1480"/>
        </w:tabs>
        <w:autoSpaceDE w:val="0"/>
        <w:autoSpaceDN w:val="0"/>
        <w:adjustRightInd w:val="0"/>
        <w:snapToGrid w:val="0"/>
        <w:ind w:firstLineChars="200" w:firstLine="316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联系地址：广州市天河区珠江新城华强路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号保利克洛维中盈大厦</w:t>
      </w:r>
      <w:r>
        <w:rPr>
          <w:rFonts w:ascii="宋体" w:hAnsi="宋体" w:cs="宋体"/>
          <w:color w:val="000000"/>
          <w:kern w:val="0"/>
          <w:sz w:val="24"/>
        </w:rPr>
        <w:t>24</w:t>
      </w:r>
      <w:r>
        <w:rPr>
          <w:rFonts w:ascii="宋体" w:hAnsi="宋体" w:cs="宋体" w:hint="eastAsia"/>
          <w:color w:val="000000"/>
          <w:kern w:val="0"/>
          <w:sz w:val="24"/>
        </w:rPr>
        <w:t>楼</w:t>
      </w:r>
      <w:r>
        <w:rPr>
          <w:rFonts w:ascii="宋体" w:hAnsi="宋体" w:cs="宋体"/>
          <w:color w:val="000000"/>
          <w:kern w:val="0"/>
          <w:sz w:val="24"/>
        </w:rPr>
        <w:t>2402</w:t>
      </w:r>
      <w:r>
        <w:rPr>
          <w:rFonts w:ascii="宋体" w:hAnsi="宋体" w:cs="宋体" w:hint="eastAsia"/>
          <w:color w:val="000000"/>
          <w:kern w:val="0"/>
          <w:sz w:val="24"/>
        </w:rPr>
        <w:t>室</w:t>
      </w:r>
    </w:p>
    <w:p w:rsidR="009C5A73" w:rsidRDefault="009C5A73" w:rsidP="002D15E2">
      <w:pPr>
        <w:pStyle w:val="BodyText"/>
        <w:spacing w:line="240" w:lineRule="auto"/>
        <w:ind w:firstLineChars="200" w:firstLine="31680"/>
        <w:jc w:val="both"/>
        <w:rPr>
          <w:rFonts w:cs="宋体"/>
          <w:sz w:val="24"/>
        </w:rPr>
      </w:pPr>
      <w:r>
        <w:rPr>
          <w:rFonts w:cs="宋体" w:hint="eastAsia"/>
          <w:color w:val="000000"/>
          <w:kern w:val="0"/>
          <w:sz w:val="24"/>
        </w:rPr>
        <w:t>特此公告。</w:t>
      </w:r>
    </w:p>
    <w:p w:rsidR="009C5A73" w:rsidRDefault="009C5A73">
      <w:pPr>
        <w:pStyle w:val="BodyText"/>
        <w:spacing w:line="240" w:lineRule="auto"/>
        <w:jc w:val="righ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采购人：南方医科大学口腔医院</w:t>
      </w:r>
      <w:r>
        <w:rPr>
          <w:rFonts w:cs="宋体"/>
          <w:color w:val="000000"/>
          <w:kern w:val="0"/>
          <w:sz w:val="24"/>
        </w:rPr>
        <w:t>(</w:t>
      </w:r>
      <w:r>
        <w:rPr>
          <w:rFonts w:cs="宋体" w:hint="eastAsia"/>
          <w:color w:val="000000"/>
          <w:kern w:val="0"/>
          <w:sz w:val="24"/>
        </w:rPr>
        <w:t>广东省口腔医院</w:t>
      </w:r>
      <w:r>
        <w:rPr>
          <w:rFonts w:cs="宋体"/>
          <w:color w:val="000000"/>
          <w:kern w:val="0"/>
          <w:sz w:val="24"/>
        </w:rPr>
        <w:t>)</w:t>
      </w:r>
    </w:p>
    <w:p w:rsidR="009C5A73" w:rsidRDefault="009C5A73">
      <w:pPr>
        <w:pStyle w:val="BodyText"/>
        <w:spacing w:line="240" w:lineRule="auto"/>
        <w:jc w:val="righ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招标代理机构：广东国利招标代理有限公司</w:t>
      </w:r>
    </w:p>
    <w:tbl>
      <w:tblPr>
        <w:tblW w:w="9756" w:type="dxa"/>
        <w:tblLayout w:type="fixed"/>
        <w:tblLook w:val="00A0"/>
      </w:tblPr>
      <w:tblGrid>
        <w:gridCol w:w="9756"/>
      </w:tblGrid>
      <w:tr w:rsidR="009C5A73" w:rsidRPr="000124E1">
        <w:trPr>
          <w:trHeight w:val="89"/>
        </w:trPr>
        <w:tc>
          <w:tcPr>
            <w:tcW w:w="9756" w:type="dxa"/>
            <w:tcBorders>
              <w:bottom w:val="dashed" w:sz="4" w:space="0" w:color="000000"/>
            </w:tcBorders>
          </w:tcPr>
          <w:p w:rsidR="009C5A73" w:rsidRDefault="009C5A73">
            <w:pPr>
              <w:pStyle w:val="BodyText"/>
              <w:spacing w:line="240" w:lineRule="auto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时间：</w:t>
            </w:r>
            <w:r>
              <w:rPr>
                <w:rFonts w:cs="宋体"/>
                <w:color w:val="000000"/>
                <w:kern w:val="0"/>
                <w:sz w:val="24"/>
              </w:rPr>
              <w:t>2020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03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17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9C5A73" w:rsidRDefault="009C5A73">
      <w:pPr>
        <w:autoSpaceDE w:val="0"/>
        <w:autoSpaceDN w:val="0"/>
        <w:adjustRightInd w:val="0"/>
        <w:spacing w:line="360" w:lineRule="auto"/>
        <w:rPr>
          <w:rFonts w:ascii="宋体" w:cs="宋体"/>
          <w:color w:val="000000"/>
          <w:kern w:val="0"/>
          <w:sz w:val="24"/>
        </w:rPr>
      </w:pPr>
    </w:p>
    <w:sectPr w:rsidR="009C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C8A516"/>
    <w:multiLevelType w:val="singleLevel"/>
    <w:tmpl w:val="C0C8A516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D9B744F7"/>
    <w:multiLevelType w:val="singleLevel"/>
    <w:tmpl w:val="D9B744F7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F90829"/>
    <w:rsid w:val="000124E1"/>
    <w:rsid w:val="00130489"/>
    <w:rsid w:val="002D15E2"/>
    <w:rsid w:val="00586B35"/>
    <w:rsid w:val="009C5A73"/>
    <w:rsid w:val="02C84761"/>
    <w:rsid w:val="03036881"/>
    <w:rsid w:val="038D02FF"/>
    <w:rsid w:val="03FA4753"/>
    <w:rsid w:val="04F108FB"/>
    <w:rsid w:val="05840838"/>
    <w:rsid w:val="0B6F2A94"/>
    <w:rsid w:val="0ED470BE"/>
    <w:rsid w:val="1274292F"/>
    <w:rsid w:val="127D7035"/>
    <w:rsid w:val="13BC17B5"/>
    <w:rsid w:val="149118A9"/>
    <w:rsid w:val="15BB3644"/>
    <w:rsid w:val="19FB6462"/>
    <w:rsid w:val="1A181EF5"/>
    <w:rsid w:val="25237DC1"/>
    <w:rsid w:val="27683B32"/>
    <w:rsid w:val="2AED3667"/>
    <w:rsid w:val="2DA35F80"/>
    <w:rsid w:val="2EB77B49"/>
    <w:rsid w:val="30CE2921"/>
    <w:rsid w:val="31C40C14"/>
    <w:rsid w:val="40DB022D"/>
    <w:rsid w:val="41C05D54"/>
    <w:rsid w:val="436F6361"/>
    <w:rsid w:val="46AC7531"/>
    <w:rsid w:val="4D2B0631"/>
    <w:rsid w:val="4E805E2C"/>
    <w:rsid w:val="5244288E"/>
    <w:rsid w:val="54220920"/>
    <w:rsid w:val="54E537A1"/>
    <w:rsid w:val="56F90829"/>
    <w:rsid w:val="5AC8300B"/>
    <w:rsid w:val="619935AA"/>
    <w:rsid w:val="61B94A8C"/>
    <w:rsid w:val="652F649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FootnoteText"/>
    <w:qFormat/>
    <w:rsid w:val="00586B35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B35"/>
    <w:pPr>
      <w:keepNext/>
      <w:keepLines/>
      <w:spacing w:line="576" w:lineRule="auto"/>
      <w:jc w:val="center"/>
      <w:outlineLvl w:val="0"/>
    </w:pPr>
    <w:rPr>
      <w:rFonts w:eastAsia="楷体"/>
      <w:b/>
      <w:kern w:val="44"/>
      <w:sz w:val="44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6B35"/>
    <w:pPr>
      <w:keepNext/>
      <w:keepLines/>
      <w:spacing w:line="413" w:lineRule="auto"/>
      <w:jc w:val="center"/>
      <w:outlineLvl w:val="1"/>
    </w:pPr>
    <w:rPr>
      <w:rFonts w:ascii="Arial" w:eastAsia="楷体" w:hAnsi="Arial"/>
      <w:b/>
      <w:sz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6B35"/>
    <w:pPr>
      <w:keepNext/>
      <w:keepLines/>
      <w:autoSpaceDE w:val="0"/>
      <w:autoSpaceDN w:val="0"/>
      <w:adjustRightInd w:val="0"/>
      <w:spacing w:before="280" w:after="290" w:line="376" w:lineRule="auto"/>
      <w:jc w:val="left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AE8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A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AE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586B35"/>
    <w:pPr>
      <w:snapToGrid w:val="0"/>
      <w:jc w:val="left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AE8"/>
    <w:rPr>
      <w:rFonts w:ascii="Calibri" w:hAnsi="Calibr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586B35"/>
    <w:pPr>
      <w:adjustRightInd w:val="0"/>
      <w:snapToGrid w:val="0"/>
      <w:spacing w:line="560" w:lineRule="atLeast"/>
      <w:jc w:val="center"/>
    </w:pPr>
    <w:rPr>
      <w:rFonts w:ascii="宋体" w:hAnsi="宋体"/>
      <w:b/>
      <w:bCs/>
      <w:sz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AE8"/>
    <w:rPr>
      <w:rFonts w:ascii="Calibri" w:hAnsi="Calibri"/>
      <w:szCs w:val="24"/>
    </w:rPr>
  </w:style>
  <w:style w:type="paragraph" w:styleId="PlainText">
    <w:name w:val="Plain Text"/>
    <w:basedOn w:val="Normal"/>
    <w:link w:val="PlainTextChar"/>
    <w:uiPriority w:val="99"/>
    <w:rsid w:val="00586B35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1AE8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586B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1AE8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86B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31AE8"/>
    <w:rPr>
      <w:rFonts w:ascii="Calibri" w:hAnsi="Calibri"/>
      <w:sz w:val="18"/>
      <w:szCs w:val="18"/>
    </w:rPr>
  </w:style>
  <w:style w:type="character" w:styleId="Strong">
    <w:name w:val="Strong"/>
    <w:basedOn w:val="DefaultParagraphFont"/>
    <w:uiPriority w:val="99"/>
    <w:qFormat/>
    <w:rsid w:val="00586B3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12</TotalTime>
  <Pages>1</Pages>
  <Words>111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袁@*然</dc:creator>
  <cp:keywords/>
  <dc:description/>
  <cp:lastModifiedBy>广东省口腔医院</cp:lastModifiedBy>
  <cp:revision>2</cp:revision>
  <dcterms:created xsi:type="dcterms:W3CDTF">2018-12-05T06:16:00Z</dcterms:created>
  <dcterms:modified xsi:type="dcterms:W3CDTF">2020-03-18T06:12:00Z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