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060" w:rsidRPr="00CB4606" w:rsidRDefault="0051542C" w:rsidP="0051542C">
      <w:pPr>
        <w:spacing w:line="360" w:lineRule="auto"/>
        <w:jc w:val="center"/>
        <w:rPr>
          <w:b/>
          <w:sz w:val="39"/>
        </w:rPr>
      </w:pPr>
      <w:r w:rsidRPr="0051542C">
        <w:rPr>
          <w:rFonts w:hint="eastAsia"/>
          <w:b/>
          <w:sz w:val="39"/>
        </w:rPr>
        <w:t>南方医科大学口腔医院保安服务采购项目（第二次）</w:t>
      </w:r>
      <w:r w:rsidR="00CB4606" w:rsidRPr="00CB4606">
        <w:rPr>
          <w:rFonts w:hint="eastAsia"/>
          <w:b/>
          <w:sz w:val="39"/>
        </w:rPr>
        <w:t>中标</w:t>
      </w:r>
      <w:r w:rsidR="004303E0">
        <w:rPr>
          <w:rFonts w:hint="eastAsia"/>
          <w:b/>
          <w:sz w:val="39"/>
        </w:rPr>
        <w:t>公告</w:t>
      </w:r>
    </w:p>
    <w:p w:rsidR="00012CDD" w:rsidRPr="00927060" w:rsidRDefault="00012CDD" w:rsidP="009D78FE">
      <w:pPr>
        <w:spacing w:line="360" w:lineRule="auto"/>
        <w:ind w:firstLineChars="200" w:firstLine="420"/>
        <w:jc w:val="left"/>
        <w:rPr>
          <w:b/>
          <w:sz w:val="39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中资国际</w:t>
      </w:r>
      <w:r w:rsidR="00DB521E">
        <w:rPr>
          <w:rFonts w:asciiTheme="minorEastAsia" w:hAnsiTheme="minorEastAsia" w:hint="eastAsia"/>
          <w:color w:val="383838"/>
          <w:szCs w:val="21"/>
          <w:shd w:val="clear" w:color="auto" w:fill="FFFFFF"/>
        </w:rPr>
        <w:t>工程咨询集团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有限责任公司（以下简称‘采购代理机构’）受</w:t>
      </w:r>
      <w:r w:rsidR="00D51D92" w:rsidRPr="00D51D92">
        <w:rPr>
          <w:rFonts w:asciiTheme="minorEastAsia" w:hAnsiTheme="minorEastAsia" w:hint="eastAsia"/>
          <w:szCs w:val="21"/>
        </w:rPr>
        <w:t>南方医科大学口腔</w:t>
      </w:r>
      <w:r w:rsidR="00487313">
        <w:rPr>
          <w:rFonts w:asciiTheme="minorEastAsia" w:hAnsiTheme="minorEastAsia" w:hint="eastAsia"/>
          <w:szCs w:val="21"/>
        </w:rPr>
        <w:t>医院</w:t>
      </w:r>
      <w:r w:rsidR="00D51D92">
        <w:rPr>
          <w:rFonts w:asciiTheme="minorEastAsia" w:hAnsiTheme="minorEastAsia" w:hint="eastAsia"/>
          <w:szCs w:val="21"/>
        </w:rPr>
        <w:t>（广东省口腔医院）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（以下简称‘采购人’）委托，于2</w:t>
      </w:r>
      <w:r w:rsidR="00863DBD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0</w:t>
      </w:r>
      <w:r w:rsid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20</w:t>
      </w:r>
      <w:r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年</w:t>
      </w:r>
      <w:r w:rsid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2</w:t>
      </w:r>
      <w:r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月</w:t>
      </w:r>
      <w:r w:rsid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28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日对</w:t>
      </w:r>
      <w:r w:rsidR="0051542C" w:rsidRPr="0051542C">
        <w:rPr>
          <w:rFonts w:ascii="宋体" w:eastAsia="宋体" w:hAnsi="宋体" w:cs="Times New Roman" w:hint="eastAsia"/>
          <w:b/>
          <w:iCs/>
          <w:szCs w:val="21"/>
          <w:u w:val="single"/>
        </w:rPr>
        <w:t>南方医科大学口腔医院保安服务采购项目（第二次）</w:t>
      </w:r>
      <w:r w:rsidRPr="008F09C8">
        <w:rPr>
          <w:rFonts w:asciiTheme="minorEastAsia" w:hAnsiTheme="minorEastAsia" w:hint="eastAsia"/>
          <w:color w:val="383838"/>
          <w:szCs w:val="21"/>
          <w:u w:val="single"/>
          <w:shd w:val="clear" w:color="auto" w:fill="FFFFFF"/>
        </w:rPr>
        <w:t>（项目编号</w:t>
      </w:r>
      <w:r w:rsidR="0051542C" w:rsidRPr="0051542C">
        <w:rPr>
          <w:rFonts w:asciiTheme="minorEastAsia" w:hAnsiTheme="minorEastAsia"/>
          <w:color w:val="383838"/>
          <w:szCs w:val="21"/>
          <w:u w:val="single"/>
          <w:shd w:val="clear" w:color="auto" w:fill="FFFFFF"/>
        </w:rPr>
        <w:t>ZZ00124FW02000000</w:t>
      </w:r>
      <w:r w:rsidRPr="008F09C8">
        <w:rPr>
          <w:rFonts w:asciiTheme="minorEastAsia" w:hAnsiTheme="minorEastAsia" w:hint="eastAsia"/>
          <w:color w:val="383838"/>
          <w:szCs w:val="21"/>
          <w:u w:val="single"/>
          <w:shd w:val="clear" w:color="auto" w:fill="FFFFFF"/>
        </w:rPr>
        <w:t>）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 xml:space="preserve"> 进行国内公开招标采购。现就本次采购的中标（成交</w:t>
      </w:r>
      <w:r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）结果公告如下：</w:t>
      </w:r>
    </w:p>
    <w:p w:rsidR="00A135DA" w:rsidRDefault="00012CDD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一、项目编号：</w:t>
      </w:r>
      <w:r w:rsidR="0051542C" w:rsidRPr="0051542C">
        <w:rPr>
          <w:rFonts w:asciiTheme="minorEastAsia" w:hAnsiTheme="minorEastAsia"/>
          <w:color w:val="383838"/>
          <w:szCs w:val="21"/>
          <w:u w:val="single"/>
          <w:shd w:val="clear" w:color="auto" w:fill="FFFFFF"/>
        </w:rPr>
        <w:t>ZZ00124FW02000000</w:t>
      </w:r>
    </w:p>
    <w:p w:rsidR="00A135DA" w:rsidRPr="0051542C" w:rsidRDefault="00012CDD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u w:val="single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二、项目名称：</w:t>
      </w:r>
      <w:r w:rsidR="0051542C" w:rsidRP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南方医科大学口腔医院保安服务采购项目（第二次）</w:t>
      </w:r>
    </w:p>
    <w:p w:rsidR="00012CDD" w:rsidRPr="009C4AAD" w:rsidRDefault="00D74333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三</w:t>
      </w:r>
      <w:r w:rsidR="00012CDD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、采购方式</w:t>
      </w:r>
      <w:r w:rsidR="00012CDD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：公开招标</w:t>
      </w:r>
    </w:p>
    <w:p w:rsidR="007B6D03" w:rsidRPr="009C4AAD" w:rsidRDefault="00D74333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</w:rPr>
      </w:pPr>
      <w:r w:rsidRPr="009C4AAD">
        <w:rPr>
          <w:rFonts w:asciiTheme="minorEastAsia" w:hAnsiTheme="minorEastAsia" w:hint="eastAsia"/>
          <w:color w:val="383838"/>
          <w:szCs w:val="21"/>
        </w:rPr>
        <w:t>四</w:t>
      </w:r>
      <w:r w:rsidR="007B6D03" w:rsidRPr="009C4AAD">
        <w:rPr>
          <w:rFonts w:asciiTheme="minorEastAsia" w:hAnsiTheme="minorEastAsia" w:hint="eastAsia"/>
          <w:color w:val="383838"/>
          <w:szCs w:val="21"/>
        </w:rPr>
        <w:t>、中标供应商</w:t>
      </w:r>
    </w:p>
    <w:p w:rsidR="00012CDD" w:rsidRPr="009C4AAD" w:rsidRDefault="007B6D03" w:rsidP="007B6D03">
      <w:pPr>
        <w:widowControl/>
        <w:spacing w:beforeLines="100" w:before="312" w:after="100" w:line="360" w:lineRule="auto"/>
        <w:ind w:firstLineChars="200" w:firstLine="420"/>
        <w:jc w:val="left"/>
        <w:rPr>
          <w:rFonts w:asciiTheme="minorEastAsia" w:hAnsiTheme="minorEastAsia"/>
          <w:color w:val="383838"/>
          <w:szCs w:val="21"/>
        </w:rPr>
      </w:pPr>
      <w:r w:rsidRPr="00D51D92">
        <w:rPr>
          <w:rFonts w:asciiTheme="minorEastAsia" w:hAnsiTheme="minorEastAsia" w:hint="eastAsia"/>
          <w:color w:val="383838"/>
          <w:szCs w:val="21"/>
        </w:rPr>
        <w:t>中标供应商名称</w:t>
      </w:r>
      <w:r w:rsidR="00D74333" w:rsidRPr="00D51D92">
        <w:rPr>
          <w:rFonts w:asciiTheme="minorEastAsia" w:hAnsiTheme="minorEastAsia" w:hint="eastAsia"/>
          <w:color w:val="383838"/>
          <w:szCs w:val="21"/>
        </w:rPr>
        <w:t>：</w:t>
      </w:r>
      <w:r w:rsidR="00D51D92" w:rsidRPr="00D51D92">
        <w:rPr>
          <w:rFonts w:asciiTheme="minorEastAsia" w:hAnsiTheme="minorEastAsia" w:hint="eastAsia"/>
          <w:color w:val="383838"/>
          <w:szCs w:val="21"/>
          <w:u w:val="single"/>
        </w:rPr>
        <w:t>广州市庆德保安服务有限公司</w:t>
      </w:r>
      <w:r w:rsidRPr="00D51D92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D51D92">
        <w:rPr>
          <w:rFonts w:asciiTheme="minorEastAsia" w:hAnsiTheme="minorEastAsia" w:hint="eastAsia"/>
          <w:color w:val="383838"/>
          <w:szCs w:val="21"/>
        </w:rPr>
        <w:t xml:space="preserve"> 法人代表 </w:t>
      </w:r>
      <w:r w:rsidR="00D74333" w:rsidRPr="00D51D92">
        <w:rPr>
          <w:rFonts w:asciiTheme="minorEastAsia" w:hAnsiTheme="minorEastAsia" w:hint="eastAsia"/>
          <w:color w:val="383838"/>
          <w:szCs w:val="21"/>
        </w:rPr>
        <w:t>：</w:t>
      </w:r>
      <w:r w:rsidR="00F00B4C" w:rsidRPr="00D51D92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="00D51D92">
        <w:rPr>
          <w:rFonts w:asciiTheme="minorEastAsia" w:hAnsiTheme="minorEastAsia" w:hint="eastAsia"/>
          <w:color w:val="383838"/>
          <w:szCs w:val="21"/>
          <w:u w:val="single"/>
        </w:rPr>
        <w:t>陆常磊</w:t>
      </w:r>
      <w:r w:rsidRPr="00D51D92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D51D92">
        <w:rPr>
          <w:rFonts w:asciiTheme="minorEastAsia" w:hAnsiTheme="minorEastAsia" w:hint="eastAsia"/>
          <w:color w:val="383838"/>
          <w:szCs w:val="21"/>
        </w:rPr>
        <w:t xml:space="preserve">  地址</w:t>
      </w:r>
      <w:r w:rsidR="00D74333" w:rsidRPr="00D51D92">
        <w:rPr>
          <w:rFonts w:asciiTheme="minorEastAsia" w:hAnsiTheme="minorEastAsia" w:hint="eastAsia"/>
          <w:color w:val="383838"/>
          <w:szCs w:val="21"/>
        </w:rPr>
        <w:t>：</w:t>
      </w:r>
      <w:r w:rsidR="00D51D92">
        <w:rPr>
          <w:rFonts w:asciiTheme="minorEastAsia" w:hAnsiTheme="minorEastAsia" w:hint="eastAsia"/>
          <w:color w:val="383838"/>
          <w:szCs w:val="21"/>
          <w:u w:val="single"/>
        </w:rPr>
        <w:t>广州市黄埔区中新广州知识</w:t>
      </w:r>
      <w:proofErr w:type="gramStart"/>
      <w:r w:rsidR="00D51D92">
        <w:rPr>
          <w:rFonts w:asciiTheme="minorEastAsia" w:hAnsiTheme="minorEastAsia" w:hint="eastAsia"/>
          <w:color w:val="383838"/>
          <w:szCs w:val="21"/>
          <w:u w:val="single"/>
        </w:rPr>
        <w:t>城亿创街</w:t>
      </w:r>
      <w:proofErr w:type="gramEnd"/>
      <w:r w:rsidR="00D51D92">
        <w:rPr>
          <w:rFonts w:asciiTheme="minorEastAsia" w:hAnsiTheme="minorEastAsia" w:hint="eastAsia"/>
          <w:color w:val="383838"/>
          <w:szCs w:val="21"/>
          <w:u w:val="single"/>
        </w:rPr>
        <w:t>1号406房之7（仅限办公）</w:t>
      </w:r>
      <w:r w:rsidR="00F00B4C" w:rsidRPr="00F00B4C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9C4AAD">
        <w:rPr>
          <w:rFonts w:asciiTheme="minorEastAsia" w:hAnsiTheme="minorEastAsia" w:hint="eastAsia"/>
          <w:color w:val="383838"/>
          <w:szCs w:val="21"/>
          <w:u w:val="single"/>
        </w:rPr>
        <w:t xml:space="preserve">  </w:t>
      </w:r>
    </w:p>
    <w:p w:rsidR="007B6D03" w:rsidRDefault="004303E0" w:rsidP="007B6D03">
      <w:pPr>
        <w:widowControl/>
        <w:spacing w:beforeLines="100" w:before="312" w:after="100" w:line="360" w:lineRule="auto"/>
        <w:ind w:firstLineChars="200" w:firstLine="420"/>
        <w:jc w:val="left"/>
        <w:rPr>
          <w:rFonts w:asciiTheme="minorEastAsia" w:hAnsiTheme="minorEastAsia"/>
          <w:color w:val="383838"/>
          <w:szCs w:val="21"/>
        </w:rPr>
      </w:pPr>
      <w:r w:rsidRPr="009C4AAD">
        <w:rPr>
          <w:rFonts w:asciiTheme="minorEastAsia" w:hAnsiTheme="minorEastAsia" w:hint="eastAsia"/>
          <w:color w:val="383838"/>
          <w:szCs w:val="21"/>
        </w:rPr>
        <w:t>五</w:t>
      </w:r>
      <w:r w:rsidR="00F05D6F" w:rsidRPr="009C4AAD">
        <w:rPr>
          <w:rFonts w:asciiTheme="minorEastAsia" w:hAnsiTheme="minorEastAsia"/>
          <w:color w:val="383838"/>
          <w:szCs w:val="21"/>
        </w:rPr>
        <w:t>、</w:t>
      </w:r>
      <w:r w:rsidR="007B6D03" w:rsidRPr="009C4AAD">
        <w:rPr>
          <w:rFonts w:asciiTheme="minorEastAsia" w:hAnsiTheme="minorEastAsia"/>
          <w:color w:val="383838"/>
          <w:szCs w:val="21"/>
        </w:rPr>
        <w:t>报价明细：</w:t>
      </w:r>
    </w:p>
    <w:tbl>
      <w:tblPr>
        <w:tblpPr w:leftFromText="180" w:rightFromText="180" w:vertAnchor="text" w:horzAnchor="page" w:tblpX="1107" w:tblpY="454"/>
        <w:tblOverlap w:val="never"/>
        <w:tblW w:w="9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865"/>
        <w:gridCol w:w="2254"/>
        <w:gridCol w:w="2946"/>
        <w:gridCol w:w="1440"/>
      </w:tblGrid>
      <w:tr w:rsidR="00487313" w:rsidTr="00350551">
        <w:trPr>
          <w:trHeight w:val="883"/>
        </w:trPr>
        <w:tc>
          <w:tcPr>
            <w:tcW w:w="2395" w:type="dxa"/>
            <w:vAlign w:val="center"/>
          </w:tcPr>
          <w:p w:rsidR="00487313" w:rsidRDefault="00487313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中标、成交标的名称</w:t>
            </w:r>
          </w:p>
        </w:tc>
        <w:tc>
          <w:tcPr>
            <w:tcW w:w="865" w:type="dxa"/>
            <w:vAlign w:val="center"/>
          </w:tcPr>
          <w:p w:rsidR="00487313" w:rsidRDefault="00487313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数量</w:t>
            </w:r>
          </w:p>
        </w:tc>
        <w:tc>
          <w:tcPr>
            <w:tcW w:w="2254" w:type="dxa"/>
            <w:vAlign w:val="center"/>
          </w:tcPr>
          <w:p w:rsidR="00487313" w:rsidRDefault="00487313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中标、成交单价</w:t>
            </w:r>
            <w:r w:rsidR="00350551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2946" w:type="dxa"/>
            <w:vAlign w:val="center"/>
          </w:tcPr>
          <w:p w:rsidR="00487313" w:rsidRDefault="0051542C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服务期</w:t>
            </w:r>
          </w:p>
        </w:tc>
        <w:tc>
          <w:tcPr>
            <w:tcW w:w="1440" w:type="dxa"/>
            <w:vAlign w:val="center"/>
          </w:tcPr>
          <w:p w:rsidR="00487313" w:rsidRDefault="00487313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487313" w:rsidTr="00350551">
        <w:trPr>
          <w:trHeight w:val="1044"/>
        </w:trPr>
        <w:tc>
          <w:tcPr>
            <w:tcW w:w="2395" w:type="dxa"/>
            <w:vAlign w:val="center"/>
          </w:tcPr>
          <w:p w:rsidR="00487313" w:rsidRPr="00B3262C" w:rsidRDefault="0051542C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1542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南方医科大学口腔医院保安服务采购项目</w:t>
            </w:r>
            <w:r w:rsidR="00350551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（第二次）</w:t>
            </w:r>
          </w:p>
        </w:tc>
        <w:tc>
          <w:tcPr>
            <w:tcW w:w="865" w:type="dxa"/>
            <w:vAlign w:val="center"/>
          </w:tcPr>
          <w:p w:rsidR="00487313" w:rsidRPr="00B3262C" w:rsidRDefault="00487313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B3262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254" w:type="dxa"/>
            <w:vAlign w:val="center"/>
          </w:tcPr>
          <w:p w:rsidR="00487313" w:rsidRPr="00B3262C" w:rsidRDefault="00350551" w:rsidP="00487313">
            <w:pPr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2120B1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1,015,512.00</w:t>
            </w:r>
          </w:p>
        </w:tc>
        <w:tc>
          <w:tcPr>
            <w:tcW w:w="2946" w:type="dxa"/>
            <w:vAlign w:val="center"/>
          </w:tcPr>
          <w:p w:rsidR="00487313" w:rsidRPr="00B3262C" w:rsidRDefault="00350551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12个月</w:t>
            </w:r>
          </w:p>
        </w:tc>
        <w:tc>
          <w:tcPr>
            <w:tcW w:w="1440" w:type="dxa"/>
            <w:vAlign w:val="center"/>
          </w:tcPr>
          <w:p w:rsidR="00487313" w:rsidRPr="00B3262C" w:rsidRDefault="00B3262C" w:rsidP="00487313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B3262C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无</w:t>
            </w:r>
          </w:p>
        </w:tc>
      </w:tr>
    </w:tbl>
    <w:p w:rsidR="00B35702" w:rsidRPr="00B35702" w:rsidRDefault="00B35702" w:rsidP="00B35702">
      <w:pPr>
        <w:widowControl/>
        <w:spacing w:beforeLines="100" w:before="312" w:after="100" w:line="360" w:lineRule="auto"/>
        <w:jc w:val="left"/>
        <w:rPr>
          <w:rFonts w:asciiTheme="minorEastAsia" w:hAnsiTheme="minorEastAsia"/>
          <w:color w:val="383838"/>
          <w:szCs w:val="21"/>
        </w:rPr>
      </w:pPr>
    </w:p>
    <w:p w:rsidR="00107D22" w:rsidRPr="009C4AAD" w:rsidRDefault="004303E0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六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、评审日期：</w:t>
      </w:r>
      <w:r w:rsid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2020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年</w:t>
      </w:r>
      <w:r w:rsid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2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月</w:t>
      </w:r>
      <w:r w:rsidR="0051542C">
        <w:rPr>
          <w:rFonts w:asciiTheme="minorEastAsia" w:hAnsiTheme="minorEastAsia" w:hint="eastAsia"/>
          <w:color w:val="383838"/>
          <w:szCs w:val="21"/>
          <w:shd w:val="clear" w:color="auto" w:fill="FFFFFF"/>
        </w:rPr>
        <w:t>28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日评审地点：广州市越秀区东风中路503号东建大厦二楼东区20</w:t>
      </w:r>
      <w:r w:rsidR="00107D22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7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室</w:t>
      </w:r>
    </w:p>
    <w:p w:rsidR="007B6D03" w:rsidRPr="009C4AAD" w:rsidRDefault="00107D22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评审委员会：</w:t>
      </w:r>
    </w:p>
    <w:p w:rsidR="00107D22" w:rsidRPr="009C4AAD" w:rsidRDefault="00350551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杨凯旋</w:t>
      </w:r>
      <w:r w:rsidR="00F31B98" w:rsidRPr="00350551">
        <w:rPr>
          <w:rFonts w:asciiTheme="minorEastAsia" w:hAnsiTheme="minorEastAsia"/>
          <w:color w:val="383838"/>
          <w:szCs w:val="21"/>
          <w:shd w:val="clear" w:color="auto" w:fill="FFFFFF"/>
        </w:rPr>
        <w:t>（组长）、</w:t>
      </w:r>
      <w:r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凌小兵</w:t>
      </w:r>
      <w:r w:rsidR="00F00B4C" w:rsidRPr="00350551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</w:t>
      </w:r>
      <w:r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钟建英</w:t>
      </w:r>
      <w:r w:rsidR="00F00B4C" w:rsidRPr="00350551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</w:t>
      </w:r>
      <w:r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陈翠松</w:t>
      </w:r>
      <w:r w:rsidR="00F00B4C" w:rsidRPr="00350551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</w:t>
      </w:r>
      <w:r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黄</w:t>
      </w:r>
      <w:r w:rsidR="000F5F4C"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老师</w:t>
      </w:r>
    </w:p>
    <w:p w:rsidR="00995ECE" w:rsidRPr="0061016D" w:rsidRDefault="004303E0" w:rsidP="0061016D">
      <w:pPr>
        <w:widowControl/>
        <w:spacing w:beforeLines="100" w:before="312" w:after="100" w:line="360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lastRenderedPageBreak/>
        <w:t>七</w:t>
      </w:r>
      <w:r w:rsidR="00107D22"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、</w:t>
      </w:r>
      <w:r w:rsidR="00107D22"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本项目代理收费标准：参照广东省物价局粤价函〔2013〕1233号规定的收费标准</w:t>
      </w:r>
      <w:r w:rsidR="00A135DA">
        <w:rPr>
          <w:rFonts w:asciiTheme="minorEastAsia" w:hAnsiTheme="minorEastAsia" w:hint="eastAsia"/>
          <w:color w:val="383838"/>
          <w:szCs w:val="21"/>
          <w:shd w:val="clear" w:color="auto" w:fill="FFFFFF"/>
        </w:rPr>
        <w:t>等相关规定，本项目</w:t>
      </w:r>
      <w:r w:rsidR="00A068F6"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中标服务费金额：</w:t>
      </w:r>
      <w:r w:rsidR="00D70693" w:rsidRPr="00D70693">
        <w:rPr>
          <w:rFonts w:asciiTheme="minorEastAsia" w:hAnsiTheme="minorEastAsia"/>
          <w:color w:val="383838"/>
          <w:szCs w:val="21"/>
          <w:shd w:val="clear" w:color="auto" w:fill="FFFFFF"/>
        </w:rPr>
        <w:t>1058</w:t>
      </w:r>
      <w:r w:rsidR="00D70693" w:rsidRPr="00D70693">
        <w:rPr>
          <w:rFonts w:asciiTheme="minorEastAsia" w:hAnsiTheme="minorEastAsia" w:hint="eastAsia"/>
          <w:color w:val="383838"/>
          <w:szCs w:val="21"/>
          <w:shd w:val="clear" w:color="auto" w:fill="FFFFFF"/>
        </w:rPr>
        <w:t>7</w:t>
      </w:r>
      <w:r w:rsidR="00A135DA" w:rsidRPr="00D70693">
        <w:rPr>
          <w:rFonts w:asciiTheme="minorEastAsia" w:hAnsiTheme="minorEastAsia"/>
          <w:color w:val="383838"/>
          <w:szCs w:val="21"/>
          <w:shd w:val="clear" w:color="auto" w:fill="FFFFFF"/>
        </w:rPr>
        <w:t>.00</w:t>
      </w:r>
      <w:r w:rsidRPr="00D70693">
        <w:rPr>
          <w:rFonts w:asciiTheme="minorEastAsia" w:hAnsiTheme="minorEastAsia"/>
          <w:color w:val="383838"/>
          <w:szCs w:val="21"/>
          <w:shd w:val="clear" w:color="auto" w:fill="FFFFFF"/>
        </w:rPr>
        <w:t>元</w:t>
      </w:r>
      <w:bookmarkStart w:id="0" w:name="_GoBack"/>
      <w:bookmarkEnd w:id="0"/>
      <w:r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，由</w:t>
      </w:r>
      <w:r w:rsidR="00F00B4C">
        <w:rPr>
          <w:rFonts w:asciiTheme="minorEastAsia" w:hAnsiTheme="minorEastAsia"/>
          <w:color w:val="383838"/>
          <w:szCs w:val="21"/>
          <w:shd w:val="clear" w:color="auto" w:fill="FFFFFF"/>
        </w:rPr>
        <w:t>中标单位支付</w:t>
      </w:r>
      <w:r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。</w:t>
      </w:r>
    </w:p>
    <w:p w:rsidR="00995ECE" w:rsidRPr="0061016D" w:rsidRDefault="004303E0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2120B1">
        <w:rPr>
          <w:rFonts w:asciiTheme="minorEastAsia" w:hAnsiTheme="minorEastAsia" w:hint="eastAsia"/>
          <w:color w:val="383838"/>
          <w:szCs w:val="21"/>
          <w:shd w:val="clear" w:color="auto" w:fill="FFFFFF"/>
        </w:rPr>
        <w:t>八</w:t>
      </w:r>
      <w:r w:rsidR="00995ECE" w:rsidRPr="002120B1">
        <w:rPr>
          <w:rFonts w:asciiTheme="minorEastAsia" w:hAnsiTheme="minorEastAsia"/>
          <w:color w:val="383838"/>
          <w:szCs w:val="21"/>
          <w:shd w:val="clear" w:color="auto" w:fill="FFFFFF"/>
        </w:rPr>
        <w:t>、评审意见</w:t>
      </w:r>
    </w:p>
    <w:p w:rsidR="00995ECE" w:rsidRPr="0061016D" w:rsidRDefault="00995ECE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评审委员会根据采购文件中的评审办法进行评审，结果如下：</w:t>
      </w: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1087"/>
        <w:gridCol w:w="1088"/>
        <w:gridCol w:w="1087"/>
        <w:gridCol w:w="1100"/>
        <w:gridCol w:w="1080"/>
      </w:tblGrid>
      <w:tr w:rsidR="009D78FE" w:rsidTr="00E015DF">
        <w:trPr>
          <w:trHeight w:val="285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FE" w:rsidRDefault="009D78FE" w:rsidP="00E015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FE" w:rsidRDefault="009D78FE" w:rsidP="00E015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价格得分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FE" w:rsidRDefault="009D78FE" w:rsidP="00E015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技术评审得分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FE" w:rsidRDefault="009D78FE" w:rsidP="00E015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商务评审得分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FE" w:rsidRDefault="009D78FE" w:rsidP="00E015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综合得分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FE" w:rsidRDefault="009D78FE" w:rsidP="00E015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</w:tr>
      <w:tr w:rsidR="002120B1" w:rsidTr="00E015DF">
        <w:trPr>
          <w:trHeight w:val="525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广州市庆德保安服务有限公司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47.40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2120B1" w:rsidTr="00E015DF">
        <w:trPr>
          <w:trHeight w:val="435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广东永恒保安服务有限公司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36.60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55.56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2120B1" w:rsidTr="00E015DF">
        <w:trPr>
          <w:trHeight w:val="474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卫保安服务有限公司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51.56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1" w:rsidRDefault="002120B1" w:rsidP="002120B1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</w:tbl>
    <w:p w:rsidR="00473BA6" w:rsidRDefault="00473BA6" w:rsidP="00D00B9A">
      <w:pPr>
        <w:rPr>
          <w:rFonts w:asciiTheme="minorEastAsia" w:hAnsiTheme="minorEastAsia"/>
          <w:color w:val="333333"/>
        </w:rPr>
      </w:pPr>
    </w:p>
    <w:p w:rsidR="00995ECE" w:rsidRPr="009C4AAD" w:rsidRDefault="004303E0" w:rsidP="00CB4606">
      <w:pPr>
        <w:spacing w:line="480" w:lineRule="auto"/>
        <w:ind w:firstLineChars="200" w:firstLine="420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本公示期为3天。</w:t>
      </w:r>
      <w:r w:rsidR="00995ECE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各有关当事人对中标、成交结果有异议的，可以在中标、成交公告发布之日起7</w:t>
      </w:r>
      <w:r w:rsid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个工作日内以书面形式向采购代理机构</w:t>
      </w:r>
      <w:r w:rsidR="00995ECE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（或采购人）提出质疑，逾期将依法不予受理。</w:t>
      </w:r>
    </w:p>
    <w:p w:rsidR="009C4AAD" w:rsidRPr="0061016D" w:rsidRDefault="009C4AAD" w:rsidP="009C4AA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Times New Roman" w:eastAsia="宋体" w:hAnsi="Times New Roman" w:cs="Times New Roman"/>
          <w:szCs w:val="21"/>
        </w:rPr>
      </w:pPr>
    </w:p>
    <w:p w:rsidR="009C4AAD" w:rsidRPr="009C4AAD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Times New Roman" w:eastAsia="宋体" w:hAnsi="宋体" w:cs="Times New Roman"/>
          <w:bCs/>
          <w:kern w:val="0"/>
          <w:szCs w:val="21"/>
        </w:rPr>
      </w:pPr>
      <w:r w:rsidRPr="009C4AAD">
        <w:rPr>
          <w:rFonts w:ascii="Times New Roman" w:eastAsia="宋体" w:hAnsi="Times New Roman" w:cs="Times New Roman"/>
          <w:szCs w:val="21"/>
        </w:rPr>
        <w:t>采购人名称：</w:t>
      </w:r>
      <w:r w:rsidR="0051542C">
        <w:rPr>
          <w:rFonts w:hAnsi="宋体" w:hint="eastAsia"/>
          <w:bCs/>
          <w:kern w:val="0"/>
          <w:szCs w:val="21"/>
        </w:rPr>
        <w:t>南方医科大学口腔医院（广东省口腔医院）</w:t>
      </w:r>
    </w:p>
    <w:p w:rsidR="009C4AAD" w:rsidRPr="0051542C" w:rsidRDefault="009C4AAD" w:rsidP="0051542C">
      <w:pPr>
        <w:snapToGrid w:val="0"/>
        <w:spacing w:line="360" w:lineRule="auto"/>
        <w:ind w:left="425"/>
        <w:rPr>
          <w:rFonts w:ascii="宋体" w:hAnsi="宋体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采购人联系人：</w:t>
      </w:r>
      <w:r w:rsidRPr="009C4AAD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="0051542C">
        <w:rPr>
          <w:rFonts w:ascii="宋体" w:hAnsi="宋体" w:hint="eastAsia"/>
          <w:b/>
          <w:szCs w:val="21"/>
          <w:u w:val="single"/>
        </w:rPr>
        <w:t xml:space="preserve">邱老师 </w:t>
      </w:r>
    </w:p>
    <w:p w:rsidR="008A150B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 xml:space="preserve">采购人联系电话： </w:t>
      </w:r>
      <w:r w:rsidR="0051542C">
        <w:rPr>
          <w:rFonts w:ascii="宋体" w:hAnsi="宋体" w:hint="eastAsia"/>
          <w:szCs w:val="21"/>
        </w:rPr>
        <w:t>020-</w:t>
      </w:r>
      <w:r w:rsidR="0051542C">
        <w:rPr>
          <w:rFonts w:ascii="宋体" w:hAnsi="宋体"/>
          <w:szCs w:val="21"/>
        </w:rPr>
        <w:t>84233792</w:t>
      </w:r>
    </w:p>
    <w:p w:rsidR="0051542C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宋体" w:hAnsi="宋体"/>
          <w:szCs w:val="21"/>
        </w:rPr>
      </w:pPr>
      <w:r w:rsidRPr="009C4AAD">
        <w:rPr>
          <w:rFonts w:ascii="Times New Roman" w:eastAsia="宋体" w:hAnsi="宋体" w:cs="Times New Roman" w:hint="eastAsia"/>
          <w:bCs/>
          <w:kern w:val="0"/>
          <w:szCs w:val="21"/>
        </w:rPr>
        <w:t>采购人地址：</w:t>
      </w:r>
      <w:r w:rsidR="0051542C">
        <w:rPr>
          <w:rFonts w:ascii="宋体" w:hAnsi="宋体"/>
          <w:szCs w:val="21"/>
        </w:rPr>
        <w:t>海珠区江南大道南366号</w:t>
      </w:r>
    </w:p>
    <w:p w:rsidR="009C4AAD" w:rsidRPr="009C4AAD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/>
          <w:szCs w:val="21"/>
        </w:rPr>
        <w:t>采购代理机构：</w:t>
      </w:r>
      <w:r w:rsidR="00DB521E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中资国际</w:t>
      </w:r>
      <w:r w:rsidR="00DB521E">
        <w:rPr>
          <w:rFonts w:asciiTheme="minorEastAsia" w:hAnsiTheme="minorEastAsia" w:hint="eastAsia"/>
          <w:color w:val="383838"/>
          <w:szCs w:val="21"/>
          <w:shd w:val="clear" w:color="auto" w:fill="FFFFFF"/>
        </w:rPr>
        <w:t>工程咨询集团</w:t>
      </w:r>
      <w:r w:rsidR="00DB521E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有限责任公司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采购人、</w:t>
      </w:r>
      <w:r w:rsidRPr="009C4AAD">
        <w:rPr>
          <w:rFonts w:ascii="宋体" w:eastAsia="宋体" w:hAnsi="宋体" w:cs="Times New Roman"/>
          <w:szCs w:val="21"/>
        </w:rPr>
        <w:t>采购代理机构联系人：</w:t>
      </w:r>
      <w:r w:rsidRPr="009C4AAD">
        <w:rPr>
          <w:rFonts w:ascii="宋体" w:eastAsia="宋体" w:hAnsi="宋体" w:cs="Times New Roman" w:hint="eastAsia"/>
          <w:szCs w:val="21"/>
        </w:rPr>
        <w:t>张小姐、张先生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b/>
          <w:szCs w:val="21"/>
          <w:u w:val="double"/>
        </w:rPr>
      </w:pPr>
      <w:r w:rsidRPr="009C4AAD">
        <w:rPr>
          <w:rFonts w:ascii="宋体" w:eastAsia="宋体" w:hAnsi="宋体" w:cs="Times New Roman" w:hint="eastAsia"/>
          <w:b/>
          <w:szCs w:val="21"/>
          <w:u w:val="double"/>
        </w:rPr>
        <w:t>采购项目</w:t>
      </w:r>
      <w:r w:rsidRPr="009C4AAD">
        <w:rPr>
          <w:rFonts w:ascii="宋体" w:eastAsia="宋体" w:hAnsi="宋体" w:cs="Times New Roman"/>
          <w:b/>
          <w:szCs w:val="21"/>
          <w:u w:val="double"/>
        </w:rPr>
        <w:t>联系电话：</w:t>
      </w:r>
      <w:r w:rsidRPr="009C4AAD">
        <w:rPr>
          <w:rFonts w:ascii="宋体" w:eastAsia="宋体" w:hAnsi="宋体" w:cs="Times New Roman" w:hint="eastAsia"/>
          <w:b/>
          <w:szCs w:val="21"/>
          <w:u w:val="double"/>
        </w:rPr>
        <w:t xml:space="preserve">020-32372837       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地址</w:t>
      </w:r>
      <w:r w:rsidRPr="009C4AAD">
        <w:rPr>
          <w:rFonts w:ascii="宋体" w:eastAsia="宋体" w:hAnsi="宋体" w:cs="Times New Roman"/>
          <w:szCs w:val="21"/>
        </w:rPr>
        <w:t>：</w:t>
      </w:r>
      <w:r w:rsidRPr="009C4AAD">
        <w:rPr>
          <w:rFonts w:ascii="宋体" w:eastAsia="宋体" w:hAnsi="宋体" w:cs="Times New Roman" w:hint="eastAsia"/>
          <w:szCs w:val="21"/>
        </w:rPr>
        <w:t>广州市越秀区东风中路503号东建大厦东区二楼201-211室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邮政编码：510020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电邮：1759692311@qq.com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传真：020-38075100</w:t>
      </w:r>
    </w:p>
    <w:p w:rsidR="00995ECE" w:rsidRPr="00A27352" w:rsidRDefault="00995ECE" w:rsidP="00107D22">
      <w:pPr>
        <w:spacing w:line="360" w:lineRule="auto"/>
        <w:ind w:firstLine="480"/>
      </w:pPr>
    </w:p>
    <w:sectPr w:rsidR="00995ECE" w:rsidRPr="00A27352" w:rsidSect="00B002F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882" w:rsidRDefault="00401882" w:rsidP="00A27352">
      <w:r>
        <w:separator/>
      </w:r>
    </w:p>
  </w:endnote>
  <w:endnote w:type="continuationSeparator" w:id="0">
    <w:p w:rsidR="00401882" w:rsidRDefault="00401882" w:rsidP="00A2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882" w:rsidRDefault="00401882" w:rsidP="00A27352">
      <w:r>
        <w:separator/>
      </w:r>
    </w:p>
  </w:footnote>
  <w:footnote w:type="continuationSeparator" w:id="0">
    <w:p w:rsidR="00401882" w:rsidRDefault="00401882" w:rsidP="00A2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DD"/>
    <w:rsid w:val="00012CDD"/>
    <w:rsid w:val="000575E8"/>
    <w:rsid w:val="000A6AC1"/>
    <w:rsid w:val="000B4B2C"/>
    <w:rsid w:val="000F3E07"/>
    <w:rsid w:val="000F5F4C"/>
    <w:rsid w:val="00107D22"/>
    <w:rsid w:val="001E2F85"/>
    <w:rsid w:val="002120B1"/>
    <w:rsid w:val="00213165"/>
    <w:rsid w:val="00275EC4"/>
    <w:rsid w:val="002B090E"/>
    <w:rsid w:val="00350551"/>
    <w:rsid w:val="00401882"/>
    <w:rsid w:val="00404922"/>
    <w:rsid w:val="004303E0"/>
    <w:rsid w:val="00435976"/>
    <w:rsid w:val="00445862"/>
    <w:rsid w:val="00473BA6"/>
    <w:rsid w:val="00483B77"/>
    <w:rsid w:val="00487313"/>
    <w:rsid w:val="004D46D3"/>
    <w:rsid w:val="004D5932"/>
    <w:rsid w:val="005079EE"/>
    <w:rsid w:val="0051542C"/>
    <w:rsid w:val="00533092"/>
    <w:rsid w:val="005610DE"/>
    <w:rsid w:val="00591447"/>
    <w:rsid w:val="0061016D"/>
    <w:rsid w:val="00615EDA"/>
    <w:rsid w:val="0075210A"/>
    <w:rsid w:val="00771762"/>
    <w:rsid w:val="00783467"/>
    <w:rsid w:val="007B6D03"/>
    <w:rsid w:val="007D0285"/>
    <w:rsid w:val="00863DBD"/>
    <w:rsid w:val="008A150B"/>
    <w:rsid w:val="008F09C8"/>
    <w:rsid w:val="00923A91"/>
    <w:rsid w:val="00927060"/>
    <w:rsid w:val="00995ECE"/>
    <w:rsid w:val="009C4AAD"/>
    <w:rsid w:val="009D78FE"/>
    <w:rsid w:val="009F18FE"/>
    <w:rsid w:val="00A068F6"/>
    <w:rsid w:val="00A135DA"/>
    <w:rsid w:val="00A27352"/>
    <w:rsid w:val="00B002F5"/>
    <w:rsid w:val="00B3262C"/>
    <w:rsid w:val="00B35702"/>
    <w:rsid w:val="00BF4775"/>
    <w:rsid w:val="00CB4606"/>
    <w:rsid w:val="00CE2FA1"/>
    <w:rsid w:val="00CF33EA"/>
    <w:rsid w:val="00D00B9A"/>
    <w:rsid w:val="00D328AA"/>
    <w:rsid w:val="00D51D92"/>
    <w:rsid w:val="00D70693"/>
    <w:rsid w:val="00D74333"/>
    <w:rsid w:val="00DB521E"/>
    <w:rsid w:val="00E464D3"/>
    <w:rsid w:val="00E535E0"/>
    <w:rsid w:val="00E72A91"/>
    <w:rsid w:val="00EC2C04"/>
    <w:rsid w:val="00EF5A14"/>
    <w:rsid w:val="00F00B4C"/>
    <w:rsid w:val="00F05D6F"/>
    <w:rsid w:val="00F1696D"/>
    <w:rsid w:val="00F31B98"/>
    <w:rsid w:val="00F76CC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FF100"/>
  <w15:chartTrackingRefBased/>
  <w15:docId w15:val="{5DA392D4-30C2-43F7-8F22-DB4D15E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820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4767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80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9579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9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87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0461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5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59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4511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1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4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78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152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172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92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6658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285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21022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668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0158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0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311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556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62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5441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2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06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654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838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5951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5977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FHH FHH</dc:creator>
  <cp:keywords/>
  <dc:description/>
  <cp:lastModifiedBy>su house</cp:lastModifiedBy>
  <cp:revision>11</cp:revision>
  <dcterms:created xsi:type="dcterms:W3CDTF">2019-08-26T08:08:00Z</dcterms:created>
  <dcterms:modified xsi:type="dcterms:W3CDTF">2020-03-04T07:15:00Z</dcterms:modified>
</cp:coreProperties>
</file>