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336" w:lineRule="auto"/>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eastAsia="zh-CN"/>
        </w:rPr>
        <w:t>南方医科大学口腔医院（广东省口腔医院）采购牙科手机项目</w:t>
      </w:r>
      <w:r>
        <w:rPr>
          <w:rFonts w:hint="eastAsia" w:ascii="仿宋" w:hAnsi="仿宋" w:eastAsia="仿宋" w:cs="仿宋"/>
          <w:b/>
          <w:bCs/>
          <w:color w:val="auto"/>
          <w:sz w:val="32"/>
          <w:szCs w:val="32"/>
          <w:highlight w:val="none"/>
          <w:lang w:val="en-US" w:eastAsia="zh-CN"/>
        </w:rPr>
        <w:t>招标公告</w:t>
      </w:r>
    </w:p>
    <w:p>
      <w:pPr>
        <w:pStyle w:val="2"/>
        <w:rPr>
          <w:rFonts w:hint="default"/>
          <w:lang w:val="en-US"/>
        </w:rPr>
      </w:pPr>
      <w:bookmarkStart w:id="0" w:name="_GoBack"/>
      <w:bookmarkEnd w:id="0"/>
    </w:p>
    <w:p>
      <w:pPr>
        <w:keepNext w:val="0"/>
        <w:keepLines w:val="0"/>
        <w:pageBreakBefore w:val="0"/>
        <w:widowControl w:val="0"/>
        <w:kinsoku/>
        <w:overflowPunct/>
        <w:topLinePunct w:val="0"/>
        <w:bidi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广东国利招标代理有限公司受</w:t>
      </w:r>
      <w:r>
        <w:rPr>
          <w:rFonts w:hint="eastAsia" w:ascii="仿宋" w:hAnsi="仿宋" w:eastAsia="仿宋" w:cs="仿宋"/>
          <w:color w:val="auto"/>
          <w:sz w:val="24"/>
          <w:szCs w:val="24"/>
          <w:highlight w:val="none"/>
          <w:lang w:eastAsia="zh-CN"/>
        </w:rPr>
        <w:t>南方医科大学口腔医院（广东省口腔医院）</w:t>
      </w:r>
      <w:r>
        <w:rPr>
          <w:rFonts w:hint="eastAsia" w:ascii="仿宋" w:hAnsi="仿宋" w:eastAsia="仿宋" w:cs="仿宋"/>
          <w:color w:val="auto"/>
          <w:sz w:val="24"/>
          <w:szCs w:val="24"/>
          <w:highlight w:val="none"/>
        </w:rPr>
        <w:t>的委托，对“</w:t>
      </w:r>
      <w:r>
        <w:rPr>
          <w:rFonts w:hint="eastAsia" w:ascii="仿宋" w:hAnsi="仿宋" w:eastAsia="仿宋" w:cs="仿宋"/>
          <w:color w:val="auto"/>
          <w:sz w:val="24"/>
          <w:szCs w:val="24"/>
          <w:highlight w:val="none"/>
          <w:lang w:eastAsia="zh-CN"/>
        </w:rPr>
        <w:t>南方医科大学口腔医院（广东省口腔医院）采购牙科手机项目</w:t>
      </w:r>
      <w:r>
        <w:rPr>
          <w:rFonts w:hint="eastAsia" w:ascii="仿宋" w:hAnsi="仿宋" w:eastAsia="仿宋" w:cs="仿宋"/>
          <w:color w:val="auto"/>
          <w:sz w:val="24"/>
          <w:szCs w:val="24"/>
          <w:highlight w:val="none"/>
        </w:rPr>
        <w:t>”进行国内公开招标，欢迎符合资格条件的投标人参加投标。本招标项目有关事项如下：</w:t>
      </w:r>
    </w:p>
    <w:p>
      <w:pPr>
        <w:keepNext w:val="0"/>
        <w:keepLines w:val="0"/>
        <w:pageBreakBefore w:val="0"/>
        <w:widowControl w:val="0"/>
        <w:kinsoku/>
        <w:overflowPunct/>
        <w:topLinePunct w:val="0"/>
        <w:bidi w:val="0"/>
        <w:spacing w:line="336" w:lineRule="auto"/>
        <w:ind w:firstLine="482"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一、项目编号：001051-2020003</w:t>
      </w:r>
    </w:p>
    <w:p>
      <w:pPr>
        <w:keepNext w:val="0"/>
        <w:keepLines w:val="0"/>
        <w:pageBreakBefore w:val="0"/>
        <w:widowControl w:val="0"/>
        <w:kinsoku/>
        <w:overflowPunct/>
        <w:topLinePunct w:val="0"/>
        <w:bidi w:val="0"/>
        <w:spacing w:line="336" w:lineRule="auto"/>
        <w:ind w:firstLine="482" w:firstLineChars="200"/>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zh-CN"/>
        </w:rPr>
        <w:t>二、采购项目名称：</w:t>
      </w:r>
      <w:r>
        <w:rPr>
          <w:rFonts w:hint="eastAsia" w:ascii="仿宋" w:hAnsi="仿宋" w:eastAsia="仿宋" w:cs="仿宋"/>
          <w:b/>
          <w:bCs/>
          <w:color w:val="auto"/>
          <w:sz w:val="24"/>
          <w:szCs w:val="24"/>
          <w:highlight w:val="none"/>
          <w:lang w:eastAsia="zh-CN"/>
        </w:rPr>
        <w:t>南方医科大学口腔医院（广东省口腔医院）采购牙科手机项目</w:t>
      </w:r>
    </w:p>
    <w:p>
      <w:pPr>
        <w:keepNext w:val="0"/>
        <w:keepLines w:val="0"/>
        <w:pageBreakBefore w:val="0"/>
        <w:widowControl w:val="0"/>
        <w:kinsoku/>
        <w:overflowPunct/>
        <w:topLinePunct w:val="0"/>
        <w:bidi w:val="0"/>
        <w:spacing w:line="336"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zh-CN"/>
        </w:rPr>
        <w:t>三、</w:t>
      </w:r>
      <w:r>
        <w:rPr>
          <w:rFonts w:hint="eastAsia" w:ascii="仿宋" w:hAnsi="仿宋" w:eastAsia="仿宋" w:cs="仿宋"/>
          <w:b/>
          <w:bCs/>
          <w:color w:val="auto"/>
          <w:sz w:val="24"/>
          <w:szCs w:val="24"/>
          <w:highlight w:val="none"/>
        </w:rPr>
        <w:t>招标方式：公开招标</w:t>
      </w:r>
    </w:p>
    <w:p>
      <w:pPr>
        <w:keepNext w:val="0"/>
        <w:keepLines w:val="0"/>
        <w:pageBreakBefore w:val="0"/>
        <w:widowControl w:val="0"/>
        <w:kinsoku/>
        <w:overflowPunct/>
        <w:topLinePunct w:val="0"/>
        <w:bidi w:val="0"/>
        <w:spacing w:line="336" w:lineRule="auto"/>
        <w:ind w:firstLine="482"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四、项目内容及需求：</w:t>
      </w:r>
    </w:p>
    <w:p>
      <w:pPr>
        <w:keepNext w:val="0"/>
        <w:keepLines w:val="0"/>
        <w:pageBreakBefore w:val="0"/>
        <w:widowControl w:val="0"/>
        <w:kinsoku/>
        <w:overflowPunct/>
        <w:topLinePunct w:val="0"/>
        <w:bidi w:val="0"/>
        <w:spacing w:line="336"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1.采购内容：</w:t>
      </w:r>
    </w:p>
    <w:tbl>
      <w:tblPr>
        <w:tblStyle w:val="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17"/>
        <w:gridCol w:w="950"/>
        <w:gridCol w:w="833"/>
        <w:gridCol w:w="434"/>
        <w:gridCol w:w="634"/>
        <w:gridCol w:w="1539"/>
        <w:gridCol w:w="2782"/>
        <w:gridCol w:w="117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77" w:type="dxa"/>
            <w:tcBorders>
              <w:tl2br w:val="nil"/>
              <w:tr2bl w:val="nil"/>
            </w:tcBorders>
            <w:shd w:val="clear" w:color="auto" w:fill="DCDCDC"/>
            <w:noWrap w:val="0"/>
            <w:vAlign w:val="center"/>
          </w:tcPr>
          <w:p>
            <w:pPr>
              <w:keepNext w:val="0"/>
              <w:keepLines w:val="0"/>
              <w:pageBreakBefore w:val="0"/>
              <w:widowControl w:val="0"/>
              <w:kinsoku/>
              <w:overflowPunct/>
              <w:topLinePunct w:val="0"/>
              <w:bidi w:val="0"/>
              <w:snapToGrid w:val="0"/>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包组号</w:t>
            </w:r>
          </w:p>
        </w:tc>
        <w:tc>
          <w:tcPr>
            <w:tcW w:w="1467" w:type="dxa"/>
            <w:gridSpan w:val="2"/>
            <w:tcBorders>
              <w:tl2br w:val="nil"/>
              <w:tr2bl w:val="nil"/>
            </w:tcBorders>
            <w:shd w:val="clear" w:color="auto" w:fill="DCDCDC"/>
            <w:noWrap w:val="0"/>
            <w:vAlign w:val="center"/>
          </w:tcPr>
          <w:p>
            <w:pPr>
              <w:keepNext w:val="0"/>
              <w:keepLines w:val="0"/>
              <w:pageBreakBefore w:val="0"/>
              <w:widowControl w:val="0"/>
              <w:kinsoku/>
              <w:overflowPunct/>
              <w:topLinePunct w:val="0"/>
              <w:bidi w:val="0"/>
              <w:snapToGrid w:val="0"/>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设备名称</w:t>
            </w:r>
          </w:p>
        </w:tc>
        <w:tc>
          <w:tcPr>
            <w:tcW w:w="833" w:type="dxa"/>
            <w:tcBorders>
              <w:tl2br w:val="nil"/>
              <w:tr2bl w:val="nil"/>
            </w:tcBorders>
            <w:shd w:val="clear" w:color="auto" w:fill="DCDCDC"/>
            <w:noWrap w:val="0"/>
            <w:vAlign w:val="center"/>
          </w:tcPr>
          <w:p>
            <w:pPr>
              <w:keepNext w:val="0"/>
              <w:keepLines w:val="0"/>
              <w:pageBreakBefore w:val="0"/>
              <w:widowControl w:val="0"/>
              <w:kinsoku/>
              <w:overflowPunct/>
              <w:topLinePunct w:val="0"/>
              <w:bidi w:val="0"/>
              <w:snapToGrid w:val="0"/>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交货期</w:t>
            </w:r>
          </w:p>
        </w:tc>
        <w:tc>
          <w:tcPr>
            <w:tcW w:w="434" w:type="dxa"/>
            <w:tcBorders>
              <w:tl2br w:val="nil"/>
              <w:tr2bl w:val="nil"/>
            </w:tcBorders>
            <w:shd w:val="clear" w:color="auto" w:fill="DCDCDC"/>
            <w:noWrap w:val="0"/>
            <w:vAlign w:val="center"/>
          </w:tcPr>
          <w:p>
            <w:pPr>
              <w:spacing w:line="24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单位</w:t>
            </w:r>
          </w:p>
        </w:tc>
        <w:tc>
          <w:tcPr>
            <w:tcW w:w="634" w:type="dxa"/>
            <w:tcBorders>
              <w:tl2br w:val="nil"/>
              <w:tr2bl w:val="nil"/>
            </w:tcBorders>
            <w:shd w:val="clear" w:color="auto" w:fill="DCDCDC"/>
            <w:noWrap w:val="0"/>
            <w:vAlign w:val="center"/>
          </w:tcPr>
          <w:p>
            <w:pPr>
              <w:spacing w:line="24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数量</w:t>
            </w:r>
          </w:p>
        </w:tc>
        <w:tc>
          <w:tcPr>
            <w:tcW w:w="1539" w:type="dxa"/>
            <w:tcBorders>
              <w:tl2br w:val="nil"/>
              <w:tr2bl w:val="nil"/>
            </w:tcBorders>
            <w:shd w:val="clear" w:color="auto" w:fill="DCDCDC"/>
            <w:noWrap w:val="0"/>
            <w:vAlign w:val="center"/>
          </w:tcPr>
          <w:p>
            <w:pPr>
              <w:spacing w:line="24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最高单价</w:t>
            </w:r>
            <w:r>
              <w:rPr>
                <w:rFonts w:hint="eastAsia" w:ascii="仿宋" w:hAnsi="仿宋" w:eastAsia="仿宋" w:cs="仿宋"/>
                <w:b/>
                <w:bCs/>
                <w:color w:val="auto"/>
                <w:sz w:val="24"/>
                <w:szCs w:val="24"/>
                <w:highlight w:val="none"/>
              </w:rPr>
              <w:t>限价</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人民币</w:t>
            </w:r>
            <w:r>
              <w:rPr>
                <w:rFonts w:hint="eastAsia" w:ascii="仿宋" w:hAnsi="仿宋" w:eastAsia="仿宋" w:cs="仿宋"/>
                <w:b/>
                <w:bCs/>
                <w:color w:val="auto"/>
                <w:sz w:val="24"/>
                <w:szCs w:val="24"/>
                <w:highlight w:val="none"/>
                <w:lang w:eastAsia="zh-CN"/>
              </w:rPr>
              <w:t>）</w:t>
            </w:r>
          </w:p>
        </w:tc>
        <w:tc>
          <w:tcPr>
            <w:tcW w:w="2782" w:type="dxa"/>
            <w:tcBorders>
              <w:tl2br w:val="nil"/>
              <w:tr2bl w:val="nil"/>
            </w:tcBorders>
            <w:shd w:val="clear" w:color="auto" w:fill="DCDCDC"/>
            <w:noWrap w:val="0"/>
            <w:vAlign w:val="center"/>
          </w:tcPr>
          <w:p>
            <w:pPr>
              <w:spacing w:line="24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最高</w:t>
            </w:r>
            <w:r>
              <w:rPr>
                <w:rFonts w:hint="eastAsia" w:ascii="仿宋" w:hAnsi="仿宋" w:eastAsia="仿宋" w:cs="仿宋"/>
                <w:b/>
                <w:bCs/>
                <w:color w:val="auto"/>
                <w:sz w:val="24"/>
                <w:szCs w:val="24"/>
                <w:highlight w:val="none"/>
                <w:lang w:val="en-US" w:eastAsia="zh-CN"/>
              </w:rPr>
              <w:t>总价</w:t>
            </w:r>
            <w:r>
              <w:rPr>
                <w:rFonts w:hint="eastAsia" w:ascii="仿宋" w:hAnsi="仿宋" w:eastAsia="仿宋" w:cs="仿宋"/>
                <w:b/>
                <w:bCs/>
                <w:color w:val="auto"/>
                <w:sz w:val="24"/>
                <w:szCs w:val="24"/>
                <w:highlight w:val="none"/>
              </w:rPr>
              <w:t>限价</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人民币</w:t>
            </w:r>
            <w:r>
              <w:rPr>
                <w:rFonts w:hint="eastAsia" w:ascii="仿宋" w:hAnsi="仿宋" w:eastAsia="仿宋" w:cs="仿宋"/>
                <w:b/>
                <w:bCs/>
                <w:color w:val="auto"/>
                <w:sz w:val="24"/>
                <w:szCs w:val="24"/>
                <w:highlight w:val="none"/>
                <w:lang w:eastAsia="zh-CN"/>
              </w:rPr>
              <w:t>）</w:t>
            </w:r>
          </w:p>
        </w:tc>
        <w:tc>
          <w:tcPr>
            <w:tcW w:w="1178" w:type="dxa"/>
            <w:tcBorders>
              <w:tl2br w:val="nil"/>
              <w:tr2bl w:val="nil"/>
            </w:tcBorders>
            <w:shd w:val="clear" w:color="auto" w:fill="DCDCDC"/>
            <w:noWrap w:val="0"/>
            <w:vAlign w:val="center"/>
          </w:tcPr>
          <w:p>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77" w:type="dxa"/>
            <w:tcBorders>
              <w:tl2br w:val="nil"/>
              <w:tr2bl w:val="nil"/>
            </w:tcBorders>
            <w:noWrap w:val="0"/>
            <w:vAlign w:val="center"/>
          </w:tcPr>
          <w:p>
            <w:pPr>
              <w:keepNext w:val="0"/>
              <w:keepLines w:val="0"/>
              <w:pageBreakBefore w:val="0"/>
              <w:widowControl w:val="0"/>
              <w:kinsoku/>
              <w:overflowPunct/>
              <w:topLinePunct w:val="0"/>
              <w:bidi w:val="0"/>
              <w:spacing w:line="240" w:lineRule="auto"/>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包组1</w:t>
            </w:r>
          </w:p>
        </w:tc>
        <w:tc>
          <w:tcPr>
            <w:tcW w:w="1467" w:type="dxa"/>
            <w:gridSpan w:val="2"/>
            <w:tcBorders>
              <w:tl2br w:val="nil"/>
              <w:tr2bl w:val="nil"/>
            </w:tcBorders>
            <w:noWrap w:val="0"/>
            <w:vAlign w:val="center"/>
          </w:tcPr>
          <w:p>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sz w:val="24"/>
                <w:szCs w:val="24"/>
              </w:rPr>
              <w:t>高级</w:t>
            </w:r>
            <w:r>
              <w:rPr>
                <w:rFonts w:hint="eastAsia" w:ascii="仿宋" w:hAnsi="仿宋" w:eastAsia="仿宋" w:cs="仿宋"/>
                <w:snapToGrid w:val="0"/>
                <w:sz w:val="24"/>
                <w:szCs w:val="24"/>
              </w:rPr>
              <w:t>45°角</w:t>
            </w:r>
            <w:r>
              <w:rPr>
                <w:rFonts w:hint="eastAsia" w:ascii="仿宋" w:hAnsi="仿宋" w:eastAsia="仿宋" w:cs="仿宋"/>
                <w:sz w:val="24"/>
                <w:szCs w:val="24"/>
              </w:rPr>
              <w:t>光纤高速手机</w:t>
            </w:r>
          </w:p>
        </w:tc>
        <w:tc>
          <w:tcPr>
            <w:tcW w:w="833" w:type="dxa"/>
            <w:vMerge w:val="restart"/>
            <w:tcBorders>
              <w:tl2br w:val="nil"/>
              <w:tr2bl w:val="nil"/>
            </w:tcBorders>
            <w:noWrap w:val="0"/>
            <w:vAlign w:val="center"/>
          </w:tcPr>
          <w:p>
            <w:pPr>
              <w:spacing w:line="240" w:lineRule="auto"/>
              <w:jc w:val="center"/>
              <w:rPr>
                <w:rFonts w:hint="eastAsia" w:ascii="仿宋" w:hAnsi="仿宋" w:eastAsia="仿宋" w:cs="仿宋"/>
                <w:sz w:val="24"/>
                <w:lang w:eastAsia="zh-CN"/>
              </w:rPr>
            </w:pPr>
            <w:r>
              <w:rPr>
                <w:rFonts w:hint="eastAsia" w:ascii="仿宋" w:hAnsi="仿宋" w:eastAsia="仿宋" w:cs="仿宋"/>
                <w:sz w:val="24"/>
              </w:rPr>
              <w:t>合同签订后60天内交货</w:t>
            </w:r>
          </w:p>
        </w:tc>
        <w:tc>
          <w:tcPr>
            <w:tcW w:w="434" w:type="dxa"/>
            <w:tcBorders>
              <w:tl2br w:val="nil"/>
              <w:tr2bl w:val="nil"/>
            </w:tcBorders>
            <w:noWrap w:val="0"/>
            <w:vAlign w:val="center"/>
          </w:tcPr>
          <w:p>
            <w:pPr>
              <w:spacing w:line="24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sz w:val="24"/>
              </w:rPr>
              <w:t>支</w:t>
            </w:r>
          </w:p>
        </w:tc>
        <w:tc>
          <w:tcPr>
            <w:tcW w:w="634" w:type="dxa"/>
            <w:tcBorders>
              <w:tl2br w:val="nil"/>
              <w:tr2bl w:val="nil"/>
            </w:tcBorders>
            <w:noWrap w:val="0"/>
            <w:vAlign w:val="center"/>
          </w:tcPr>
          <w:p>
            <w:pPr>
              <w:spacing w:line="24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sz w:val="24"/>
              </w:rPr>
              <w:t>78</w:t>
            </w:r>
          </w:p>
        </w:tc>
        <w:tc>
          <w:tcPr>
            <w:tcW w:w="1539" w:type="dxa"/>
            <w:tcBorders>
              <w:tl2br w:val="nil"/>
              <w:tr2bl w:val="nil"/>
            </w:tcBorders>
            <w:noWrap w:val="0"/>
            <w:vAlign w:val="center"/>
          </w:tcPr>
          <w:p>
            <w:pPr>
              <w:spacing w:line="24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sz w:val="24"/>
              </w:rPr>
              <w:t>7000元/支</w:t>
            </w:r>
          </w:p>
        </w:tc>
        <w:tc>
          <w:tcPr>
            <w:tcW w:w="27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546000.00元</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凡高于最高限价的投标，一律视为无效投标。</w:t>
            </w:r>
          </w:p>
        </w:tc>
        <w:tc>
          <w:tcPr>
            <w:tcW w:w="1178" w:type="dxa"/>
            <w:tcBorders>
              <w:tl2br w:val="nil"/>
              <w:tr2bl w:val="nil"/>
            </w:tcBorders>
            <w:noWrap w:val="0"/>
            <w:vAlign w:val="center"/>
          </w:tcPr>
          <w:p>
            <w:pPr>
              <w:spacing w:line="24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sz w:val="24"/>
              </w:rPr>
              <w:t>配标准光纤快接头</w:t>
            </w:r>
            <w:r>
              <w:rPr>
                <w:rFonts w:hint="eastAsia" w:ascii="仿宋" w:hAnsi="仿宋" w:eastAsia="仿宋" w:cs="仿宋"/>
                <w:sz w:val="24"/>
                <w:lang w:val="en-US" w:eastAsia="zh-CN"/>
              </w:rPr>
              <w:t>16</w:t>
            </w:r>
            <w:r>
              <w:rPr>
                <w:rFonts w:hint="eastAsia" w:ascii="仿宋" w:hAnsi="仿宋" w:eastAsia="仿宋" w:cs="仿宋"/>
                <w:sz w:val="24"/>
              </w:rPr>
              <w:t>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77" w:type="dxa"/>
            <w:vMerge w:val="restart"/>
            <w:tcBorders>
              <w:tl2br w:val="nil"/>
              <w:tr2bl w:val="nil"/>
            </w:tcBorders>
            <w:noWrap w:val="0"/>
            <w:vAlign w:val="center"/>
          </w:tcPr>
          <w:p>
            <w:pPr>
              <w:keepNext w:val="0"/>
              <w:keepLines w:val="0"/>
              <w:pageBreakBefore w:val="0"/>
              <w:widowControl w:val="0"/>
              <w:kinsoku/>
              <w:overflowPunct/>
              <w:topLinePunct w:val="0"/>
              <w:bidi w:val="0"/>
              <w:spacing w:line="240"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包组2</w:t>
            </w:r>
          </w:p>
        </w:tc>
        <w:tc>
          <w:tcPr>
            <w:tcW w:w="517" w:type="dxa"/>
            <w:vMerge w:val="restart"/>
            <w:tcBorders>
              <w:tl2br w:val="nil"/>
              <w:tr2bl w:val="nil"/>
            </w:tcBorders>
            <w:noWrap w:val="0"/>
            <w:vAlign w:val="center"/>
          </w:tcPr>
          <w:p>
            <w:pPr>
              <w:spacing w:line="24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sz w:val="24"/>
              </w:rPr>
              <w:t>慢速手机</w:t>
            </w:r>
          </w:p>
        </w:tc>
        <w:tc>
          <w:tcPr>
            <w:tcW w:w="950" w:type="dxa"/>
            <w:tcBorders>
              <w:tl2br w:val="nil"/>
              <w:tr2bl w:val="nil"/>
            </w:tcBorders>
            <w:noWrap w:val="0"/>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慢速弯手机头</w:t>
            </w:r>
          </w:p>
        </w:tc>
        <w:tc>
          <w:tcPr>
            <w:tcW w:w="833" w:type="dxa"/>
            <w:vMerge w:val="continue"/>
            <w:tcBorders>
              <w:tl2br w:val="nil"/>
              <w:tr2bl w:val="nil"/>
            </w:tcBorders>
            <w:noWrap w:val="0"/>
            <w:vAlign w:val="center"/>
          </w:tcPr>
          <w:p>
            <w:pPr>
              <w:keepNext w:val="0"/>
              <w:keepLines w:val="0"/>
              <w:pageBreakBefore w:val="0"/>
              <w:widowControl w:val="0"/>
              <w:kinsoku/>
              <w:overflowPunct/>
              <w:topLinePunct w:val="0"/>
              <w:bidi w:val="0"/>
              <w:snapToGrid w:val="0"/>
              <w:spacing w:line="240" w:lineRule="auto"/>
              <w:jc w:val="center"/>
              <w:textAlignment w:val="auto"/>
              <w:rPr>
                <w:rFonts w:hint="eastAsia" w:ascii="仿宋" w:hAnsi="仿宋" w:eastAsia="仿宋" w:cs="仿宋"/>
                <w:b w:val="0"/>
                <w:bCs w:val="0"/>
                <w:sz w:val="24"/>
                <w:szCs w:val="24"/>
              </w:rPr>
            </w:pPr>
          </w:p>
        </w:tc>
        <w:tc>
          <w:tcPr>
            <w:tcW w:w="434" w:type="dxa"/>
            <w:tcBorders>
              <w:tl2br w:val="nil"/>
              <w:tr2bl w:val="nil"/>
            </w:tcBorders>
            <w:noWrap w:val="0"/>
            <w:vAlign w:val="center"/>
          </w:tcPr>
          <w:p>
            <w:pPr>
              <w:spacing w:line="240" w:lineRule="auto"/>
              <w:jc w:val="center"/>
              <w:rPr>
                <w:rFonts w:hint="eastAsia" w:ascii="仿宋" w:hAnsi="仿宋" w:eastAsia="仿宋" w:cs="仿宋"/>
                <w:b w:val="0"/>
                <w:bCs w:val="0"/>
                <w:sz w:val="24"/>
                <w:szCs w:val="24"/>
              </w:rPr>
            </w:pPr>
            <w:r>
              <w:rPr>
                <w:rFonts w:hint="eastAsia" w:ascii="仿宋" w:hAnsi="仿宋" w:eastAsia="仿宋" w:cs="仿宋"/>
                <w:sz w:val="24"/>
              </w:rPr>
              <w:t>支</w:t>
            </w:r>
          </w:p>
        </w:tc>
        <w:tc>
          <w:tcPr>
            <w:tcW w:w="634" w:type="dxa"/>
            <w:tcBorders>
              <w:tl2br w:val="nil"/>
              <w:tr2bl w:val="nil"/>
            </w:tcBorders>
            <w:noWrap w:val="0"/>
            <w:vAlign w:val="center"/>
          </w:tcPr>
          <w:p>
            <w:pPr>
              <w:spacing w:line="240" w:lineRule="auto"/>
              <w:jc w:val="center"/>
              <w:rPr>
                <w:rFonts w:hint="eastAsia" w:ascii="仿宋" w:hAnsi="仿宋" w:eastAsia="仿宋" w:cs="仿宋"/>
                <w:b w:val="0"/>
                <w:bCs w:val="0"/>
                <w:sz w:val="24"/>
                <w:szCs w:val="24"/>
              </w:rPr>
            </w:pPr>
            <w:r>
              <w:rPr>
                <w:rFonts w:hint="eastAsia" w:ascii="仿宋" w:hAnsi="仿宋" w:eastAsia="仿宋" w:cs="仿宋"/>
                <w:sz w:val="24"/>
              </w:rPr>
              <w:t>92</w:t>
            </w:r>
          </w:p>
        </w:tc>
        <w:tc>
          <w:tcPr>
            <w:tcW w:w="1539" w:type="dxa"/>
            <w:tcBorders>
              <w:tl2br w:val="nil"/>
              <w:tr2bl w:val="nil"/>
            </w:tcBorders>
            <w:noWrap w:val="0"/>
            <w:vAlign w:val="center"/>
          </w:tcPr>
          <w:p>
            <w:pPr>
              <w:spacing w:line="240" w:lineRule="auto"/>
              <w:jc w:val="center"/>
              <w:rPr>
                <w:rFonts w:hint="eastAsia" w:ascii="仿宋" w:hAnsi="仿宋" w:eastAsia="仿宋" w:cs="仿宋"/>
                <w:b w:val="0"/>
                <w:bCs w:val="0"/>
                <w:sz w:val="24"/>
                <w:szCs w:val="24"/>
              </w:rPr>
            </w:pPr>
            <w:r>
              <w:rPr>
                <w:rFonts w:hint="eastAsia" w:ascii="仿宋" w:hAnsi="仿宋" w:eastAsia="仿宋" w:cs="仿宋"/>
                <w:sz w:val="24"/>
              </w:rPr>
              <w:t>700元/支</w:t>
            </w:r>
          </w:p>
        </w:tc>
        <w:tc>
          <w:tcPr>
            <w:tcW w:w="27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64400.00元</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凡高于最高限价的投标，一律视为无效投标。</w:t>
            </w:r>
          </w:p>
        </w:tc>
        <w:tc>
          <w:tcPr>
            <w:tcW w:w="1178" w:type="dxa"/>
            <w:tcBorders>
              <w:tl2br w:val="nil"/>
              <w:tr2bl w:val="nil"/>
            </w:tcBorders>
            <w:noWrap w:val="0"/>
            <w:vAlign w:val="center"/>
          </w:tcPr>
          <w:p>
            <w:pPr>
              <w:spacing w:line="24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77" w:type="dxa"/>
            <w:vMerge w:val="continue"/>
            <w:tcBorders>
              <w:tl2br w:val="nil"/>
              <w:tr2bl w:val="nil"/>
            </w:tcBorders>
            <w:noWrap w:val="0"/>
            <w:vAlign w:val="center"/>
          </w:tcPr>
          <w:p>
            <w:pPr>
              <w:keepNext w:val="0"/>
              <w:keepLines w:val="0"/>
              <w:pageBreakBefore w:val="0"/>
              <w:widowControl w:val="0"/>
              <w:kinsoku/>
              <w:overflowPunct/>
              <w:topLinePunct w:val="0"/>
              <w:bidi w:val="0"/>
              <w:spacing w:line="240" w:lineRule="auto"/>
              <w:jc w:val="center"/>
              <w:textAlignment w:val="auto"/>
              <w:rPr>
                <w:rFonts w:hint="eastAsia" w:ascii="仿宋" w:hAnsi="仿宋" w:eastAsia="仿宋" w:cs="仿宋"/>
                <w:b w:val="0"/>
                <w:bCs w:val="0"/>
                <w:color w:val="auto"/>
                <w:sz w:val="24"/>
                <w:szCs w:val="24"/>
                <w:highlight w:val="none"/>
                <w:lang w:val="en-US" w:eastAsia="zh-CN"/>
              </w:rPr>
            </w:pPr>
          </w:p>
        </w:tc>
        <w:tc>
          <w:tcPr>
            <w:tcW w:w="517" w:type="dxa"/>
            <w:vMerge w:val="continue"/>
            <w:tcBorders>
              <w:tl2br w:val="nil"/>
              <w:tr2bl w:val="nil"/>
            </w:tcBorders>
            <w:noWrap w:val="0"/>
            <w:vAlign w:val="center"/>
          </w:tcPr>
          <w:p>
            <w:pPr>
              <w:spacing w:line="240" w:lineRule="auto"/>
              <w:jc w:val="center"/>
              <w:rPr>
                <w:rFonts w:hint="eastAsia" w:ascii="仿宋" w:hAnsi="仿宋" w:eastAsia="仿宋" w:cs="仿宋"/>
                <w:b w:val="0"/>
                <w:bCs w:val="0"/>
                <w:color w:val="auto"/>
                <w:sz w:val="24"/>
                <w:szCs w:val="24"/>
                <w:highlight w:val="none"/>
                <w:lang w:eastAsia="zh-CN"/>
              </w:rPr>
            </w:pPr>
          </w:p>
        </w:tc>
        <w:tc>
          <w:tcPr>
            <w:tcW w:w="950" w:type="dxa"/>
            <w:tcBorders>
              <w:tl2br w:val="nil"/>
              <w:tr2bl w:val="nil"/>
            </w:tcBorders>
            <w:noWrap w:val="0"/>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慢速直手机头</w:t>
            </w:r>
          </w:p>
        </w:tc>
        <w:tc>
          <w:tcPr>
            <w:tcW w:w="833" w:type="dxa"/>
            <w:vMerge w:val="continue"/>
            <w:tcBorders>
              <w:tl2br w:val="nil"/>
              <w:tr2bl w:val="nil"/>
            </w:tcBorders>
            <w:noWrap w:val="0"/>
            <w:vAlign w:val="center"/>
          </w:tcPr>
          <w:p>
            <w:pPr>
              <w:keepNext w:val="0"/>
              <w:keepLines w:val="0"/>
              <w:pageBreakBefore w:val="0"/>
              <w:widowControl w:val="0"/>
              <w:kinsoku/>
              <w:overflowPunct/>
              <w:topLinePunct w:val="0"/>
              <w:bidi w:val="0"/>
              <w:snapToGrid w:val="0"/>
              <w:spacing w:line="240" w:lineRule="auto"/>
              <w:jc w:val="center"/>
              <w:textAlignment w:val="auto"/>
              <w:rPr>
                <w:rFonts w:hint="eastAsia" w:ascii="仿宋" w:hAnsi="仿宋" w:eastAsia="仿宋" w:cs="仿宋"/>
                <w:b w:val="0"/>
                <w:bCs w:val="0"/>
                <w:sz w:val="24"/>
                <w:szCs w:val="24"/>
              </w:rPr>
            </w:pPr>
          </w:p>
        </w:tc>
        <w:tc>
          <w:tcPr>
            <w:tcW w:w="434" w:type="dxa"/>
            <w:tcBorders>
              <w:tl2br w:val="nil"/>
              <w:tr2bl w:val="nil"/>
            </w:tcBorders>
            <w:noWrap w:val="0"/>
            <w:vAlign w:val="center"/>
          </w:tcPr>
          <w:p>
            <w:pPr>
              <w:spacing w:line="240" w:lineRule="auto"/>
              <w:jc w:val="center"/>
              <w:rPr>
                <w:rFonts w:hint="eastAsia" w:ascii="仿宋" w:hAnsi="仿宋" w:eastAsia="仿宋" w:cs="仿宋"/>
                <w:b w:val="0"/>
                <w:bCs w:val="0"/>
                <w:sz w:val="24"/>
                <w:szCs w:val="24"/>
              </w:rPr>
            </w:pPr>
            <w:r>
              <w:rPr>
                <w:rFonts w:hint="eastAsia" w:ascii="仿宋" w:hAnsi="仿宋" w:eastAsia="仿宋" w:cs="仿宋"/>
                <w:sz w:val="24"/>
              </w:rPr>
              <w:t>支</w:t>
            </w:r>
          </w:p>
        </w:tc>
        <w:tc>
          <w:tcPr>
            <w:tcW w:w="634" w:type="dxa"/>
            <w:tcBorders>
              <w:tl2br w:val="nil"/>
              <w:tr2bl w:val="nil"/>
            </w:tcBorders>
            <w:noWrap w:val="0"/>
            <w:vAlign w:val="center"/>
          </w:tcPr>
          <w:p>
            <w:pPr>
              <w:spacing w:line="240" w:lineRule="auto"/>
              <w:jc w:val="center"/>
              <w:rPr>
                <w:rFonts w:hint="eastAsia" w:ascii="仿宋" w:hAnsi="仿宋" w:eastAsia="仿宋" w:cs="仿宋"/>
                <w:b w:val="0"/>
                <w:bCs w:val="0"/>
                <w:sz w:val="24"/>
                <w:szCs w:val="24"/>
              </w:rPr>
            </w:pPr>
            <w:r>
              <w:rPr>
                <w:rFonts w:hint="eastAsia" w:ascii="仿宋" w:hAnsi="仿宋" w:eastAsia="仿宋" w:cs="仿宋"/>
                <w:sz w:val="24"/>
              </w:rPr>
              <w:t>21</w:t>
            </w:r>
          </w:p>
        </w:tc>
        <w:tc>
          <w:tcPr>
            <w:tcW w:w="1539" w:type="dxa"/>
            <w:tcBorders>
              <w:tl2br w:val="nil"/>
              <w:tr2bl w:val="nil"/>
            </w:tcBorders>
            <w:noWrap w:val="0"/>
            <w:vAlign w:val="center"/>
          </w:tcPr>
          <w:p>
            <w:pPr>
              <w:spacing w:line="240" w:lineRule="auto"/>
              <w:jc w:val="center"/>
              <w:rPr>
                <w:rFonts w:hint="eastAsia" w:ascii="仿宋" w:hAnsi="仿宋" w:eastAsia="仿宋" w:cs="仿宋"/>
                <w:b w:val="0"/>
                <w:bCs w:val="0"/>
                <w:sz w:val="24"/>
                <w:szCs w:val="24"/>
              </w:rPr>
            </w:pPr>
            <w:r>
              <w:rPr>
                <w:rFonts w:hint="eastAsia" w:ascii="仿宋" w:hAnsi="仿宋" w:eastAsia="仿宋" w:cs="仿宋"/>
                <w:sz w:val="24"/>
              </w:rPr>
              <w:t>1100元/支</w:t>
            </w:r>
          </w:p>
        </w:tc>
        <w:tc>
          <w:tcPr>
            <w:tcW w:w="27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23100.00元</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凡高于最高限价的投标，一律视为无效投标。</w:t>
            </w:r>
          </w:p>
        </w:tc>
        <w:tc>
          <w:tcPr>
            <w:tcW w:w="1178" w:type="dxa"/>
            <w:tcBorders>
              <w:tl2br w:val="nil"/>
              <w:tr2bl w:val="nil"/>
            </w:tcBorders>
            <w:noWrap w:val="0"/>
            <w:vAlign w:val="center"/>
          </w:tcPr>
          <w:p>
            <w:pPr>
              <w:spacing w:line="24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77" w:type="dxa"/>
            <w:tcBorders>
              <w:tl2br w:val="nil"/>
              <w:tr2bl w:val="nil"/>
            </w:tcBorders>
            <w:noWrap w:val="0"/>
            <w:vAlign w:val="center"/>
          </w:tcPr>
          <w:p>
            <w:pPr>
              <w:keepNext w:val="0"/>
              <w:keepLines w:val="0"/>
              <w:pageBreakBefore w:val="0"/>
              <w:widowControl w:val="0"/>
              <w:kinsoku/>
              <w:overflowPunct/>
              <w:topLinePunct w:val="0"/>
              <w:bidi w:val="0"/>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包组3</w:t>
            </w:r>
          </w:p>
        </w:tc>
        <w:tc>
          <w:tcPr>
            <w:tcW w:w="1467" w:type="dxa"/>
            <w:gridSpan w:val="2"/>
            <w:tcBorders>
              <w:tl2br w:val="nil"/>
              <w:tr2bl w:val="nil"/>
            </w:tcBorders>
            <w:noWrap w:val="0"/>
            <w:vAlign w:val="center"/>
          </w:tcPr>
          <w:p>
            <w:pPr>
              <w:spacing w:line="24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sz w:val="24"/>
                <w:szCs w:val="24"/>
              </w:rPr>
              <w:t>镍钛根备手机</w:t>
            </w:r>
          </w:p>
        </w:tc>
        <w:tc>
          <w:tcPr>
            <w:tcW w:w="833" w:type="dxa"/>
            <w:vMerge w:val="continue"/>
            <w:tcBorders>
              <w:tl2br w:val="nil"/>
              <w:tr2bl w:val="nil"/>
            </w:tcBorders>
            <w:noWrap w:val="0"/>
            <w:vAlign w:val="center"/>
          </w:tcPr>
          <w:p>
            <w:pPr>
              <w:keepNext w:val="0"/>
              <w:keepLines w:val="0"/>
              <w:pageBreakBefore w:val="0"/>
              <w:widowControl w:val="0"/>
              <w:kinsoku/>
              <w:overflowPunct/>
              <w:topLinePunct w:val="0"/>
              <w:bidi w:val="0"/>
              <w:snapToGrid w:val="0"/>
              <w:spacing w:line="240" w:lineRule="auto"/>
              <w:jc w:val="center"/>
              <w:textAlignment w:val="auto"/>
              <w:rPr>
                <w:rFonts w:hint="eastAsia" w:ascii="仿宋" w:hAnsi="仿宋" w:eastAsia="仿宋" w:cs="仿宋"/>
                <w:b w:val="0"/>
                <w:bCs w:val="0"/>
                <w:sz w:val="24"/>
                <w:szCs w:val="24"/>
              </w:rPr>
            </w:pPr>
          </w:p>
        </w:tc>
        <w:tc>
          <w:tcPr>
            <w:tcW w:w="434" w:type="dxa"/>
            <w:tcBorders>
              <w:tl2br w:val="nil"/>
              <w:tr2bl w:val="nil"/>
            </w:tcBorders>
            <w:noWrap w:val="0"/>
            <w:vAlign w:val="center"/>
          </w:tcPr>
          <w:p>
            <w:pPr>
              <w:spacing w:line="240" w:lineRule="auto"/>
              <w:jc w:val="center"/>
              <w:rPr>
                <w:rFonts w:hint="eastAsia" w:ascii="仿宋" w:hAnsi="仿宋" w:eastAsia="仿宋" w:cs="仿宋"/>
                <w:b w:val="0"/>
                <w:bCs w:val="0"/>
                <w:sz w:val="24"/>
                <w:szCs w:val="24"/>
              </w:rPr>
            </w:pPr>
            <w:r>
              <w:rPr>
                <w:rFonts w:hint="eastAsia" w:ascii="仿宋" w:hAnsi="仿宋" w:eastAsia="仿宋" w:cs="仿宋"/>
                <w:sz w:val="24"/>
              </w:rPr>
              <w:t>支</w:t>
            </w:r>
          </w:p>
        </w:tc>
        <w:tc>
          <w:tcPr>
            <w:tcW w:w="634" w:type="dxa"/>
            <w:tcBorders>
              <w:tl2br w:val="nil"/>
              <w:tr2bl w:val="nil"/>
            </w:tcBorders>
            <w:noWrap w:val="0"/>
            <w:vAlign w:val="center"/>
          </w:tcPr>
          <w:p>
            <w:pPr>
              <w:spacing w:line="240" w:lineRule="auto"/>
              <w:jc w:val="center"/>
              <w:rPr>
                <w:rFonts w:hint="eastAsia" w:ascii="仿宋" w:hAnsi="仿宋" w:eastAsia="仿宋" w:cs="仿宋"/>
                <w:b w:val="0"/>
                <w:bCs w:val="0"/>
                <w:sz w:val="24"/>
                <w:szCs w:val="24"/>
              </w:rPr>
            </w:pPr>
            <w:r>
              <w:rPr>
                <w:rFonts w:hint="eastAsia" w:ascii="仿宋" w:hAnsi="仿宋" w:eastAsia="仿宋" w:cs="仿宋"/>
                <w:sz w:val="24"/>
              </w:rPr>
              <w:t>66</w:t>
            </w:r>
          </w:p>
        </w:tc>
        <w:tc>
          <w:tcPr>
            <w:tcW w:w="1539" w:type="dxa"/>
            <w:tcBorders>
              <w:tl2br w:val="nil"/>
              <w:tr2bl w:val="nil"/>
            </w:tcBorders>
            <w:noWrap w:val="0"/>
            <w:vAlign w:val="center"/>
          </w:tcPr>
          <w:p>
            <w:pPr>
              <w:spacing w:line="240" w:lineRule="auto"/>
              <w:jc w:val="center"/>
              <w:rPr>
                <w:rFonts w:hint="eastAsia" w:ascii="仿宋" w:hAnsi="仿宋" w:eastAsia="仿宋" w:cs="仿宋"/>
                <w:b w:val="0"/>
                <w:bCs w:val="0"/>
                <w:sz w:val="24"/>
                <w:szCs w:val="24"/>
              </w:rPr>
            </w:pPr>
            <w:r>
              <w:rPr>
                <w:rFonts w:hint="eastAsia" w:ascii="仿宋" w:hAnsi="仿宋" w:eastAsia="仿宋" w:cs="仿宋"/>
                <w:sz w:val="24"/>
              </w:rPr>
              <w:t>3500元/支</w:t>
            </w:r>
          </w:p>
        </w:tc>
        <w:tc>
          <w:tcPr>
            <w:tcW w:w="27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231000.00元</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凡高于最高限价的投标，一律视为无效投标。</w:t>
            </w:r>
          </w:p>
        </w:tc>
        <w:tc>
          <w:tcPr>
            <w:tcW w:w="1178" w:type="dxa"/>
            <w:tcBorders>
              <w:tl2br w:val="nil"/>
              <w:tr2bl w:val="nil"/>
            </w:tcBorders>
            <w:noWrap w:val="0"/>
            <w:vAlign w:val="center"/>
          </w:tcPr>
          <w:p>
            <w:pPr>
              <w:spacing w:line="24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77" w:type="dxa"/>
            <w:tcBorders>
              <w:tl2br w:val="nil"/>
              <w:tr2bl w:val="nil"/>
            </w:tcBorders>
            <w:noWrap w:val="0"/>
            <w:vAlign w:val="center"/>
          </w:tcPr>
          <w:p>
            <w:pPr>
              <w:keepNext w:val="0"/>
              <w:keepLines w:val="0"/>
              <w:pageBreakBefore w:val="0"/>
              <w:widowControl w:val="0"/>
              <w:kinsoku/>
              <w:overflowPunct/>
              <w:topLinePunct w:val="0"/>
              <w:bidi w:val="0"/>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包组4</w:t>
            </w:r>
          </w:p>
        </w:tc>
        <w:tc>
          <w:tcPr>
            <w:tcW w:w="1467" w:type="dxa"/>
            <w:gridSpan w:val="2"/>
            <w:tcBorders>
              <w:tl2br w:val="nil"/>
              <w:tr2bl w:val="nil"/>
            </w:tcBorders>
            <w:noWrap w:val="0"/>
            <w:vAlign w:val="center"/>
          </w:tcPr>
          <w:p>
            <w:pPr>
              <w:spacing w:line="24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sz w:val="24"/>
                <w:szCs w:val="24"/>
              </w:rPr>
              <w:t>高级标准型光纤高速手机</w:t>
            </w:r>
          </w:p>
        </w:tc>
        <w:tc>
          <w:tcPr>
            <w:tcW w:w="833" w:type="dxa"/>
            <w:vMerge w:val="continue"/>
            <w:tcBorders>
              <w:tl2br w:val="nil"/>
              <w:tr2bl w:val="nil"/>
            </w:tcBorders>
            <w:noWrap w:val="0"/>
            <w:vAlign w:val="center"/>
          </w:tcPr>
          <w:p>
            <w:pPr>
              <w:keepNext w:val="0"/>
              <w:keepLines w:val="0"/>
              <w:pageBreakBefore w:val="0"/>
              <w:widowControl w:val="0"/>
              <w:kinsoku/>
              <w:overflowPunct/>
              <w:topLinePunct w:val="0"/>
              <w:bidi w:val="0"/>
              <w:snapToGrid w:val="0"/>
              <w:spacing w:line="240" w:lineRule="auto"/>
              <w:jc w:val="center"/>
              <w:textAlignment w:val="auto"/>
              <w:rPr>
                <w:rFonts w:hint="eastAsia" w:ascii="仿宋" w:hAnsi="仿宋" w:eastAsia="仿宋" w:cs="仿宋"/>
                <w:b w:val="0"/>
                <w:bCs w:val="0"/>
                <w:sz w:val="24"/>
                <w:szCs w:val="24"/>
              </w:rPr>
            </w:pPr>
          </w:p>
        </w:tc>
        <w:tc>
          <w:tcPr>
            <w:tcW w:w="434" w:type="dxa"/>
            <w:tcBorders>
              <w:tl2br w:val="nil"/>
              <w:tr2bl w:val="nil"/>
            </w:tcBorders>
            <w:noWrap w:val="0"/>
            <w:vAlign w:val="center"/>
          </w:tcPr>
          <w:p>
            <w:pPr>
              <w:spacing w:line="240" w:lineRule="auto"/>
              <w:jc w:val="center"/>
              <w:rPr>
                <w:rFonts w:hint="eastAsia" w:ascii="仿宋" w:hAnsi="仿宋" w:eastAsia="仿宋" w:cs="仿宋"/>
                <w:b w:val="0"/>
                <w:bCs w:val="0"/>
                <w:sz w:val="24"/>
                <w:szCs w:val="24"/>
              </w:rPr>
            </w:pPr>
            <w:r>
              <w:rPr>
                <w:rFonts w:hint="eastAsia" w:ascii="仿宋" w:hAnsi="仿宋" w:eastAsia="仿宋" w:cs="仿宋"/>
                <w:sz w:val="24"/>
              </w:rPr>
              <w:t>支</w:t>
            </w:r>
          </w:p>
        </w:tc>
        <w:tc>
          <w:tcPr>
            <w:tcW w:w="634" w:type="dxa"/>
            <w:tcBorders>
              <w:tl2br w:val="nil"/>
              <w:tr2bl w:val="nil"/>
            </w:tcBorders>
            <w:noWrap w:val="0"/>
            <w:vAlign w:val="center"/>
          </w:tcPr>
          <w:p>
            <w:pPr>
              <w:spacing w:line="240" w:lineRule="auto"/>
              <w:jc w:val="center"/>
              <w:rPr>
                <w:rFonts w:hint="eastAsia" w:ascii="仿宋" w:hAnsi="仿宋" w:eastAsia="仿宋" w:cs="仿宋"/>
                <w:b w:val="0"/>
                <w:bCs w:val="0"/>
                <w:sz w:val="24"/>
                <w:szCs w:val="24"/>
              </w:rPr>
            </w:pPr>
            <w:r>
              <w:rPr>
                <w:rFonts w:hint="eastAsia" w:ascii="仿宋" w:hAnsi="仿宋" w:eastAsia="仿宋" w:cs="仿宋"/>
                <w:sz w:val="24"/>
              </w:rPr>
              <w:t>136</w:t>
            </w:r>
          </w:p>
        </w:tc>
        <w:tc>
          <w:tcPr>
            <w:tcW w:w="1539" w:type="dxa"/>
            <w:tcBorders>
              <w:tl2br w:val="nil"/>
              <w:tr2bl w:val="nil"/>
            </w:tcBorders>
            <w:noWrap w:val="0"/>
            <w:vAlign w:val="center"/>
          </w:tcPr>
          <w:p>
            <w:pPr>
              <w:spacing w:line="240" w:lineRule="auto"/>
              <w:jc w:val="center"/>
              <w:rPr>
                <w:rFonts w:hint="eastAsia" w:ascii="仿宋" w:hAnsi="仿宋" w:eastAsia="仿宋" w:cs="仿宋"/>
                <w:b w:val="0"/>
                <w:bCs w:val="0"/>
                <w:sz w:val="24"/>
                <w:szCs w:val="24"/>
              </w:rPr>
            </w:pPr>
            <w:r>
              <w:rPr>
                <w:rFonts w:hint="eastAsia" w:ascii="仿宋" w:hAnsi="仿宋" w:eastAsia="仿宋" w:cs="仿宋"/>
                <w:sz w:val="24"/>
              </w:rPr>
              <w:t>4360元/支</w:t>
            </w:r>
          </w:p>
        </w:tc>
        <w:tc>
          <w:tcPr>
            <w:tcW w:w="27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592960.00元</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凡高于最高限价的投标，一律视为无效投标。</w:t>
            </w:r>
          </w:p>
        </w:tc>
        <w:tc>
          <w:tcPr>
            <w:tcW w:w="1178" w:type="dxa"/>
            <w:tcBorders>
              <w:tl2br w:val="nil"/>
              <w:tr2bl w:val="nil"/>
            </w:tcBorders>
            <w:noWrap w:val="0"/>
            <w:vAlign w:val="center"/>
          </w:tcPr>
          <w:p>
            <w:pPr>
              <w:spacing w:line="24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sz w:val="24"/>
              </w:rPr>
              <w:t>配标准光纤快接头</w:t>
            </w:r>
            <w:r>
              <w:rPr>
                <w:rFonts w:hint="eastAsia" w:ascii="仿宋" w:hAnsi="仿宋" w:eastAsia="仿宋" w:cs="仿宋"/>
                <w:sz w:val="24"/>
                <w:lang w:val="en-US" w:eastAsia="zh-CN"/>
              </w:rPr>
              <w:t>28</w:t>
            </w:r>
            <w:r>
              <w:rPr>
                <w:rFonts w:hint="eastAsia" w:ascii="仿宋" w:hAnsi="仿宋" w:eastAsia="仿宋" w:cs="仿宋"/>
                <w:sz w:val="24"/>
              </w:rPr>
              <w:t>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77" w:type="dxa"/>
            <w:tcBorders>
              <w:tl2br w:val="nil"/>
              <w:tr2bl w:val="nil"/>
            </w:tcBorders>
            <w:noWrap w:val="0"/>
            <w:vAlign w:val="center"/>
          </w:tcPr>
          <w:p>
            <w:pPr>
              <w:keepNext w:val="0"/>
              <w:keepLines w:val="0"/>
              <w:pageBreakBefore w:val="0"/>
              <w:widowControl w:val="0"/>
              <w:kinsoku/>
              <w:overflowPunct/>
              <w:topLinePunct w:val="0"/>
              <w:bidi w:val="0"/>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包组5</w:t>
            </w:r>
          </w:p>
        </w:tc>
        <w:tc>
          <w:tcPr>
            <w:tcW w:w="1467" w:type="dxa"/>
            <w:gridSpan w:val="2"/>
            <w:tcBorders>
              <w:tl2br w:val="nil"/>
              <w:tr2bl w:val="nil"/>
            </w:tcBorders>
            <w:noWrap w:val="0"/>
            <w:vAlign w:val="center"/>
          </w:tcPr>
          <w:p>
            <w:pPr>
              <w:spacing w:line="24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sz w:val="24"/>
                <w:szCs w:val="24"/>
              </w:rPr>
              <w:t>高级</w:t>
            </w:r>
            <w:r>
              <w:rPr>
                <w:rFonts w:hint="eastAsia" w:ascii="仿宋" w:hAnsi="仿宋" w:eastAsia="仿宋" w:cs="仿宋"/>
                <w:snapToGrid w:val="0"/>
                <w:sz w:val="24"/>
                <w:szCs w:val="24"/>
              </w:rPr>
              <w:t>标准型</w:t>
            </w:r>
            <w:r>
              <w:rPr>
                <w:rFonts w:hint="eastAsia" w:ascii="仿宋" w:hAnsi="仿宋" w:eastAsia="仿宋" w:cs="仿宋"/>
                <w:sz w:val="24"/>
                <w:szCs w:val="24"/>
              </w:rPr>
              <w:t>高速手机</w:t>
            </w:r>
          </w:p>
        </w:tc>
        <w:tc>
          <w:tcPr>
            <w:tcW w:w="833" w:type="dxa"/>
            <w:vMerge w:val="continue"/>
            <w:tcBorders>
              <w:tl2br w:val="nil"/>
              <w:tr2bl w:val="nil"/>
            </w:tcBorders>
            <w:noWrap w:val="0"/>
            <w:vAlign w:val="center"/>
          </w:tcPr>
          <w:p>
            <w:pPr>
              <w:keepNext w:val="0"/>
              <w:keepLines w:val="0"/>
              <w:pageBreakBefore w:val="0"/>
              <w:widowControl w:val="0"/>
              <w:kinsoku/>
              <w:overflowPunct/>
              <w:topLinePunct w:val="0"/>
              <w:bidi w:val="0"/>
              <w:snapToGrid w:val="0"/>
              <w:spacing w:line="240" w:lineRule="auto"/>
              <w:jc w:val="center"/>
              <w:textAlignment w:val="auto"/>
              <w:rPr>
                <w:rFonts w:hint="eastAsia" w:ascii="仿宋" w:hAnsi="仿宋" w:eastAsia="仿宋" w:cs="仿宋"/>
                <w:b w:val="0"/>
                <w:bCs w:val="0"/>
                <w:sz w:val="24"/>
                <w:szCs w:val="24"/>
              </w:rPr>
            </w:pPr>
          </w:p>
        </w:tc>
        <w:tc>
          <w:tcPr>
            <w:tcW w:w="434" w:type="dxa"/>
            <w:tcBorders>
              <w:tl2br w:val="nil"/>
              <w:tr2bl w:val="nil"/>
            </w:tcBorders>
            <w:noWrap w:val="0"/>
            <w:vAlign w:val="center"/>
          </w:tcPr>
          <w:p>
            <w:pPr>
              <w:spacing w:line="240" w:lineRule="auto"/>
              <w:jc w:val="center"/>
              <w:rPr>
                <w:rFonts w:hint="eastAsia" w:ascii="仿宋" w:hAnsi="仿宋" w:eastAsia="仿宋" w:cs="仿宋"/>
                <w:b w:val="0"/>
                <w:bCs w:val="0"/>
                <w:sz w:val="24"/>
                <w:szCs w:val="24"/>
              </w:rPr>
            </w:pPr>
            <w:r>
              <w:rPr>
                <w:rFonts w:hint="eastAsia" w:ascii="仿宋" w:hAnsi="仿宋" w:eastAsia="仿宋" w:cs="仿宋"/>
                <w:sz w:val="24"/>
              </w:rPr>
              <w:t>支</w:t>
            </w:r>
          </w:p>
        </w:tc>
        <w:tc>
          <w:tcPr>
            <w:tcW w:w="634" w:type="dxa"/>
            <w:tcBorders>
              <w:tl2br w:val="nil"/>
              <w:tr2bl w:val="nil"/>
            </w:tcBorders>
            <w:noWrap w:val="0"/>
            <w:vAlign w:val="center"/>
          </w:tcPr>
          <w:p>
            <w:pPr>
              <w:spacing w:line="240" w:lineRule="auto"/>
              <w:jc w:val="center"/>
              <w:rPr>
                <w:rFonts w:hint="eastAsia" w:ascii="仿宋" w:hAnsi="仿宋" w:eastAsia="仿宋" w:cs="仿宋"/>
                <w:b w:val="0"/>
                <w:bCs w:val="0"/>
                <w:sz w:val="24"/>
                <w:szCs w:val="24"/>
              </w:rPr>
            </w:pPr>
            <w:r>
              <w:rPr>
                <w:rFonts w:hint="eastAsia" w:ascii="仿宋" w:hAnsi="仿宋" w:eastAsia="仿宋" w:cs="仿宋"/>
                <w:sz w:val="24"/>
              </w:rPr>
              <w:t>30</w:t>
            </w:r>
          </w:p>
        </w:tc>
        <w:tc>
          <w:tcPr>
            <w:tcW w:w="1539" w:type="dxa"/>
            <w:tcBorders>
              <w:tl2br w:val="nil"/>
              <w:tr2bl w:val="nil"/>
            </w:tcBorders>
            <w:noWrap w:val="0"/>
            <w:vAlign w:val="center"/>
          </w:tcPr>
          <w:p>
            <w:pPr>
              <w:spacing w:line="240" w:lineRule="auto"/>
              <w:jc w:val="center"/>
              <w:rPr>
                <w:rFonts w:hint="eastAsia" w:ascii="仿宋" w:hAnsi="仿宋" w:eastAsia="仿宋" w:cs="仿宋"/>
                <w:b w:val="0"/>
                <w:bCs w:val="0"/>
                <w:sz w:val="24"/>
                <w:szCs w:val="24"/>
              </w:rPr>
            </w:pPr>
            <w:r>
              <w:rPr>
                <w:rFonts w:hint="eastAsia" w:ascii="仿宋" w:hAnsi="仿宋" w:eastAsia="仿宋" w:cs="仿宋"/>
                <w:sz w:val="24"/>
              </w:rPr>
              <w:t>3720元/支</w:t>
            </w:r>
          </w:p>
        </w:tc>
        <w:tc>
          <w:tcPr>
            <w:tcW w:w="27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111600.00元</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凡高于最高限价的投标，一律视为无效投标。</w:t>
            </w:r>
          </w:p>
        </w:tc>
        <w:tc>
          <w:tcPr>
            <w:tcW w:w="1178" w:type="dxa"/>
            <w:tcBorders>
              <w:tl2br w:val="nil"/>
              <w:tr2bl w:val="nil"/>
            </w:tcBorders>
            <w:noWrap w:val="0"/>
            <w:vAlign w:val="center"/>
          </w:tcPr>
          <w:p>
            <w:pPr>
              <w:spacing w:line="24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sz w:val="24"/>
              </w:rPr>
              <w:t>配标准快接头</w:t>
            </w:r>
            <w:r>
              <w:rPr>
                <w:rFonts w:hint="eastAsia" w:ascii="仿宋" w:hAnsi="仿宋" w:eastAsia="仿宋" w:cs="仿宋"/>
                <w:sz w:val="24"/>
                <w:lang w:val="en-US" w:eastAsia="zh-CN"/>
              </w:rPr>
              <w:t>6</w:t>
            </w:r>
            <w:r>
              <w:rPr>
                <w:rFonts w:hint="eastAsia" w:ascii="仿宋" w:hAnsi="仿宋" w:eastAsia="仿宋" w:cs="仿宋"/>
                <w:sz w:val="24"/>
              </w:rPr>
              <w:t>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684" w:type="dxa"/>
            <w:gridSpan w:val="7"/>
            <w:tcBorders>
              <w:tl2br w:val="nil"/>
              <w:tr2bl w:val="nil"/>
            </w:tcBorders>
            <w:noWrap w:val="0"/>
            <w:vAlign w:val="center"/>
          </w:tcPr>
          <w:p>
            <w:pPr>
              <w:keepNext w:val="0"/>
              <w:keepLines w:val="0"/>
              <w:pageBreakBefore w:val="0"/>
              <w:widowControl w:val="0"/>
              <w:kinsoku/>
              <w:overflowPunct/>
              <w:topLinePunct w:val="0"/>
              <w:bidi w:val="0"/>
              <w:snapToGrid w:val="0"/>
              <w:spacing w:line="240" w:lineRule="auto"/>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合计</w:t>
            </w:r>
          </w:p>
        </w:tc>
        <w:tc>
          <w:tcPr>
            <w:tcW w:w="27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1569060.00元</w:t>
            </w:r>
          </w:p>
        </w:tc>
        <w:tc>
          <w:tcPr>
            <w:tcW w:w="1178" w:type="dxa"/>
            <w:tcBorders>
              <w:tl2br w:val="nil"/>
              <w:tr2bl w:val="nil"/>
            </w:tcBorders>
            <w:noWrap w:val="0"/>
            <w:vAlign w:val="center"/>
          </w:tcPr>
          <w:p>
            <w:pPr>
              <w:spacing w:line="240" w:lineRule="auto"/>
              <w:jc w:val="center"/>
              <w:rPr>
                <w:rFonts w:hint="eastAsia" w:ascii="仿宋" w:hAnsi="仿宋" w:eastAsia="仿宋" w:cs="仿宋"/>
                <w:b/>
                <w:bCs/>
                <w:color w:val="auto"/>
                <w:sz w:val="24"/>
                <w:szCs w:val="24"/>
                <w:highlight w:val="none"/>
                <w:lang w:eastAsia="zh-CN"/>
              </w:rPr>
            </w:pPr>
          </w:p>
        </w:tc>
      </w:tr>
    </w:tbl>
    <w:p>
      <w:pPr>
        <w:keepNext w:val="0"/>
        <w:keepLines w:val="0"/>
        <w:pageBreakBefore w:val="0"/>
        <w:widowControl w:val="0"/>
        <w:kinsoku/>
        <w:overflowPunct/>
        <w:topLinePunct w:val="0"/>
        <w:bidi w:val="0"/>
        <w:spacing w:line="336"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详细技术规范请参阅招标文件中的《用户需求书》。</w:t>
      </w:r>
    </w:p>
    <w:p>
      <w:pPr>
        <w:spacing w:line="312" w:lineRule="auto"/>
        <w:ind w:left="240" w:leftChars="10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投标人应对本项目</w:t>
      </w:r>
      <w:r>
        <w:rPr>
          <w:rFonts w:hint="eastAsia" w:ascii="仿宋" w:hAnsi="仿宋" w:eastAsia="仿宋" w:cs="仿宋"/>
          <w:color w:val="auto"/>
          <w:sz w:val="24"/>
          <w:szCs w:val="24"/>
          <w:highlight w:val="none"/>
          <w:lang w:val="en-US" w:eastAsia="zh-CN"/>
        </w:rPr>
        <w:t>所投包组内</w:t>
      </w:r>
      <w:r>
        <w:rPr>
          <w:rFonts w:hint="eastAsia" w:ascii="仿宋" w:hAnsi="仿宋" w:eastAsia="仿宋" w:cs="仿宋"/>
          <w:color w:val="auto"/>
          <w:sz w:val="24"/>
          <w:szCs w:val="24"/>
          <w:highlight w:val="none"/>
        </w:rPr>
        <w:t>的全部内容进行投标，不允许仅对其中部分内容进行投标，任何只对其中部分内容进行的投标均被视为无效投标</w:t>
      </w:r>
      <w:r>
        <w:rPr>
          <w:rFonts w:hint="eastAsia" w:ascii="仿宋" w:hAnsi="仿宋" w:eastAsia="仿宋" w:cs="仿宋"/>
          <w:color w:val="auto"/>
          <w:sz w:val="24"/>
          <w:szCs w:val="24"/>
          <w:highlight w:val="none"/>
          <w:lang w:eastAsia="zh-CN"/>
        </w:rPr>
        <w:t>。</w:t>
      </w:r>
    </w:p>
    <w:p>
      <w:pPr>
        <w:keepNext w:val="0"/>
        <w:keepLines w:val="0"/>
        <w:pageBreakBefore w:val="0"/>
        <w:widowControl w:val="0"/>
        <w:kinsoku/>
        <w:overflowPunct/>
        <w:topLinePunct w:val="0"/>
        <w:bidi w:val="0"/>
        <w:spacing w:line="336" w:lineRule="auto"/>
        <w:ind w:firstLine="482" w:firstLineChars="200"/>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五、合格的投标人：</w:t>
      </w:r>
    </w:p>
    <w:p>
      <w:pPr>
        <w:keepNext w:val="0"/>
        <w:keepLines w:val="0"/>
        <w:pageBreakBefore w:val="0"/>
        <w:widowControl w:val="0"/>
        <w:numPr>
          <w:ilvl w:val="0"/>
          <w:numId w:val="1"/>
        </w:numPr>
        <w:tabs>
          <w:tab w:val="left" w:pos="240"/>
          <w:tab w:val="left" w:pos="851"/>
          <w:tab w:val="left" w:pos="1200"/>
        </w:tabs>
        <w:kinsoku/>
        <w:overflowPunct/>
        <w:topLinePunct w:val="0"/>
        <w:bidi w:val="0"/>
        <w:spacing w:line="336" w:lineRule="auto"/>
        <w:ind w:left="240" w:leftChars="10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具备《中华人民共和国政府采购法》第二十二条资格条件；</w:t>
      </w:r>
    </w:p>
    <w:p>
      <w:pPr>
        <w:keepNext w:val="0"/>
        <w:keepLines w:val="0"/>
        <w:pageBreakBefore w:val="0"/>
        <w:widowControl w:val="0"/>
        <w:numPr>
          <w:ilvl w:val="0"/>
          <w:numId w:val="1"/>
        </w:numPr>
        <w:tabs>
          <w:tab w:val="left" w:pos="240"/>
          <w:tab w:val="left" w:pos="851"/>
          <w:tab w:val="left" w:pos="1200"/>
        </w:tabs>
        <w:kinsoku/>
        <w:overflowPunct/>
        <w:topLinePunct w:val="0"/>
        <w:bidi w:val="0"/>
        <w:spacing w:line="336" w:lineRule="auto"/>
        <w:ind w:left="240" w:leftChars="10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在中华人民共和国境内注册的具有独立承担民事责任的法人或其他组织，具有从事本项目的经营范围和能力；</w:t>
      </w:r>
    </w:p>
    <w:p>
      <w:pPr>
        <w:keepNext w:val="0"/>
        <w:keepLines w:val="0"/>
        <w:pageBreakBefore w:val="0"/>
        <w:widowControl w:val="0"/>
        <w:numPr>
          <w:ilvl w:val="0"/>
          <w:numId w:val="1"/>
        </w:numPr>
        <w:tabs>
          <w:tab w:val="left" w:pos="240"/>
          <w:tab w:val="left" w:pos="851"/>
          <w:tab w:val="left" w:pos="1200"/>
        </w:tabs>
        <w:kinsoku/>
        <w:overflowPunct/>
        <w:topLinePunct w:val="0"/>
        <w:bidi w:val="0"/>
        <w:spacing w:line="336" w:lineRule="auto"/>
        <w:ind w:left="240" w:leftChars="10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《医疗器械监督管理条例》、《医疗器械注册管理办法》等法规的规定的相关要求：</w:t>
      </w:r>
    </w:p>
    <w:p>
      <w:pPr>
        <w:keepNext w:val="0"/>
        <w:keepLines w:val="0"/>
        <w:pageBreakBefore w:val="0"/>
        <w:widowControl w:val="0"/>
        <w:numPr>
          <w:ilvl w:val="0"/>
          <w:numId w:val="0"/>
        </w:numPr>
        <w:tabs>
          <w:tab w:val="left" w:pos="240"/>
          <w:tab w:val="left" w:pos="851"/>
          <w:tab w:val="left" w:pos="1200"/>
        </w:tabs>
        <w:kinsoku/>
        <w:overflowPunct/>
        <w:topLinePunct w:val="0"/>
        <w:bidi w:val="0"/>
        <w:spacing w:line="336" w:lineRule="auto"/>
        <w:ind w:lef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为所投产品的生产企业的，必须提供《医疗器械生产企业许可证》或《医疗器械生产备案凭证》，且生产范围包含该产品；供应商为所投产品的代理商或授权供应商，必须提供《医疗器械经营企业许可证》或《医疗器械经营备案凭证》，且经营范围包含该产品；</w:t>
      </w:r>
    </w:p>
    <w:p>
      <w:pPr>
        <w:keepNext w:val="0"/>
        <w:keepLines w:val="0"/>
        <w:pageBreakBefore w:val="0"/>
        <w:widowControl w:val="0"/>
        <w:numPr>
          <w:ilvl w:val="0"/>
          <w:numId w:val="0"/>
        </w:numPr>
        <w:tabs>
          <w:tab w:val="left" w:pos="240"/>
          <w:tab w:val="left" w:pos="851"/>
          <w:tab w:val="left" w:pos="1200"/>
        </w:tabs>
        <w:kinsoku/>
        <w:overflowPunct/>
        <w:topLinePunct w:val="0"/>
        <w:bidi w:val="0"/>
        <w:spacing w:line="336" w:lineRule="auto"/>
        <w:ind w:left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（2）食品药品监督管理局对投标产品有注册或备案要求的，供应商必须提供所投产品的《医疗器械注册证》和《医疗器械注册登记表》或医疗器械备案证明；</w:t>
      </w:r>
    </w:p>
    <w:p>
      <w:pPr>
        <w:keepNext w:val="0"/>
        <w:keepLines w:val="0"/>
        <w:pageBreakBefore w:val="0"/>
        <w:widowControl w:val="0"/>
        <w:numPr>
          <w:ilvl w:val="0"/>
          <w:numId w:val="1"/>
        </w:numPr>
        <w:tabs>
          <w:tab w:val="left" w:pos="240"/>
          <w:tab w:val="left" w:pos="851"/>
          <w:tab w:val="left" w:pos="1200"/>
        </w:tabs>
        <w:kinsoku/>
        <w:overflowPunct/>
        <w:topLinePunct w:val="0"/>
        <w:bidi w:val="0"/>
        <w:spacing w:line="336" w:lineRule="auto"/>
        <w:ind w:left="240" w:leftChars="10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记录名单”中查询没有处于禁止参加政府采购活动的记录名单。（1、由采购人或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1"/>
        </w:numPr>
        <w:tabs>
          <w:tab w:val="left" w:pos="240"/>
          <w:tab w:val="left" w:pos="851"/>
          <w:tab w:val="left" w:pos="1200"/>
        </w:tabs>
        <w:kinsoku/>
        <w:overflowPunct/>
        <w:topLinePunct w:val="0"/>
        <w:bidi w:val="0"/>
        <w:spacing w:line="336" w:lineRule="auto"/>
        <w:ind w:left="240" w:leftChars="100" w:firstLine="0" w:firstLineChars="0"/>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t xml:space="preserve">投标人必须提供公平竞争承诺书； </w:t>
      </w:r>
    </w:p>
    <w:p>
      <w:pPr>
        <w:keepNext w:val="0"/>
        <w:keepLines w:val="0"/>
        <w:pageBreakBefore w:val="0"/>
        <w:widowControl w:val="0"/>
        <w:numPr>
          <w:ilvl w:val="0"/>
          <w:numId w:val="1"/>
        </w:numPr>
        <w:tabs>
          <w:tab w:val="left" w:pos="240"/>
          <w:tab w:val="left" w:pos="851"/>
          <w:tab w:val="left" w:pos="1200"/>
        </w:tabs>
        <w:kinsoku/>
        <w:overflowPunct/>
        <w:topLinePunct w:val="0"/>
        <w:bidi w:val="0"/>
        <w:spacing w:line="336" w:lineRule="auto"/>
        <w:ind w:left="240" w:leftChars="10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单位负责人为同一人或</w:t>
      </w:r>
      <w:r>
        <w:rPr>
          <w:rFonts w:hint="eastAsia" w:ascii="仿宋" w:hAnsi="仿宋" w:eastAsia="仿宋" w:cs="仿宋"/>
          <w:color w:val="auto"/>
          <w:sz w:val="24"/>
          <w:szCs w:val="24"/>
          <w:highlight w:val="none"/>
          <w:lang w:val="en-US" w:eastAsia="zh-CN"/>
        </w:rPr>
        <w:t>者彼此存在投资与被投资</w:t>
      </w:r>
      <w:r>
        <w:rPr>
          <w:rFonts w:hint="eastAsia" w:ascii="仿宋" w:hAnsi="仿宋" w:eastAsia="仿宋" w:cs="仿宋"/>
          <w:color w:val="auto"/>
          <w:sz w:val="24"/>
          <w:szCs w:val="24"/>
          <w:highlight w:val="none"/>
        </w:rPr>
        <w:t>关系的、彼此的经营者、董事会（或同类管理机构）成员属于直系亲属或配偶关系的、法定代表人或单位负责人为同一人或者存在控股、管理关系的不同供应商，不得参加同一项目的投标；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提供书面声明）</w:t>
      </w:r>
    </w:p>
    <w:p>
      <w:pPr>
        <w:keepNext w:val="0"/>
        <w:keepLines w:val="0"/>
        <w:pageBreakBefore w:val="0"/>
        <w:widowControl w:val="0"/>
        <w:numPr>
          <w:ilvl w:val="0"/>
          <w:numId w:val="1"/>
        </w:numPr>
        <w:tabs>
          <w:tab w:val="left" w:pos="240"/>
          <w:tab w:val="left" w:pos="851"/>
          <w:tab w:val="left" w:pos="1200"/>
        </w:tabs>
        <w:kinsoku/>
        <w:overflowPunct/>
        <w:topLinePunct w:val="0"/>
        <w:bidi w:val="0"/>
        <w:spacing w:line="336" w:lineRule="auto"/>
        <w:ind w:left="240" w:leftChars="10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提供声明函</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1"/>
        </w:numPr>
        <w:tabs>
          <w:tab w:val="left" w:pos="240"/>
          <w:tab w:val="left" w:pos="851"/>
          <w:tab w:val="left" w:pos="1200"/>
        </w:tabs>
        <w:kinsoku/>
        <w:overflowPunct/>
        <w:topLinePunct w:val="0"/>
        <w:bidi w:val="0"/>
        <w:spacing w:line="336" w:lineRule="auto"/>
        <w:ind w:left="240" w:leftChars="10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本项目只接受购买了招标文件的单位提交的投标文件。</w:t>
      </w:r>
    </w:p>
    <w:p>
      <w:pPr>
        <w:keepNext w:val="0"/>
        <w:keepLines w:val="0"/>
        <w:pageBreakBefore w:val="0"/>
        <w:widowControl w:val="0"/>
        <w:kinsoku/>
        <w:overflowPunct/>
        <w:topLinePunct w:val="0"/>
        <w:bidi w:val="0"/>
        <w:spacing w:line="336" w:lineRule="auto"/>
        <w:ind w:firstLine="422" w:firstLineChars="17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六、符合资格的投标人应当在</w:t>
      </w:r>
      <w:r>
        <w:rPr>
          <w:rFonts w:hint="eastAsia" w:ascii="仿宋" w:hAnsi="仿宋" w:eastAsia="仿宋" w:cs="仿宋"/>
          <w:color w:val="auto"/>
          <w:sz w:val="24"/>
          <w:szCs w:val="24"/>
          <w:highlight w:val="none"/>
          <w:lang w:val="en-US" w:eastAsia="zh-CN"/>
        </w:rPr>
        <w:t>2020</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val="zh-CN"/>
        </w:rPr>
        <w:t>日起至2</w:t>
      </w:r>
      <w:r>
        <w:rPr>
          <w:rFonts w:hint="eastAsia" w:ascii="仿宋" w:hAnsi="仿宋" w:eastAsia="仿宋" w:cs="仿宋"/>
          <w:color w:val="auto"/>
          <w:sz w:val="24"/>
          <w:szCs w:val="24"/>
          <w:highlight w:val="none"/>
          <w:lang w:val="en-US" w:eastAsia="zh-CN"/>
        </w:rPr>
        <w:t>020</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lang w:val="zh-CN"/>
        </w:rPr>
        <w:t>日期间（办公时间内，法定节假日除外）到广东国利招标代理有限公司（详细地址：广州市天河区珠江新城华强路9号保利克洛维中盈大厦24楼2402室）</w:t>
      </w:r>
      <w:r>
        <w:rPr>
          <w:rFonts w:hint="eastAsia" w:ascii="仿宋" w:hAnsi="仿宋" w:eastAsia="仿宋" w:cs="仿宋"/>
          <w:b/>
          <w:bCs/>
          <w:color w:val="auto"/>
          <w:sz w:val="24"/>
          <w:szCs w:val="24"/>
          <w:highlight w:val="none"/>
          <w:u w:val="single"/>
          <w:lang w:val="zh-CN"/>
        </w:rPr>
        <w:t>凭营业执照副本复印件、本招标公告合格投标人条件的证明文件（复印件加盖公章）以及《公平竞争承诺书》原件、法定代表人证明书与授权委托书，法定代表人身份证原件。（所有复印件须注明“与原件相符”并加盖公章，并提供复印件的原件</w:t>
      </w:r>
      <w:r>
        <w:rPr>
          <w:rFonts w:hint="eastAsia" w:ascii="仿宋" w:hAnsi="仿宋" w:eastAsia="仿宋" w:cs="仿宋"/>
          <w:b/>
          <w:bCs/>
          <w:color w:val="auto"/>
          <w:sz w:val="24"/>
          <w:szCs w:val="24"/>
          <w:highlight w:val="none"/>
          <w:u w:val="single"/>
          <w:lang w:val="en-US" w:eastAsia="zh-CN"/>
        </w:rPr>
        <w:t>购买招标文件</w:t>
      </w:r>
      <w:r>
        <w:rPr>
          <w:rFonts w:hint="eastAsia" w:ascii="仿宋" w:hAnsi="仿宋" w:eastAsia="仿宋" w:cs="仿宋"/>
          <w:b/>
          <w:bCs/>
          <w:color w:val="auto"/>
          <w:sz w:val="24"/>
          <w:szCs w:val="24"/>
          <w:highlight w:val="none"/>
          <w:u w:val="single"/>
          <w:lang w:val="zh-CN"/>
        </w:rPr>
        <w:t>现场核对）</w:t>
      </w:r>
      <w:r>
        <w:rPr>
          <w:rFonts w:hint="eastAsia" w:ascii="仿宋" w:hAnsi="仿宋" w:eastAsia="仿宋" w:cs="仿宋"/>
          <w:color w:val="auto"/>
          <w:sz w:val="24"/>
          <w:szCs w:val="24"/>
          <w:highlight w:val="none"/>
          <w:lang w:val="zh-CN"/>
        </w:rPr>
        <w:t>购买招标文件，招标文件每套售价￥</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00.00元，售后不退。只接受通过以上方式正式获取招标文件的投标人投标。</w:t>
      </w:r>
    </w:p>
    <w:p>
      <w:pPr>
        <w:keepNext w:val="0"/>
        <w:keepLines w:val="0"/>
        <w:pageBreakBefore w:val="0"/>
        <w:widowControl w:val="0"/>
        <w:kinsoku/>
        <w:overflowPunct/>
        <w:topLinePunct w:val="0"/>
        <w:bidi w:val="0"/>
        <w:spacing w:line="336" w:lineRule="auto"/>
        <w:ind w:firstLine="504" w:firstLineChars="2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七、本项目不举行集中答疑会，投标人如有疑问请以书面形式向招标代理机构咨询。</w:t>
      </w:r>
    </w:p>
    <w:p>
      <w:pPr>
        <w:keepNext w:val="0"/>
        <w:keepLines w:val="0"/>
        <w:pageBreakBefore w:val="0"/>
        <w:widowControl w:val="0"/>
        <w:kinsoku/>
        <w:overflowPunct/>
        <w:topLinePunct w:val="0"/>
        <w:bidi w:val="0"/>
        <w:spacing w:line="336" w:lineRule="auto"/>
        <w:ind w:left="2040" w:leftChars="200" w:hanging="1560" w:hangingChars="6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八、公告媒体：①中国采购与招标网（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"http://www.chinabidding.com.cn/" </w:instrText>
      </w:r>
      <w:r>
        <w:rPr>
          <w:rFonts w:hint="eastAsia" w:ascii="仿宋" w:hAnsi="仿宋" w:eastAsia="仿宋" w:cs="仿宋"/>
          <w:color w:val="auto"/>
          <w:sz w:val="24"/>
          <w:szCs w:val="24"/>
          <w:highlight w:val="none"/>
        </w:rPr>
        <w:fldChar w:fldCharType="separate"/>
      </w:r>
      <w:r>
        <w:rPr>
          <w:rStyle w:val="6"/>
          <w:rFonts w:hint="eastAsia" w:ascii="仿宋" w:hAnsi="仿宋" w:eastAsia="仿宋" w:cs="仿宋"/>
          <w:color w:val="auto"/>
          <w:sz w:val="24"/>
          <w:szCs w:val="24"/>
          <w:highlight w:val="none"/>
        </w:rPr>
        <w:t>http://www.chinabidding.com.cn/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pPr>
        <w:keepNext w:val="0"/>
        <w:keepLines w:val="0"/>
        <w:pageBreakBefore w:val="0"/>
        <w:widowControl w:val="0"/>
        <w:kinsoku/>
        <w:overflowPunct/>
        <w:topLinePunct w:val="0"/>
        <w:bidi w:val="0"/>
        <w:spacing w:line="336" w:lineRule="auto"/>
        <w:ind w:left="3720" w:leftChars="900" w:hanging="1560" w:hangingChars="6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②中国政府采购网（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"http://www.ccgp.gov.cn" </w:instrText>
      </w:r>
      <w:r>
        <w:rPr>
          <w:rFonts w:hint="eastAsia" w:ascii="仿宋" w:hAnsi="仿宋" w:eastAsia="仿宋" w:cs="仿宋"/>
          <w:color w:val="auto"/>
          <w:sz w:val="24"/>
          <w:szCs w:val="24"/>
          <w:highlight w:val="none"/>
        </w:rPr>
        <w:fldChar w:fldCharType="separate"/>
      </w:r>
      <w:r>
        <w:rPr>
          <w:rStyle w:val="6"/>
          <w:rFonts w:hint="eastAsia" w:ascii="仿宋" w:hAnsi="仿宋" w:eastAsia="仿宋" w:cs="仿宋"/>
          <w:color w:val="auto"/>
          <w:sz w:val="24"/>
          <w:szCs w:val="24"/>
          <w:highlight w:val="none"/>
        </w:rPr>
        <w:t>http://www.ccgp.gov.cn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pPr>
        <w:keepNext w:val="0"/>
        <w:keepLines w:val="0"/>
        <w:pageBreakBefore w:val="0"/>
        <w:widowControl w:val="0"/>
        <w:kinsoku/>
        <w:overflowPunct/>
        <w:topLinePunct w:val="0"/>
        <w:bidi w:val="0"/>
        <w:spacing w:line="336" w:lineRule="auto"/>
        <w:ind w:left="3720" w:leftChars="900" w:hanging="1560" w:hangingChars="65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③广东国利招标代理有限公司</w:t>
      </w:r>
      <w:r>
        <w:rPr>
          <w:rFonts w:hint="eastAsia" w:ascii="仿宋" w:hAnsi="仿宋" w:eastAsia="仿宋" w:cs="仿宋"/>
          <w:color w:val="auto"/>
          <w:sz w:val="24"/>
          <w:szCs w:val="24"/>
          <w:highlight w:val="none"/>
          <w:u w:val="single"/>
        </w:rPr>
        <w:t>（http://www.gdglzb.com）</w:t>
      </w:r>
    </w:p>
    <w:p>
      <w:pPr>
        <w:keepNext w:val="0"/>
        <w:keepLines w:val="0"/>
        <w:pageBreakBefore w:val="0"/>
        <w:widowControl w:val="0"/>
        <w:kinsoku/>
        <w:overflowPunct/>
        <w:topLinePunct w:val="0"/>
        <w:bidi w:val="0"/>
        <w:spacing w:line="336" w:lineRule="auto"/>
        <w:ind w:firstLine="504" w:firstLineChars="21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九、投标文件递交地点：</w:t>
      </w:r>
      <w:r>
        <w:rPr>
          <w:rFonts w:hint="eastAsia" w:ascii="仿宋" w:hAnsi="仿宋" w:eastAsia="仿宋" w:cs="仿宋"/>
          <w:color w:val="auto"/>
          <w:sz w:val="24"/>
          <w:szCs w:val="24"/>
          <w:highlight w:val="none"/>
          <w:u w:val="single"/>
        </w:rPr>
        <w:t>广州市天河区珠江新城华强路9号保利克洛维中盈大厦24楼2402开标室</w:t>
      </w:r>
    </w:p>
    <w:p>
      <w:pPr>
        <w:keepNext w:val="0"/>
        <w:keepLines w:val="0"/>
        <w:pageBreakBefore w:val="0"/>
        <w:widowControl w:val="0"/>
        <w:kinsoku/>
        <w:overflowPunct/>
        <w:topLinePunct w:val="0"/>
        <w:autoSpaceDE/>
        <w:autoSpaceDN/>
        <w:bidi w:val="0"/>
        <w:adjustRightInd/>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十、投标文件递交时间：</w:t>
      </w:r>
      <w:r>
        <w:rPr>
          <w:rFonts w:hint="eastAsia" w:ascii="仿宋" w:hAnsi="仿宋" w:eastAsia="仿宋" w:cs="仿宋"/>
          <w:color w:val="auto"/>
          <w:sz w:val="24"/>
          <w:szCs w:val="24"/>
          <w:highlight w:val="none"/>
          <w:lang w:val="en-US" w:eastAsia="zh-CN"/>
        </w:rPr>
        <w:t>2020</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04</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 xml:space="preserve"> 00 </w:t>
      </w:r>
      <w:r>
        <w:rPr>
          <w:rFonts w:hint="eastAsia" w:ascii="仿宋" w:hAnsi="仿宋" w:eastAsia="仿宋" w:cs="仿宋"/>
          <w:color w:val="auto"/>
          <w:sz w:val="24"/>
          <w:szCs w:val="24"/>
          <w:highlight w:val="none"/>
        </w:rPr>
        <w:t>分至</w:t>
      </w:r>
      <w:r>
        <w:rPr>
          <w:rFonts w:hint="eastAsia" w:ascii="仿宋" w:hAnsi="仿宋" w:eastAsia="仿宋" w:cs="仿宋"/>
          <w:color w:val="auto"/>
          <w:sz w:val="24"/>
          <w:szCs w:val="24"/>
          <w:highlight w:val="none"/>
          <w:lang w:val="en-US" w:eastAsia="zh-CN"/>
        </w:rPr>
        <w:t>2020</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03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04</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9 </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 xml:space="preserve">   30</w:t>
      </w:r>
      <w:r>
        <w:rPr>
          <w:rFonts w:hint="eastAsia" w:ascii="仿宋" w:hAnsi="仿宋" w:eastAsia="仿宋" w:cs="仿宋"/>
          <w:color w:val="auto"/>
          <w:sz w:val="24"/>
          <w:szCs w:val="24"/>
          <w:highlight w:val="none"/>
        </w:rPr>
        <w:t>分（北京时间）</w:t>
      </w:r>
    </w:p>
    <w:p>
      <w:pPr>
        <w:keepNext w:val="0"/>
        <w:keepLines w:val="0"/>
        <w:pageBreakBefore w:val="0"/>
        <w:widowControl w:val="0"/>
        <w:kinsoku/>
        <w:overflowPunct/>
        <w:topLinePunct w:val="0"/>
        <w:autoSpaceDE/>
        <w:autoSpaceDN/>
        <w:bidi w:val="0"/>
        <w:adjustRightInd/>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十一、投标截止时间及开标评标时间：</w:t>
      </w:r>
      <w:r>
        <w:rPr>
          <w:rFonts w:hint="eastAsia" w:ascii="仿宋" w:hAnsi="仿宋" w:eastAsia="仿宋" w:cs="仿宋"/>
          <w:color w:val="auto"/>
          <w:sz w:val="24"/>
          <w:szCs w:val="24"/>
          <w:highlight w:val="none"/>
          <w:lang w:val="en-US" w:eastAsia="zh-CN"/>
        </w:rPr>
        <w:t>2020</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04</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9 </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 xml:space="preserve"> 30</w:t>
      </w:r>
      <w:r>
        <w:rPr>
          <w:rFonts w:hint="eastAsia" w:ascii="仿宋" w:hAnsi="仿宋" w:eastAsia="仿宋" w:cs="仿宋"/>
          <w:color w:val="auto"/>
          <w:sz w:val="24"/>
          <w:szCs w:val="24"/>
          <w:highlight w:val="none"/>
        </w:rPr>
        <w:t>分（北京时间）</w:t>
      </w:r>
    </w:p>
    <w:p>
      <w:pPr>
        <w:keepNext w:val="0"/>
        <w:keepLines w:val="0"/>
        <w:pageBreakBefore w:val="0"/>
        <w:widowControl w:val="0"/>
        <w:kinsoku/>
        <w:overflowPunct/>
        <w:topLinePunct w:val="0"/>
        <w:bidi w:val="0"/>
        <w:spacing w:line="336" w:lineRule="auto"/>
        <w:ind w:right="-314" w:rightChars="-131" w:firstLine="504" w:firstLineChars="2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十二、开标地址：</w:t>
      </w:r>
      <w:r>
        <w:rPr>
          <w:rFonts w:hint="eastAsia" w:ascii="仿宋" w:hAnsi="仿宋" w:eastAsia="仿宋" w:cs="仿宋"/>
          <w:color w:val="auto"/>
          <w:sz w:val="24"/>
          <w:szCs w:val="24"/>
          <w:highlight w:val="none"/>
          <w:u w:val="single"/>
        </w:rPr>
        <w:t>广州市天河区珠江新城华强路9号保利克洛维中盈大厦24楼2402开标室</w:t>
      </w:r>
    </w:p>
    <w:p>
      <w:pPr>
        <w:keepNext w:val="0"/>
        <w:keepLines w:val="0"/>
        <w:pageBreakBefore w:val="0"/>
        <w:widowControl w:val="0"/>
        <w:kinsoku/>
        <w:overflowPunct/>
        <w:topLinePunct w:val="0"/>
        <w:bidi w:val="0"/>
        <w:spacing w:line="336" w:lineRule="auto"/>
        <w:ind w:firstLine="504" w:firstLineChars="2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十三、采购项目联系人与联系方式</w:t>
      </w:r>
    </w:p>
    <w:p>
      <w:pPr>
        <w:keepNext w:val="0"/>
        <w:keepLines w:val="0"/>
        <w:pageBreakBefore w:val="0"/>
        <w:widowControl w:val="0"/>
        <w:kinsoku/>
        <w:overflowPunct/>
        <w:topLinePunct w:val="0"/>
        <w:bidi w:val="0"/>
        <w:spacing w:line="336" w:lineRule="auto"/>
        <w:ind w:left="480" w:leftChars="200" w:firstLine="794" w:firstLineChars="331"/>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招标人名称：</w:t>
      </w:r>
      <w:r>
        <w:rPr>
          <w:rFonts w:hint="eastAsia" w:ascii="仿宋" w:hAnsi="仿宋" w:eastAsia="仿宋" w:cs="仿宋"/>
          <w:color w:val="auto"/>
          <w:sz w:val="24"/>
          <w:szCs w:val="24"/>
          <w:highlight w:val="none"/>
          <w:lang w:eastAsia="zh-CN"/>
        </w:rPr>
        <w:t>南方医科大学口腔医院（广东省口腔医院）</w:t>
      </w:r>
    </w:p>
    <w:p>
      <w:pPr>
        <w:keepNext w:val="0"/>
        <w:keepLines w:val="0"/>
        <w:pageBreakBefore w:val="0"/>
        <w:widowControl w:val="0"/>
        <w:kinsoku/>
        <w:overflowPunct/>
        <w:topLinePunct w:val="0"/>
        <w:bidi w:val="0"/>
        <w:spacing w:line="336" w:lineRule="auto"/>
        <w:ind w:left="480" w:leftChars="200" w:firstLine="794" w:firstLineChars="33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联系地址：广州市海珠区江南大道南366号</w:t>
      </w:r>
    </w:p>
    <w:p>
      <w:pPr>
        <w:keepNext w:val="0"/>
        <w:keepLines w:val="0"/>
        <w:pageBreakBefore w:val="0"/>
        <w:widowControl w:val="0"/>
        <w:kinsoku/>
        <w:overflowPunct/>
        <w:topLinePunct w:val="0"/>
        <w:bidi w:val="0"/>
        <w:spacing w:line="336" w:lineRule="auto"/>
        <w:ind w:left="480" w:leftChars="200" w:firstLine="794" w:firstLineChars="33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招标代理机构名称：广东国利招标代理有限公司</w:t>
      </w:r>
    </w:p>
    <w:p>
      <w:pPr>
        <w:keepNext w:val="0"/>
        <w:keepLines w:val="0"/>
        <w:pageBreakBefore w:val="0"/>
        <w:widowControl w:val="0"/>
        <w:kinsoku/>
        <w:overflowPunct/>
        <w:topLinePunct w:val="0"/>
        <w:bidi w:val="0"/>
        <w:spacing w:line="336" w:lineRule="auto"/>
        <w:ind w:firstLine="1279" w:firstLineChars="53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联系人：林小姐</w:t>
      </w:r>
    </w:p>
    <w:p>
      <w:pPr>
        <w:keepNext w:val="0"/>
        <w:keepLines w:val="0"/>
        <w:pageBreakBefore w:val="0"/>
        <w:widowControl w:val="0"/>
        <w:kinsoku/>
        <w:overflowPunct/>
        <w:topLinePunct w:val="0"/>
        <w:bidi w:val="0"/>
        <w:spacing w:line="336" w:lineRule="auto"/>
        <w:ind w:firstLine="1279" w:firstLineChars="53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话：020-85200402</w:t>
      </w:r>
    </w:p>
    <w:p>
      <w:pPr>
        <w:keepNext w:val="0"/>
        <w:keepLines w:val="0"/>
        <w:pageBreakBefore w:val="0"/>
        <w:widowControl w:val="0"/>
        <w:kinsoku/>
        <w:overflowPunct/>
        <w:topLinePunct w:val="0"/>
        <w:bidi w:val="0"/>
        <w:spacing w:line="336" w:lineRule="auto"/>
        <w:ind w:firstLine="1279" w:firstLineChars="53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真：020-85200421</w:t>
      </w:r>
    </w:p>
    <w:p>
      <w:pPr>
        <w:keepNext w:val="0"/>
        <w:keepLines w:val="0"/>
        <w:pageBreakBefore w:val="0"/>
        <w:widowControl w:val="0"/>
        <w:kinsoku/>
        <w:overflowPunct/>
        <w:topLinePunct w:val="0"/>
        <w:bidi w:val="0"/>
        <w:spacing w:line="336" w:lineRule="auto"/>
        <w:ind w:right="-314" w:rightChars="-131" w:firstLine="1238" w:firstLineChars="51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联系地址：</w:t>
      </w:r>
      <w:r>
        <w:rPr>
          <w:rFonts w:hint="eastAsia" w:ascii="仿宋" w:hAnsi="仿宋" w:eastAsia="仿宋" w:cs="仿宋"/>
          <w:color w:val="auto"/>
          <w:sz w:val="24"/>
          <w:szCs w:val="24"/>
          <w:highlight w:val="none"/>
          <w:u w:val="single"/>
        </w:rPr>
        <w:t>广州市天河区珠江新城华强路9号保利克洛维中盈大厦24楼2402室</w:t>
      </w:r>
    </w:p>
    <w:p>
      <w:pPr>
        <w:keepNext w:val="0"/>
        <w:keepLines w:val="0"/>
        <w:pageBreakBefore w:val="0"/>
        <w:widowControl w:val="0"/>
        <w:kinsoku/>
        <w:overflowPunct/>
        <w:topLinePunct w:val="0"/>
        <w:bidi w:val="0"/>
        <w:spacing w:line="336" w:lineRule="auto"/>
        <w:ind w:right="420"/>
        <w:jc w:val="right"/>
        <w:textAlignment w:val="auto"/>
        <w:rPr>
          <w:rFonts w:hint="eastAsia" w:ascii="仿宋" w:hAnsi="仿宋" w:eastAsia="仿宋" w:cs="仿宋"/>
          <w:color w:val="auto"/>
          <w:sz w:val="24"/>
          <w:szCs w:val="24"/>
          <w:highlight w:val="none"/>
        </w:rPr>
      </w:pPr>
    </w:p>
    <w:p>
      <w:pPr>
        <w:keepNext w:val="0"/>
        <w:keepLines w:val="0"/>
        <w:pageBreakBefore w:val="0"/>
        <w:widowControl w:val="0"/>
        <w:kinsoku/>
        <w:overflowPunct/>
        <w:topLinePunct w:val="0"/>
        <w:bidi w:val="0"/>
        <w:spacing w:line="336" w:lineRule="auto"/>
        <w:ind w:right="420"/>
        <w:jc w:val="righ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南方医科大学口腔医院（广东省口腔医院）</w:t>
      </w:r>
    </w:p>
    <w:p>
      <w:pPr>
        <w:keepNext w:val="0"/>
        <w:keepLines w:val="0"/>
        <w:pageBreakBefore w:val="0"/>
        <w:widowControl w:val="0"/>
        <w:kinsoku/>
        <w:overflowPunct/>
        <w:topLinePunct w:val="0"/>
        <w:bidi w:val="0"/>
        <w:spacing w:line="336" w:lineRule="auto"/>
        <w:ind w:right="42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广东国利招标代理有限公司</w:t>
      </w:r>
    </w:p>
    <w:p>
      <w:pPr>
        <w:keepNext w:val="0"/>
        <w:keepLines w:val="0"/>
        <w:pageBreakBefore w:val="0"/>
        <w:widowControl w:val="0"/>
        <w:kinsoku/>
        <w:wordWrap w:val="0"/>
        <w:overflowPunct/>
        <w:topLinePunct w:val="0"/>
        <w:bidi w:val="0"/>
        <w:spacing w:line="336" w:lineRule="auto"/>
        <w:ind w:right="42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2020</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日</w:t>
      </w:r>
    </w:p>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4111"/>
        </w:tabs>
        <w:ind w:left="4111" w:hanging="425"/>
      </w:pPr>
      <w:rPr>
        <w:rFonts w:hint="default"/>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C1B8C"/>
    <w:rsid w:val="143574F0"/>
    <w:rsid w:val="5C202D68"/>
    <w:rsid w:val="705C1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Calibri" w:eastAsia="宋体" w:cs="Times New Roman"/>
      <w:sz w:val="24"/>
      <w:szCs w:val="24"/>
      <w:lang w:val="en-US" w:eastAsia="zh-CN" w:bidi="ar-SA"/>
    </w:rPr>
  </w:style>
  <w:style w:type="paragraph" w:styleId="3">
    <w:name w:val="heading 4"/>
    <w:basedOn w:val="1"/>
    <w:next w:val="1"/>
    <w:semiHidden/>
    <w:unhideWhenUsed/>
    <w:qFormat/>
    <w:uiPriority w:val="0"/>
    <w:pPr>
      <w:keepNext/>
      <w:keepLines/>
      <w:spacing w:before="280" w:beforeLines="0" w:beforeAutospacing="0" w:after="290" w:afterLines="0" w:afterAutospacing="0" w:line="240" w:lineRule="auto"/>
      <w:jc w:val="center"/>
      <w:outlineLvl w:val="3"/>
    </w:pPr>
    <w:rPr>
      <w:rFonts w:ascii="Arial" w:hAnsi="Arial" w:eastAsia="楷体" w:cs="Times New Roman"/>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rPr>
  </w:style>
  <w:style w:type="character" w:styleId="6">
    <w:name w:val="FollowedHyperlink"/>
    <w:qFormat/>
    <w:uiPriority w:val="0"/>
    <w:rPr>
      <w:color w:val="800080"/>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2020-02-12T08:36:00Z</dcterms:created>
  <dc:creator>Administrator</dc:creator>
  <cp:lastModifiedBy>Administrator</cp:lastModifiedBy>
  <dcterms:modified xsi:type="dcterms:W3CDTF">2020-02-12T08:37:08Z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