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13" w:rsidRPr="00487313" w:rsidRDefault="000D2687" w:rsidP="000D2687">
      <w:pPr>
        <w:spacing w:line="360" w:lineRule="auto"/>
        <w:jc w:val="center"/>
        <w:rPr>
          <w:b/>
          <w:sz w:val="39"/>
        </w:rPr>
      </w:pPr>
      <w:r w:rsidRPr="000D2687">
        <w:rPr>
          <w:rFonts w:hint="eastAsia"/>
          <w:b/>
          <w:sz w:val="39"/>
        </w:rPr>
        <w:t>南方医科大学口腔医院保安服务采购项目</w:t>
      </w:r>
    </w:p>
    <w:p w:rsidR="00927060" w:rsidRPr="00CB4606" w:rsidRDefault="000D2687" w:rsidP="00435976">
      <w:pPr>
        <w:spacing w:line="360" w:lineRule="auto"/>
        <w:jc w:val="center"/>
        <w:rPr>
          <w:b/>
          <w:sz w:val="39"/>
        </w:rPr>
      </w:pPr>
      <w:r>
        <w:rPr>
          <w:rFonts w:hint="eastAsia"/>
          <w:b/>
          <w:sz w:val="39"/>
        </w:rPr>
        <w:t>失败</w:t>
      </w:r>
      <w:r w:rsidR="004303E0">
        <w:rPr>
          <w:rFonts w:hint="eastAsia"/>
          <w:b/>
          <w:sz w:val="39"/>
        </w:rPr>
        <w:t>公告</w:t>
      </w:r>
    </w:p>
    <w:p w:rsidR="00012CDD" w:rsidRPr="000D2687" w:rsidRDefault="00012CDD" w:rsidP="009D78FE">
      <w:pPr>
        <w:spacing w:line="360" w:lineRule="auto"/>
        <w:ind w:firstLineChars="200" w:firstLine="420"/>
        <w:jc w:val="left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中资国际</w:t>
      </w:r>
      <w:r w:rsidR="00DB521E">
        <w:rPr>
          <w:rFonts w:asciiTheme="minorEastAsia" w:hAnsiTheme="minorEastAsia" w:hint="eastAsia"/>
          <w:color w:val="383838"/>
          <w:szCs w:val="21"/>
          <w:shd w:val="clear" w:color="auto" w:fill="FFFFFF"/>
        </w:rPr>
        <w:t>工程咨询集团</w:t>
      </w: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有限责任公司（以下简称‘采购代理机构’）受</w:t>
      </w:r>
      <w:r w:rsidR="000D2687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南方医科大学口腔医院（广东省口腔医院）</w:t>
      </w: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（以下简称‘采购人’）委托，于2</w:t>
      </w:r>
      <w:r w:rsidR="00863DBD" w:rsidRPr="009C4AAD">
        <w:rPr>
          <w:rFonts w:asciiTheme="minorEastAsia" w:hAnsiTheme="minorEastAsia"/>
          <w:color w:val="383838"/>
          <w:szCs w:val="21"/>
          <w:shd w:val="clear" w:color="auto" w:fill="FFFFFF"/>
        </w:rPr>
        <w:t>0</w:t>
      </w:r>
      <w:r w:rsid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20</w:t>
      </w:r>
      <w:r w:rsidRPr="009C4AAD">
        <w:rPr>
          <w:rFonts w:asciiTheme="minorEastAsia" w:hAnsiTheme="minorEastAsia"/>
          <w:color w:val="383838"/>
          <w:szCs w:val="21"/>
          <w:shd w:val="clear" w:color="auto" w:fill="FFFFFF"/>
        </w:rPr>
        <w:t>年</w:t>
      </w:r>
      <w:r w:rsidR="00927060">
        <w:rPr>
          <w:rFonts w:asciiTheme="minorEastAsia" w:hAnsiTheme="minorEastAsia" w:hint="eastAsia"/>
          <w:color w:val="383838"/>
          <w:szCs w:val="21"/>
          <w:shd w:val="clear" w:color="auto" w:fill="FFFFFF"/>
        </w:rPr>
        <w:t>1</w:t>
      </w:r>
      <w:r w:rsidRPr="009C4AAD">
        <w:rPr>
          <w:rFonts w:asciiTheme="minorEastAsia" w:hAnsiTheme="minorEastAsia"/>
          <w:color w:val="383838"/>
          <w:szCs w:val="21"/>
          <w:shd w:val="clear" w:color="auto" w:fill="FFFFFF"/>
        </w:rPr>
        <w:t>月</w:t>
      </w:r>
      <w:r w:rsid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3</w:t>
      </w: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日对</w:t>
      </w:r>
      <w:r w:rsidR="000D2687" w:rsidRPr="000D2687">
        <w:rPr>
          <w:rFonts w:ascii="宋体" w:eastAsia="宋体" w:hAnsi="宋体" w:cs="Times New Roman" w:hint="eastAsia"/>
          <w:b/>
          <w:iCs/>
          <w:szCs w:val="21"/>
          <w:u w:val="single"/>
        </w:rPr>
        <w:t>南方医科大学口腔医院保安服务采购项目</w:t>
      </w:r>
      <w:r w:rsidRPr="008F09C8">
        <w:rPr>
          <w:rFonts w:asciiTheme="minorEastAsia" w:hAnsiTheme="minorEastAsia" w:hint="eastAsia"/>
          <w:color w:val="383838"/>
          <w:szCs w:val="21"/>
          <w:u w:val="single"/>
          <w:shd w:val="clear" w:color="auto" w:fill="FFFFFF"/>
        </w:rPr>
        <w:t>（项目编号</w:t>
      </w:r>
      <w:r w:rsidR="000D2687" w:rsidRPr="000D2687">
        <w:rPr>
          <w:rFonts w:asciiTheme="minorEastAsia" w:hAnsiTheme="minorEastAsia"/>
          <w:color w:val="383838"/>
          <w:szCs w:val="21"/>
          <w:u w:val="single"/>
          <w:shd w:val="clear" w:color="auto" w:fill="FFFFFF"/>
        </w:rPr>
        <w:t>ZZ93828FW02000027</w:t>
      </w:r>
      <w:r w:rsidRPr="008F09C8">
        <w:rPr>
          <w:rFonts w:asciiTheme="minorEastAsia" w:hAnsiTheme="minorEastAsia" w:hint="eastAsia"/>
          <w:color w:val="383838"/>
          <w:szCs w:val="21"/>
          <w:u w:val="single"/>
          <w:shd w:val="clear" w:color="auto" w:fill="FFFFFF"/>
        </w:rPr>
        <w:t>）</w:t>
      </w: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 xml:space="preserve"> 进行国内公开招标采购。现</w:t>
      </w:r>
      <w:r w:rsidR="000D2687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评标工作已经结束，废标/终止公告结果如下：</w:t>
      </w:r>
    </w:p>
    <w:p w:rsidR="00A135DA" w:rsidRDefault="00012CDD" w:rsidP="0061016D">
      <w:pPr>
        <w:widowControl/>
        <w:spacing w:beforeLines="100" w:before="312" w:after="100" w:line="276" w:lineRule="auto"/>
        <w:jc w:val="left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一、项目编号：</w:t>
      </w:r>
      <w:r w:rsidR="000D2687" w:rsidRPr="000D2687">
        <w:rPr>
          <w:rFonts w:asciiTheme="minorEastAsia" w:hAnsiTheme="minorEastAsia"/>
          <w:color w:val="383838"/>
          <w:szCs w:val="21"/>
          <w:shd w:val="clear" w:color="auto" w:fill="FFFFFF"/>
        </w:rPr>
        <w:t>ZZ93828FW02000027</w:t>
      </w:r>
    </w:p>
    <w:p w:rsidR="00A135DA" w:rsidRDefault="00012CDD" w:rsidP="0061016D">
      <w:pPr>
        <w:widowControl/>
        <w:spacing w:beforeLines="100" w:before="312" w:after="100" w:line="276" w:lineRule="auto"/>
        <w:jc w:val="left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二、项目名称：</w:t>
      </w:r>
      <w:r w:rsidR="000D2687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南方医科大学口腔医院保安服务采购项目</w:t>
      </w:r>
    </w:p>
    <w:p w:rsidR="00012CDD" w:rsidRPr="009C4AAD" w:rsidRDefault="00D74333" w:rsidP="0061016D">
      <w:pPr>
        <w:widowControl/>
        <w:spacing w:beforeLines="100" w:before="312" w:after="100" w:line="276" w:lineRule="auto"/>
        <w:jc w:val="left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三</w:t>
      </w:r>
      <w:r w:rsidR="00012CDD" w:rsidRPr="009C4AAD">
        <w:rPr>
          <w:rFonts w:asciiTheme="minorEastAsia" w:hAnsiTheme="minorEastAsia"/>
          <w:color w:val="383838"/>
          <w:szCs w:val="21"/>
          <w:shd w:val="clear" w:color="auto" w:fill="FFFFFF"/>
        </w:rPr>
        <w:t>、采购方式</w:t>
      </w:r>
      <w:r w:rsidR="00012CDD"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：公开招标</w:t>
      </w:r>
    </w:p>
    <w:p w:rsidR="007B6D03" w:rsidRDefault="00D74333" w:rsidP="0061016D">
      <w:pPr>
        <w:widowControl/>
        <w:spacing w:beforeLines="100" w:before="312" w:after="100" w:line="276" w:lineRule="auto"/>
        <w:jc w:val="left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四</w:t>
      </w:r>
      <w:r w:rsidR="007B6D03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、</w:t>
      </w:r>
      <w:r w:rsidR="000D2687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废标、终止的原因</w:t>
      </w:r>
    </w:p>
    <w:p w:rsidR="000D2687" w:rsidRPr="006B31AB" w:rsidRDefault="00C373C4" w:rsidP="006B31AB">
      <w:pPr>
        <w:widowControl/>
        <w:shd w:val="clear" w:color="auto" w:fill="FFFFFF"/>
        <w:spacing w:line="360" w:lineRule="auto"/>
        <w:ind w:firstLine="420"/>
        <w:rPr>
          <w:rFonts w:asciiTheme="minorEastAsia" w:hAnsiTheme="minorEastAsia"/>
          <w:color w:val="383838"/>
          <w:szCs w:val="21"/>
          <w:shd w:val="clear" w:color="auto" w:fill="FFFFFF"/>
        </w:rPr>
      </w:pPr>
      <w:r w:rsidRPr="00C373C4">
        <w:rPr>
          <w:rFonts w:asciiTheme="minorEastAsia" w:hAnsiTheme="minorEastAsia" w:hint="eastAsia"/>
          <w:color w:val="383838"/>
          <w:szCs w:val="21"/>
          <w:shd w:val="clear" w:color="auto" w:fill="FFFFFF"/>
        </w:rPr>
        <w:t>经审查，广东君粤保安服务有限公司未通过初步评审；广东优保保安服务有限公司未通过初步评审。</w:t>
      </w:r>
      <w:r w:rsidR="006B31AB" w:rsidRPr="006B31AB">
        <w:rPr>
          <w:rFonts w:asciiTheme="minorEastAsia" w:hAnsiTheme="minorEastAsia" w:hint="eastAsia"/>
          <w:color w:val="383838"/>
          <w:szCs w:val="21"/>
          <w:shd w:val="clear" w:color="auto" w:fill="FFFFFF"/>
        </w:rPr>
        <w:t>根据招标文件第24.5.3条“</w:t>
      </w:r>
      <w:r w:rsidR="006B31AB" w:rsidRPr="006B31AB">
        <w:rPr>
          <w:rFonts w:asciiTheme="minorEastAsia" w:hAnsiTheme="minorEastAsia"/>
          <w:color w:val="383838"/>
          <w:szCs w:val="21"/>
          <w:shd w:val="clear" w:color="auto" w:fill="FFFFFF"/>
        </w:rPr>
        <w:t>初审后，若</w:t>
      </w:r>
      <w:bookmarkStart w:id="0" w:name="_Hlk29305347"/>
      <w:r w:rsidR="006B31AB" w:rsidRPr="006B31AB">
        <w:rPr>
          <w:rFonts w:asciiTheme="minorEastAsia" w:hAnsiTheme="minorEastAsia"/>
          <w:color w:val="383838"/>
          <w:szCs w:val="21"/>
          <w:shd w:val="clear" w:color="auto" w:fill="FFFFFF"/>
        </w:rPr>
        <w:t>有效投标人家数不足</w:t>
      </w:r>
      <w:r w:rsidR="006B31AB" w:rsidRPr="006B31AB">
        <w:rPr>
          <w:rFonts w:asciiTheme="minorEastAsia" w:hAnsiTheme="minorEastAsia" w:hint="eastAsia"/>
          <w:color w:val="383838"/>
          <w:szCs w:val="21"/>
          <w:shd w:val="clear" w:color="auto" w:fill="FFFFFF"/>
        </w:rPr>
        <w:t>3家</w:t>
      </w:r>
      <w:bookmarkEnd w:id="0"/>
      <w:r w:rsidR="006B31AB" w:rsidRPr="006B31AB">
        <w:rPr>
          <w:rFonts w:asciiTheme="minorEastAsia" w:hAnsiTheme="minorEastAsia" w:hint="eastAsia"/>
          <w:color w:val="383838"/>
          <w:szCs w:val="21"/>
          <w:shd w:val="clear" w:color="auto" w:fill="FFFFFF"/>
        </w:rPr>
        <w:t>的，评审委员会将不再对投标文件进行详细评审，宣布本次采购失败”，本次采购通过初步评审家数不足3家，采购失败。</w:t>
      </w:r>
    </w:p>
    <w:p w:rsidR="00B35702" w:rsidRPr="00B35702" w:rsidRDefault="004303E0" w:rsidP="00B35702">
      <w:pPr>
        <w:widowControl/>
        <w:spacing w:beforeLines="100" w:before="312" w:after="100" w:line="360" w:lineRule="auto"/>
        <w:jc w:val="left"/>
        <w:rPr>
          <w:rFonts w:asciiTheme="minorEastAsia" w:hAnsiTheme="minorEastAsia"/>
          <w:color w:val="383838"/>
          <w:szCs w:val="21"/>
        </w:rPr>
      </w:pPr>
      <w:r w:rsidRPr="009C4AAD">
        <w:rPr>
          <w:rFonts w:asciiTheme="minorEastAsia" w:hAnsiTheme="minorEastAsia" w:hint="eastAsia"/>
          <w:color w:val="383838"/>
          <w:szCs w:val="21"/>
        </w:rPr>
        <w:t>五</w:t>
      </w:r>
      <w:r w:rsidR="00F05D6F" w:rsidRPr="009C4AAD">
        <w:rPr>
          <w:rFonts w:asciiTheme="minorEastAsia" w:hAnsiTheme="minorEastAsia"/>
          <w:color w:val="383838"/>
          <w:szCs w:val="21"/>
        </w:rPr>
        <w:t>、</w:t>
      </w:r>
      <w:r w:rsidR="00CE17D7" w:rsidRPr="000D2687">
        <w:rPr>
          <w:rFonts w:asciiTheme="minorEastAsia" w:hAnsiTheme="minorEastAsia" w:hint="eastAsia"/>
          <w:color w:val="383838"/>
          <w:szCs w:val="21"/>
          <w:shd w:val="clear" w:color="auto" w:fill="FFFFFF"/>
        </w:rPr>
        <w:t>废标、终止</w:t>
      </w:r>
      <w:r w:rsidR="00CE17D7">
        <w:rPr>
          <w:rFonts w:asciiTheme="minorEastAsia" w:hAnsiTheme="minorEastAsia" w:hint="eastAsia"/>
          <w:color w:val="383838"/>
          <w:szCs w:val="21"/>
          <w:shd w:val="clear" w:color="auto" w:fill="FFFFFF"/>
        </w:rPr>
        <w:t>日期</w:t>
      </w:r>
      <w:r w:rsidR="007B6D03" w:rsidRPr="009C4AAD">
        <w:rPr>
          <w:rFonts w:asciiTheme="minorEastAsia" w:hAnsiTheme="minorEastAsia"/>
          <w:color w:val="383838"/>
          <w:szCs w:val="21"/>
        </w:rPr>
        <w:t>：</w:t>
      </w:r>
      <w:r w:rsidR="00CE17D7">
        <w:rPr>
          <w:rFonts w:asciiTheme="minorEastAsia" w:hAnsiTheme="minorEastAsia" w:hint="eastAsia"/>
          <w:color w:val="383838"/>
          <w:szCs w:val="21"/>
        </w:rPr>
        <w:t>2020年01月03日</w:t>
      </w:r>
    </w:p>
    <w:p w:rsidR="00CE17D7" w:rsidRDefault="00CE17D7" w:rsidP="00CE17D7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hAnsi="宋体"/>
          <w:bCs/>
          <w:kern w:val="0"/>
          <w:szCs w:val="21"/>
        </w:rPr>
      </w:pPr>
      <w:r>
        <w:rPr>
          <w:szCs w:val="21"/>
        </w:rPr>
        <w:t>采购人名称：</w:t>
      </w:r>
      <w:r>
        <w:rPr>
          <w:rFonts w:hAnsi="宋体" w:hint="eastAsia"/>
          <w:bCs/>
          <w:kern w:val="0"/>
          <w:szCs w:val="21"/>
        </w:rPr>
        <w:t>南方医科大学口腔医院（广东省口腔医院）</w:t>
      </w:r>
    </w:p>
    <w:p w:rsidR="00CE17D7" w:rsidRDefault="00CE17D7" w:rsidP="00CE17D7">
      <w:p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采购人联系人：</w:t>
      </w:r>
      <w:r>
        <w:rPr>
          <w:rFonts w:ascii="宋体" w:hAnsi="宋体" w:hint="eastAsia"/>
          <w:b/>
          <w:szCs w:val="21"/>
          <w:u w:val="single"/>
        </w:rPr>
        <w:t xml:space="preserve"> 邱老师 </w:t>
      </w:r>
    </w:p>
    <w:p w:rsidR="00CE17D7" w:rsidRDefault="00CE17D7" w:rsidP="00CE17D7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hAnsi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采购人联系电话： 020-</w:t>
      </w:r>
      <w:r>
        <w:rPr>
          <w:rFonts w:ascii="宋体" w:hAnsi="宋体"/>
          <w:szCs w:val="21"/>
        </w:rPr>
        <w:t>84233792</w:t>
      </w:r>
      <w:bookmarkStart w:id="1" w:name="_GoBack"/>
      <w:bookmarkEnd w:id="1"/>
    </w:p>
    <w:p w:rsidR="00CE17D7" w:rsidRDefault="00CE17D7" w:rsidP="00CE17D7">
      <w:pPr>
        <w:pStyle w:val="4"/>
        <w:numPr>
          <w:ilvl w:val="3"/>
          <w:numId w:val="0"/>
        </w:numPr>
        <w:snapToGrid w:val="0"/>
        <w:spacing w:line="360" w:lineRule="auto"/>
        <w:ind w:left="425"/>
        <w:rPr>
          <w:rFonts w:ascii="宋体" w:hAnsi="宋体"/>
          <w:szCs w:val="21"/>
        </w:rPr>
      </w:pPr>
      <w:r>
        <w:rPr>
          <w:rFonts w:hAnsi="宋体" w:hint="eastAsia"/>
          <w:bCs/>
          <w:kern w:val="0"/>
          <w:szCs w:val="21"/>
        </w:rPr>
        <w:t>采购人地址：</w:t>
      </w:r>
      <w:r>
        <w:rPr>
          <w:rFonts w:ascii="宋体" w:hAnsi="宋体"/>
          <w:szCs w:val="21"/>
        </w:rPr>
        <w:t>海珠区江南大道南366号</w:t>
      </w:r>
    </w:p>
    <w:p w:rsidR="009C4AAD" w:rsidRPr="009C4AAD" w:rsidRDefault="009C4AAD" w:rsidP="0061016D">
      <w:pPr>
        <w:numPr>
          <w:ilvl w:val="3"/>
          <w:numId w:val="0"/>
        </w:numPr>
        <w:tabs>
          <w:tab w:val="left" w:pos="2328"/>
        </w:tabs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/>
          <w:szCs w:val="21"/>
        </w:rPr>
        <w:t>采购代理机构：</w:t>
      </w:r>
      <w:r w:rsidR="00DB521E"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中资国际</w:t>
      </w:r>
      <w:r w:rsidR="00DB521E">
        <w:rPr>
          <w:rFonts w:asciiTheme="minorEastAsia" w:hAnsiTheme="minorEastAsia" w:hint="eastAsia"/>
          <w:color w:val="383838"/>
          <w:szCs w:val="21"/>
          <w:shd w:val="clear" w:color="auto" w:fill="FFFFFF"/>
        </w:rPr>
        <w:t>工程咨询集团</w:t>
      </w:r>
      <w:r w:rsidR="00DB521E" w:rsidRPr="009C4AAD">
        <w:rPr>
          <w:rFonts w:asciiTheme="minorEastAsia" w:hAnsiTheme="minorEastAsia" w:hint="eastAsia"/>
          <w:color w:val="383838"/>
          <w:szCs w:val="21"/>
          <w:shd w:val="clear" w:color="auto" w:fill="FFFFFF"/>
        </w:rPr>
        <w:t>有限责任公司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 w:hint="eastAsia"/>
          <w:szCs w:val="21"/>
        </w:rPr>
        <w:t>采购人、</w:t>
      </w:r>
      <w:r w:rsidRPr="009C4AAD">
        <w:rPr>
          <w:rFonts w:ascii="宋体" w:eastAsia="宋体" w:hAnsi="宋体" w:cs="Times New Roman"/>
          <w:szCs w:val="21"/>
        </w:rPr>
        <w:t>采购代理机构联系人：</w:t>
      </w:r>
      <w:r w:rsidRPr="009C4AAD">
        <w:rPr>
          <w:rFonts w:ascii="宋体" w:eastAsia="宋体" w:hAnsi="宋体" w:cs="Times New Roman" w:hint="eastAsia"/>
          <w:szCs w:val="21"/>
        </w:rPr>
        <w:t>张小姐、张先生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b/>
          <w:szCs w:val="21"/>
          <w:u w:val="double"/>
        </w:rPr>
      </w:pPr>
      <w:r w:rsidRPr="009C4AAD">
        <w:rPr>
          <w:rFonts w:ascii="宋体" w:eastAsia="宋体" w:hAnsi="宋体" w:cs="Times New Roman" w:hint="eastAsia"/>
          <w:b/>
          <w:szCs w:val="21"/>
          <w:u w:val="double"/>
        </w:rPr>
        <w:t>采购项目</w:t>
      </w:r>
      <w:r w:rsidRPr="009C4AAD">
        <w:rPr>
          <w:rFonts w:ascii="宋体" w:eastAsia="宋体" w:hAnsi="宋体" w:cs="Times New Roman"/>
          <w:b/>
          <w:szCs w:val="21"/>
          <w:u w:val="double"/>
        </w:rPr>
        <w:t>联系电话：</w:t>
      </w:r>
      <w:r w:rsidRPr="009C4AAD">
        <w:rPr>
          <w:rFonts w:ascii="宋体" w:eastAsia="宋体" w:hAnsi="宋体" w:cs="Times New Roman" w:hint="eastAsia"/>
          <w:b/>
          <w:szCs w:val="21"/>
          <w:u w:val="double"/>
        </w:rPr>
        <w:t xml:space="preserve">020-32372837       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 w:hint="eastAsia"/>
          <w:szCs w:val="21"/>
        </w:rPr>
        <w:t>地址</w:t>
      </w:r>
      <w:r w:rsidRPr="009C4AAD">
        <w:rPr>
          <w:rFonts w:ascii="宋体" w:eastAsia="宋体" w:hAnsi="宋体" w:cs="Times New Roman"/>
          <w:szCs w:val="21"/>
        </w:rPr>
        <w:t>：</w:t>
      </w:r>
      <w:r w:rsidRPr="009C4AAD">
        <w:rPr>
          <w:rFonts w:ascii="宋体" w:eastAsia="宋体" w:hAnsi="宋体" w:cs="Times New Roman" w:hint="eastAsia"/>
          <w:szCs w:val="21"/>
        </w:rPr>
        <w:t>广州市越秀区东风中路503号东建大厦东区二楼201-211室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 w:hint="eastAsia"/>
          <w:szCs w:val="21"/>
        </w:rPr>
        <w:t>邮政编码：510020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 w:hint="eastAsia"/>
          <w:szCs w:val="21"/>
        </w:rPr>
        <w:t>电邮：1759692311@qq.com</w:t>
      </w:r>
    </w:p>
    <w:p w:rsidR="009C4AAD" w:rsidRPr="009C4AAD" w:rsidRDefault="009C4AAD" w:rsidP="0061016D">
      <w:pPr>
        <w:snapToGrid w:val="0"/>
        <w:spacing w:line="360" w:lineRule="auto"/>
        <w:ind w:left="425"/>
        <w:rPr>
          <w:rFonts w:ascii="宋体" w:eastAsia="宋体" w:hAnsi="宋体" w:cs="Times New Roman"/>
          <w:szCs w:val="21"/>
        </w:rPr>
      </w:pPr>
      <w:r w:rsidRPr="009C4AAD">
        <w:rPr>
          <w:rFonts w:ascii="宋体" w:eastAsia="宋体" w:hAnsi="宋体" w:cs="Times New Roman" w:hint="eastAsia"/>
          <w:szCs w:val="21"/>
        </w:rPr>
        <w:t>传真：020-38075100</w:t>
      </w:r>
    </w:p>
    <w:p w:rsidR="00995ECE" w:rsidRPr="00A27352" w:rsidRDefault="009E5969" w:rsidP="009E5969">
      <w:pPr>
        <w:spacing w:line="360" w:lineRule="auto"/>
        <w:ind w:firstLine="480"/>
        <w:jc w:val="right"/>
      </w:pPr>
      <w:r>
        <w:rPr>
          <w:rFonts w:hint="eastAsia"/>
        </w:rPr>
        <w:t>日期：二〇二〇年一月十日</w:t>
      </w:r>
    </w:p>
    <w:sectPr w:rsidR="00995ECE" w:rsidRPr="00A27352" w:rsidSect="00B002F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AA" w:rsidRDefault="00416CAA" w:rsidP="00A27352">
      <w:r>
        <w:separator/>
      </w:r>
    </w:p>
  </w:endnote>
  <w:endnote w:type="continuationSeparator" w:id="0">
    <w:p w:rsidR="00416CAA" w:rsidRDefault="00416CAA" w:rsidP="00A2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AA" w:rsidRDefault="00416CAA" w:rsidP="00A27352">
      <w:r>
        <w:separator/>
      </w:r>
    </w:p>
  </w:footnote>
  <w:footnote w:type="continuationSeparator" w:id="0">
    <w:p w:rsidR="00416CAA" w:rsidRDefault="00416CAA" w:rsidP="00A27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D"/>
    <w:rsid w:val="00012CDD"/>
    <w:rsid w:val="000575E8"/>
    <w:rsid w:val="00071E06"/>
    <w:rsid w:val="000A6AC1"/>
    <w:rsid w:val="000B4B2C"/>
    <w:rsid w:val="000D2687"/>
    <w:rsid w:val="000F3E07"/>
    <w:rsid w:val="000F5F4C"/>
    <w:rsid w:val="00107D22"/>
    <w:rsid w:val="001E2F85"/>
    <w:rsid w:val="00275EC4"/>
    <w:rsid w:val="002B090E"/>
    <w:rsid w:val="00404922"/>
    <w:rsid w:val="00416CAA"/>
    <w:rsid w:val="004303E0"/>
    <w:rsid w:val="00435976"/>
    <w:rsid w:val="00445862"/>
    <w:rsid w:val="00473BA6"/>
    <w:rsid w:val="00483B77"/>
    <w:rsid w:val="00487313"/>
    <w:rsid w:val="004A19E7"/>
    <w:rsid w:val="004D46D3"/>
    <w:rsid w:val="004D5932"/>
    <w:rsid w:val="005079EE"/>
    <w:rsid w:val="00533092"/>
    <w:rsid w:val="005610DE"/>
    <w:rsid w:val="00591447"/>
    <w:rsid w:val="0061016D"/>
    <w:rsid w:val="00615EDA"/>
    <w:rsid w:val="006A523E"/>
    <w:rsid w:val="006B31AB"/>
    <w:rsid w:val="006C52BA"/>
    <w:rsid w:val="0075210A"/>
    <w:rsid w:val="00771762"/>
    <w:rsid w:val="00783467"/>
    <w:rsid w:val="007B6D03"/>
    <w:rsid w:val="007D0285"/>
    <w:rsid w:val="00863DBD"/>
    <w:rsid w:val="008A150B"/>
    <w:rsid w:val="008F09C8"/>
    <w:rsid w:val="00923A91"/>
    <w:rsid w:val="00927060"/>
    <w:rsid w:val="00995ECE"/>
    <w:rsid w:val="009C4AAD"/>
    <w:rsid w:val="009D78FE"/>
    <w:rsid w:val="009E5969"/>
    <w:rsid w:val="009F18FE"/>
    <w:rsid w:val="00A068F6"/>
    <w:rsid w:val="00A135DA"/>
    <w:rsid w:val="00A27352"/>
    <w:rsid w:val="00B002F5"/>
    <w:rsid w:val="00B3262C"/>
    <w:rsid w:val="00B35702"/>
    <w:rsid w:val="00BB3A7F"/>
    <w:rsid w:val="00BF4775"/>
    <w:rsid w:val="00C373C4"/>
    <w:rsid w:val="00CB4606"/>
    <w:rsid w:val="00CE17D7"/>
    <w:rsid w:val="00CE2FA1"/>
    <w:rsid w:val="00CF33EA"/>
    <w:rsid w:val="00D00B9A"/>
    <w:rsid w:val="00D328AA"/>
    <w:rsid w:val="00D74333"/>
    <w:rsid w:val="00DB521E"/>
    <w:rsid w:val="00E464D3"/>
    <w:rsid w:val="00E535E0"/>
    <w:rsid w:val="00E550E6"/>
    <w:rsid w:val="00E72A91"/>
    <w:rsid w:val="00EC2C04"/>
    <w:rsid w:val="00EF5A14"/>
    <w:rsid w:val="00F00B4C"/>
    <w:rsid w:val="00F05D6F"/>
    <w:rsid w:val="00F1696D"/>
    <w:rsid w:val="00F31B98"/>
    <w:rsid w:val="00F76CC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86D9D"/>
  <w15:chartTrackingRefBased/>
  <w15:docId w15:val="{5DA392D4-30C2-43F7-8F22-DB4D15E6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352"/>
    <w:rPr>
      <w:sz w:val="18"/>
      <w:szCs w:val="18"/>
    </w:rPr>
  </w:style>
  <w:style w:type="character" w:styleId="a7">
    <w:name w:val="Strong"/>
    <w:basedOn w:val="a0"/>
    <w:uiPriority w:val="22"/>
    <w:qFormat/>
    <w:rsid w:val="000D2687"/>
    <w:rPr>
      <w:b/>
      <w:bCs/>
    </w:rPr>
  </w:style>
  <w:style w:type="paragraph" w:customStyle="1" w:styleId="4">
    <w:name w:val="样式4"/>
    <w:basedOn w:val="a"/>
    <w:rsid w:val="00CE17D7"/>
    <w:pPr>
      <w:tabs>
        <w:tab w:val="left" w:pos="2328"/>
      </w:tabs>
      <w:ind w:left="2328" w:hanging="708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205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4767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80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9579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5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9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879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0461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59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4511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1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7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04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780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1529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1172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092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6658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8285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21022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3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6688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0158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2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27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311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560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62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5441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3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3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1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067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6540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386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27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59517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5977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FHH FHH</dc:creator>
  <cp:keywords/>
  <dc:description/>
  <cp:lastModifiedBy>中资 国际</cp:lastModifiedBy>
  <cp:revision>2</cp:revision>
  <dcterms:created xsi:type="dcterms:W3CDTF">2020-01-10T06:10:00Z</dcterms:created>
  <dcterms:modified xsi:type="dcterms:W3CDTF">2020-01-10T06:10:00Z</dcterms:modified>
</cp:coreProperties>
</file>