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南方医科大学口腔医院（广东省口腔医院）番禺网络核心及骨干工程改造项目</w:t>
      </w:r>
      <w:r>
        <w:rPr>
          <w:rFonts w:hint="eastAsia"/>
          <w:b/>
          <w:sz w:val="28"/>
          <w:szCs w:val="28"/>
        </w:rPr>
        <w:t>（招标编号：SBK-2019110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ind w:left="2" w:leftChars="1" w:firstLine="480" w:firstLineChars="200"/>
        <w:rPr>
          <w:sz w:val="24"/>
        </w:rPr>
      </w:pPr>
      <w:r>
        <w:rPr>
          <w:rFonts w:hint="eastAsia"/>
          <w:sz w:val="24"/>
        </w:rPr>
        <w:t>南方医科大学口腔医院（广东省口腔医院）番禺网络核心及骨干工程改造项目进行</w:t>
      </w:r>
      <w:r>
        <w:rPr>
          <w:rFonts w:hint="eastAsia" w:ascii="宋体" w:hAnsi="宋体" w:cs="宋体"/>
          <w:kern w:val="0"/>
          <w:sz w:val="24"/>
        </w:rPr>
        <w:t>竞争性磋商采购</w:t>
      </w:r>
      <w:r>
        <w:rPr>
          <w:rFonts w:hint="eastAsia"/>
          <w:sz w:val="24"/>
        </w:rPr>
        <w:t>，经</w:t>
      </w:r>
      <w:r>
        <w:rPr>
          <w:rFonts w:hint="eastAsia" w:ascii="宋体" w:hAnsi="宋体" w:cs="宋体"/>
          <w:kern w:val="0"/>
          <w:sz w:val="24"/>
        </w:rPr>
        <w:t>磋商小组</w:t>
      </w:r>
      <w:r>
        <w:rPr>
          <w:rFonts w:hint="eastAsia"/>
          <w:sz w:val="24"/>
        </w:rPr>
        <w:t>的评审推荐和</w:t>
      </w:r>
      <w:r>
        <w:rPr>
          <w:rFonts w:hint="eastAsia" w:ascii="宋体" w:hAnsi="宋体"/>
          <w:sz w:val="24"/>
        </w:rPr>
        <w:t>采购</w:t>
      </w:r>
      <w:r>
        <w:rPr>
          <w:rFonts w:ascii="宋体" w:hAnsi="宋体"/>
          <w:sz w:val="24"/>
        </w:rPr>
        <w:t>人</w:t>
      </w:r>
      <w:r>
        <w:rPr>
          <w:rFonts w:hint="eastAsia"/>
          <w:sz w:val="24"/>
        </w:rPr>
        <w:t xml:space="preserve">的确认，现将成交结果公布如下： </w:t>
      </w:r>
    </w:p>
    <w:p>
      <w:pPr>
        <w:numPr>
          <w:ilvl w:val="0"/>
          <w:numId w:val="1"/>
        </w:numPr>
        <w:spacing w:line="360" w:lineRule="auto"/>
        <w:ind w:left="1169" w:leftChars="271" w:hanging="600" w:hangingChars="250"/>
        <w:jc w:val="left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本项目采购内容：</w:t>
      </w:r>
      <w:r>
        <w:rPr>
          <w:rFonts w:hint="eastAsia" w:ascii="宋体" w:hAnsi="宋体"/>
          <w:sz w:val="24"/>
        </w:rPr>
        <w:t>南方医科大学口腔医院（广东省口腔医院）</w:t>
      </w:r>
      <w:r>
        <w:rPr>
          <w:rFonts w:hint="eastAsia"/>
          <w:sz w:val="24"/>
        </w:rPr>
        <w:t>番禺网络核心及骨干工程改造项目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成交日期：201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29</w:t>
      </w:r>
      <w:r>
        <w:rPr>
          <w:rFonts w:hint="eastAsia"/>
          <w:sz w:val="24"/>
        </w:rPr>
        <w:t>日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三、 成交内容：</w:t>
      </w:r>
    </w:p>
    <w:p>
      <w:pPr>
        <w:spacing w:line="360" w:lineRule="auto"/>
        <w:ind w:left="1169" w:leftChars="271" w:hanging="600" w:hangingChars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成交供应商名称：广州腾方科技有限公司</w:t>
      </w:r>
    </w:p>
    <w:p>
      <w:pPr>
        <w:spacing w:line="360" w:lineRule="auto"/>
        <w:ind w:left="1169" w:leftChars="271" w:hanging="600" w:hangingChars="25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最终报价：￥</w:t>
      </w:r>
      <w:r>
        <w:rPr>
          <w:rFonts w:hint="eastAsia"/>
          <w:sz w:val="24"/>
          <w:lang w:val="en-US" w:eastAsia="zh-CN"/>
        </w:rPr>
        <w:t>218，000.00</w:t>
      </w:r>
      <w:r>
        <w:rPr>
          <w:rFonts w:hint="eastAsia"/>
          <w:sz w:val="24"/>
        </w:rPr>
        <w:t>元</w:t>
      </w:r>
    </w:p>
    <w:p>
      <w:pPr>
        <w:spacing w:line="360" w:lineRule="auto"/>
        <w:ind w:left="1169" w:leftChars="271" w:hanging="600" w:hangingChars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（大写：人民币</w:t>
      </w:r>
      <w:r>
        <w:rPr>
          <w:rFonts w:hint="eastAsia"/>
          <w:sz w:val="24"/>
          <w:lang w:eastAsia="zh-CN"/>
        </w:rPr>
        <w:t>贰拾壹万捌仟</w:t>
      </w:r>
      <w:r>
        <w:rPr>
          <w:rFonts w:hint="eastAsia"/>
          <w:sz w:val="24"/>
        </w:rPr>
        <w:t>元整）</w:t>
      </w:r>
    </w:p>
    <w:p>
      <w:pPr>
        <w:spacing w:line="360" w:lineRule="auto"/>
        <w:ind w:left="1169" w:leftChars="271" w:hanging="600" w:hangingChars="25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lang w:eastAsia="zh-CN"/>
        </w:rPr>
        <w:t>广东省</w:t>
      </w:r>
      <w:r>
        <w:rPr>
          <w:rFonts w:hint="eastAsia"/>
          <w:sz w:val="24"/>
        </w:rPr>
        <w:t>广州市</w:t>
      </w:r>
      <w:r>
        <w:rPr>
          <w:rFonts w:hint="eastAsia"/>
          <w:sz w:val="24"/>
          <w:lang w:eastAsia="zh-CN"/>
        </w:rPr>
        <w:t>天河区中山大道西</w:t>
      </w:r>
      <w:r>
        <w:rPr>
          <w:rFonts w:hint="eastAsia"/>
          <w:sz w:val="24"/>
          <w:lang w:val="en-US" w:eastAsia="zh-CN"/>
        </w:rPr>
        <w:t>89号A栋16层北7-8房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四、 招标人的名称、地址和联系方式：</w:t>
      </w:r>
    </w:p>
    <w:p>
      <w:pPr>
        <w:spacing w:line="360" w:lineRule="auto"/>
        <w:ind w:left="1168" w:leftChars="499" w:hanging="120" w:hangingChars="50"/>
        <w:jc w:val="left"/>
        <w:rPr>
          <w:sz w:val="24"/>
        </w:rPr>
      </w:pPr>
      <w:r>
        <w:rPr>
          <w:rFonts w:hint="eastAsia"/>
          <w:sz w:val="24"/>
        </w:rPr>
        <w:t xml:space="preserve"> 招 标 人：</w:t>
      </w: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left="1168" w:leftChars="556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地    址：</w:t>
      </w:r>
      <w:r>
        <w:rPr>
          <w:rFonts w:hint="eastAsia" w:ascii="宋体" w:hAnsi="宋体"/>
          <w:sz w:val="24"/>
        </w:rPr>
        <w:t>广州市海珠区江南大道南366号</w:t>
      </w:r>
    </w:p>
    <w:p>
      <w:pPr>
        <w:spacing w:line="360" w:lineRule="auto"/>
        <w:ind w:left="1168" w:leftChars="556"/>
        <w:jc w:val="left"/>
        <w:rPr>
          <w:sz w:val="24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eastAsia="zh-CN"/>
        </w:rPr>
        <w:t>邱</w:t>
      </w:r>
      <w:r>
        <w:rPr>
          <w:rFonts w:hint="eastAsia"/>
          <w:sz w:val="24"/>
        </w:rPr>
        <w:t>老师</w:t>
      </w:r>
    </w:p>
    <w:p>
      <w:pPr>
        <w:spacing w:line="360" w:lineRule="auto"/>
        <w:ind w:left="1168" w:leftChars="556"/>
        <w:jc w:val="left"/>
        <w:rPr>
          <w:sz w:val="24"/>
        </w:rPr>
      </w:pPr>
      <w:r>
        <w:rPr>
          <w:rFonts w:hint="eastAsia"/>
          <w:sz w:val="24"/>
        </w:rPr>
        <w:t>电  话： 020-84233792          传  真：020-34304115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五</w:t>
      </w:r>
      <w:r>
        <w:rPr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sz w:val="24"/>
        </w:rPr>
        <w:t>质疑联系方式：</w:t>
      </w:r>
    </w:p>
    <w:p>
      <w:pPr>
        <w:tabs>
          <w:tab w:val="left" w:pos="900"/>
          <w:tab w:val="left" w:pos="1080"/>
        </w:tabs>
        <w:spacing w:line="360" w:lineRule="auto"/>
        <w:ind w:firstLine="1200" w:firstLineChars="5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质疑受理机构：</w:t>
      </w: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1200" w:firstLineChars="500"/>
        <w:rPr>
          <w:sz w:val="24"/>
        </w:rPr>
      </w:pPr>
      <w:r>
        <w:rPr>
          <w:rFonts w:hint="eastAsia" w:ascii="宋体" w:hAnsi="宋体"/>
          <w:sz w:val="24"/>
        </w:rPr>
        <w:t>电  话： 020-84233792          传  真：020-34304115</w:t>
      </w: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6000" w:firstLineChars="2500"/>
        <w:rPr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18</w:t>
      </w:r>
      <w:r>
        <w:rPr>
          <w:rFonts w:hint="eastAsia"/>
          <w:sz w:val="24"/>
        </w:rPr>
        <w:t>日</w:t>
      </w:r>
    </w:p>
    <w:sectPr>
      <w:headerReference r:id="rId3" w:type="default"/>
      <w:pgSz w:w="11906" w:h="16838"/>
      <w:pgMar w:top="1418" w:right="1301" w:bottom="1191" w:left="1155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4D106"/>
    <w:multiLevelType w:val="singleLevel"/>
    <w:tmpl w:val="9984D10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B1210"/>
    <w:rsid w:val="000C006B"/>
    <w:rsid w:val="000C4BA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E43"/>
    <w:rsid w:val="007C3023"/>
    <w:rsid w:val="007C3B1B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30745"/>
    <w:rsid w:val="00A402FE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D6C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  <w:rsid w:val="17041259"/>
    <w:rsid w:val="2F6E1EFD"/>
    <w:rsid w:val="65E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qFormat/>
    <w:uiPriority w:val="0"/>
    <w:pPr>
      <w:spacing w:beforeLines="25" w:afterLines="25"/>
      <w:ind w:firstLine="420"/>
    </w:pPr>
    <w:rPr>
      <w:szCs w:val="24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默认段落字体 Para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1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13">
    <w:name w:val="Char Char Char Char Char Char Char1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5">
    <w:name w:val="Char Char Char1 Char Char Char Char Char Char Char Char Char Char Char Char Char"/>
    <w:basedOn w:val="3"/>
    <w:qFormat/>
    <w:uiPriority w:val="0"/>
    <w:rPr>
      <w:rFonts w:ascii="Tahoma" w:hAnsi="Tahoma"/>
      <w:sz w:val="24"/>
    </w:rPr>
  </w:style>
  <w:style w:type="paragraph" w:customStyle="1" w:styleId="16">
    <w:name w:val="默认段落字体 Para Char Char Char Char Char Char Char"/>
    <w:basedOn w:val="1"/>
    <w:qFormat/>
    <w:uiPriority w:val="0"/>
    <w:rPr>
      <w:rFonts w:eastAsia="仿宋_GB2312"/>
      <w:sz w:val="28"/>
    </w:rPr>
  </w:style>
  <w:style w:type="paragraph" w:customStyle="1" w:styleId="17">
    <w:name w:val="Char"/>
    <w:basedOn w:val="1"/>
    <w:qFormat/>
    <w:uiPriority w:val="0"/>
    <w:pPr>
      <w:widowControl/>
      <w:tabs>
        <w:tab w:val="left" w:pos="76"/>
      </w:tabs>
      <w:spacing w:after="160" w:line="240" w:lineRule="exact"/>
      <w:ind w:left="-284"/>
      <w:jc w:val="left"/>
    </w:pPr>
  </w:style>
  <w:style w:type="character" w:customStyle="1" w:styleId="18">
    <w:name w:val="批注框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天盟科技开发公司-http://www.tmli.net</Company>
  <Pages>1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2018-12-05T01:22:00Z</dcterms:created>
  <dc:creator>李天盟(tml@qq.com)</dc:creator>
  <cp:lastModifiedBy>NYKQ</cp:lastModifiedBy>
  <cp:lastPrinted>2011-04-07T08:02:00Z</cp:lastPrinted>
  <dcterms:modified xsi:type="dcterms:W3CDTF">2019-12-18T00:39:12Z</dcterms:modified>
  <dc:title>广州市电视台数字电视移动直播车视音频系统及集成项目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