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新宋体" w:hAnsi="新宋体" w:eastAsia="新宋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b/>
          <w:bCs/>
          <w:color w:val="000000" w:themeColor="text1"/>
          <w:kern w:val="0"/>
          <w:sz w:val="36"/>
          <w:szCs w:val="36"/>
          <w:lang w:val="zh-TW" w:eastAsia="zh-CN"/>
          <w14:textFill>
            <w14:solidFill>
              <w14:schemeClr w14:val="tx1"/>
            </w14:solidFill>
          </w14:textFill>
        </w:rPr>
        <w:t>南方医科大学口腔医院（广东省口腔医院）采购全自动生化分析仪项目招标</w:t>
      </w:r>
      <w:r>
        <w:rPr>
          <w:rFonts w:hint="eastAsia" w:ascii="新宋体" w:hAnsi="新宋体" w:eastAsia="新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失败</w:t>
      </w:r>
      <w:r>
        <w:rPr>
          <w:rFonts w:hint="eastAsia" w:ascii="新宋体" w:hAnsi="新宋体" w:eastAsia="新宋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一、采购项目编号：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001013-2019151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二、采购项目名称：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南方医科大学口腔医院（广东省口腔医院）采购全自动生化分析仪项目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三、采购公告发布时间：201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四、开标（报价）时间：201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五、废标（终止）事项、内容及原因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  <w:szCs w:val="24"/>
          <w:u w:val="none"/>
        </w:rPr>
        <w:t>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投标截止时间（2019年10月25日14时30分）止，本项目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递交投标文件的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不足三家。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投标人不足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根据《中华人民共和国政府采购法》第三十六条的相关规定，本项目招标失败。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废标（终止）时间：201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（一）采购单位：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南方医科大学口腔医院(广东省口腔医院)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广州市海珠区江南大道南366号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（二）采购代理机构：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广东国利招标代理有限公司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广州市天河区珠江新城华强路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号保利克洛维中盈大厦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2402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确认！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南方医科大学口腔医院(广东省口腔医院)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25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79"/>
    <w:rsid w:val="001C4E25"/>
    <w:rsid w:val="00336C79"/>
    <w:rsid w:val="00345F5E"/>
    <w:rsid w:val="00762918"/>
    <w:rsid w:val="007B064B"/>
    <w:rsid w:val="007F6310"/>
    <w:rsid w:val="00E25BBA"/>
    <w:rsid w:val="06F41D15"/>
    <w:rsid w:val="073D2253"/>
    <w:rsid w:val="09F158E3"/>
    <w:rsid w:val="0A270516"/>
    <w:rsid w:val="185C24CC"/>
    <w:rsid w:val="207E750C"/>
    <w:rsid w:val="23A129F7"/>
    <w:rsid w:val="292752F8"/>
    <w:rsid w:val="29D16320"/>
    <w:rsid w:val="2CE937FD"/>
    <w:rsid w:val="38615551"/>
    <w:rsid w:val="3BD65D3E"/>
    <w:rsid w:val="3F4A1450"/>
    <w:rsid w:val="4F4A3086"/>
    <w:rsid w:val="5BD71654"/>
    <w:rsid w:val="5F042190"/>
    <w:rsid w:val="684A274A"/>
    <w:rsid w:val="6A3A0FDC"/>
    <w:rsid w:val="6B40532B"/>
    <w:rsid w:val="73F379E6"/>
    <w:rsid w:val="741A4CC2"/>
    <w:rsid w:val="74EA02BA"/>
    <w:rsid w:val="769835A4"/>
    <w:rsid w:val="7BA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framePr w:wrap="around" w:vAnchor="margin" w:hAnchor="text" w:y="1"/>
      <w:widowControl w:val="0"/>
      <w:jc w:val="center"/>
    </w:pPr>
    <w:rPr>
      <w:rFonts w:ascii="宋体" w:hAnsi="宋体" w:eastAsia="宋体" w:cs="宋体"/>
      <w:b/>
      <w:bCs/>
      <w:color w:val="000000"/>
      <w:kern w:val="2"/>
      <w:sz w:val="84"/>
      <w:szCs w:val="84"/>
      <w:u w:color="000000"/>
      <w:lang w:val="zh-TW" w:eastAsia="zh-TW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正文 A"/>
    <w:next w:val="2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1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466</Characters>
  <Lines>3</Lines>
  <Paragraphs>1</Paragraphs>
  <TotalTime>5</TotalTime>
  <ScaleCrop>false</ScaleCrop>
  <LinksUpToDate>false</LinksUpToDate>
  <CharactersWithSpaces>546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2016-08-30T05:14:00Z</dcterms:created>
  <dc:creator>Administrator</dc:creator>
  <cp:lastModifiedBy>NYKQ</cp:lastModifiedBy>
  <cp:lastPrinted>2019-08-27T06:38:00Z</cp:lastPrinted>
  <dcterms:modified xsi:type="dcterms:W3CDTF">2019-10-25T08:06:13Z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