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76" w:rsidRPr="00DE7576" w:rsidRDefault="00DE7576" w:rsidP="00DE7576">
      <w:pPr>
        <w:spacing w:line="360" w:lineRule="auto"/>
        <w:ind w:firstLine="465"/>
        <w:jc w:val="center"/>
        <w:rPr>
          <w:sz w:val="30"/>
          <w:szCs w:val="30"/>
        </w:rPr>
      </w:pPr>
      <w:r w:rsidRPr="00286B67">
        <w:rPr>
          <w:rFonts w:hint="eastAsia"/>
          <w:sz w:val="44"/>
          <w:szCs w:val="44"/>
        </w:rPr>
        <w:t>项目需求</w:t>
      </w:r>
      <w:r w:rsidRPr="000A0F3F">
        <w:rPr>
          <w:rFonts w:hint="eastAsia"/>
          <w:sz w:val="24"/>
          <w:szCs w:val="24"/>
        </w:rPr>
        <w:t>：</w:t>
      </w:r>
    </w:p>
    <w:p w:rsidR="00764211" w:rsidRPr="00740269" w:rsidRDefault="00764211" w:rsidP="00764211">
      <w:pPr>
        <w:tabs>
          <w:tab w:val="left" w:pos="1590"/>
        </w:tabs>
        <w:rPr>
          <w:rFonts w:ascii="仿宋" w:eastAsia="仿宋" w:hAnsi="仿宋"/>
          <w:sz w:val="28"/>
          <w:szCs w:val="28"/>
        </w:rPr>
      </w:pPr>
      <w:r w:rsidRPr="00740269">
        <w:rPr>
          <w:rFonts w:ascii="仿宋" w:eastAsia="仿宋" w:hAnsi="仿宋" w:hint="eastAsia"/>
          <w:sz w:val="28"/>
          <w:szCs w:val="28"/>
        </w:rPr>
        <w:t>一、项目内容</w:t>
      </w:r>
    </w:p>
    <w:tbl>
      <w:tblPr>
        <w:tblpPr w:leftFromText="180" w:rightFromText="180" w:vertAnchor="text" w:tblpY="1"/>
        <w:tblOverlap w:val="neve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977"/>
        <w:gridCol w:w="2268"/>
        <w:gridCol w:w="708"/>
      </w:tblGrid>
      <w:tr w:rsidR="00BC0DB3" w:rsidRPr="00740269" w:rsidTr="00BC0DB3">
        <w:trPr>
          <w:trHeight w:val="454"/>
        </w:trPr>
        <w:tc>
          <w:tcPr>
            <w:tcW w:w="851" w:type="dxa"/>
            <w:vAlign w:val="center"/>
          </w:tcPr>
          <w:p w:rsidR="00BC0DB3" w:rsidRPr="00740269" w:rsidRDefault="00BC0DB3" w:rsidP="00EC60FD">
            <w:pPr>
              <w:jc w:val="center"/>
              <w:rPr>
                <w:b/>
                <w:sz w:val="24"/>
                <w:szCs w:val="24"/>
              </w:rPr>
            </w:pPr>
            <w:r w:rsidRPr="00740269">
              <w:rPr>
                <w:rFonts w:hint="eastAsia"/>
                <w:b/>
                <w:sz w:val="24"/>
                <w:szCs w:val="24"/>
              </w:rPr>
              <w:t>序号</w:t>
            </w:r>
          </w:p>
        </w:tc>
        <w:tc>
          <w:tcPr>
            <w:tcW w:w="2977" w:type="dxa"/>
            <w:vAlign w:val="center"/>
          </w:tcPr>
          <w:p w:rsidR="00BC0DB3" w:rsidRPr="00740269" w:rsidRDefault="00BC0DB3" w:rsidP="00EC60FD">
            <w:pPr>
              <w:jc w:val="center"/>
              <w:rPr>
                <w:b/>
                <w:sz w:val="24"/>
                <w:szCs w:val="24"/>
              </w:rPr>
            </w:pPr>
            <w:r w:rsidRPr="00740269">
              <w:rPr>
                <w:rFonts w:hint="eastAsia"/>
                <w:b/>
                <w:sz w:val="24"/>
                <w:szCs w:val="24"/>
              </w:rPr>
              <w:t>耗材名称</w:t>
            </w:r>
          </w:p>
        </w:tc>
        <w:tc>
          <w:tcPr>
            <w:tcW w:w="2268" w:type="dxa"/>
            <w:vAlign w:val="center"/>
          </w:tcPr>
          <w:p w:rsidR="00BC0DB3" w:rsidRPr="00740269" w:rsidRDefault="00BC0DB3" w:rsidP="00EC60FD">
            <w:pPr>
              <w:jc w:val="center"/>
              <w:rPr>
                <w:b/>
                <w:sz w:val="24"/>
                <w:szCs w:val="24"/>
              </w:rPr>
            </w:pPr>
            <w:r w:rsidRPr="00740269">
              <w:rPr>
                <w:rFonts w:hint="eastAsia"/>
                <w:b/>
                <w:sz w:val="24"/>
                <w:szCs w:val="24"/>
              </w:rPr>
              <w:t>规格</w:t>
            </w:r>
          </w:p>
        </w:tc>
        <w:tc>
          <w:tcPr>
            <w:tcW w:w="708" w:type="dxa"/>
            <w:vAlign w:val="center"/>
          </w:tcPr>
          <w:p w:rsidR="00BC0DB3" w:rsidRPr="00740269" w:rsidRDefault="00BC0DB3" w:rsidP="00EC60FD">
            <w:pPr>
              <w:jc w:val="center"/>
              <w:rPr>
                <w:b/>
                <w:sz w:val="24"/>
                <w:szCs w:val="24"/>
              </w:rPr>
            </w:pPr>
            <w:r w:rsidRPr="00740269">
              <w:rPr>
                <w:rFonts w:hint="eastAsia"/>
                <w:b/>
                <w:sz w:val="24"/>
                <w:szCs w:val="24"/>
              </w:rPr>
              <w:t>单位</w:t>
            </w:r>
          </w:p>
        </w:tc>
      </w:tr>
      <w:tr w:rsidR="00BC0DB3" w:rsidRPr="00740269" w:rsidTr="00BC0DB3">
        <w:trPr>
          <w:trHeight w:val="454"/>
        </w:trPr>
        <w:tc>
          <w:tcPr>
            <w:tcW w:w="851" w:type="dxa"/>
            <w:vAlign w:val="center"/>
          </w:tcPr>
          <w:p w:rsidR="00BC0DB3" w:rsidRPr="00740269" w:rsidRDefault="00BC0DB3" w:rsidP="00EC60FD">
            <w:pPr>
              <w:jc w:val="center"/>
              <w:rPr>
                <w:sz w:val="24"/>
                <w:szCs w:val="24"/>
              </w:rPr>
            </w:pPr>
            <w:r w:rsidRPr="00740269">
              <w:rPr>
                <w:rFonts w:hint="eastAsia"/>
                <w:sz w:val="24"/>
                <w:szCs w:val="24"/>
              </w:rPr>
              <w:t>1</w:t>
            </w:r>
          </w:p>
        </w:tc>
        <w:tc>
          <w:tcPr>
            <w:tcW w:w="2977" w:type="dxa"/>
            <w:vAlign w:val="center"/>
          </w:tcPr>
          <w:p w:rsidR="00BC0DB3" w:rsidRPr="00740269" w:rsidRDefault="00BC0DB3" w:rsidP="00EC60FD">
            <w:pPr>
              <w:jc w:val="center"/>
              <w:rPr>
                <w:sz w:val="24"/>
                <w:szCs w:val="24"/>
              </w:rPr>
            </w:pPr>
            <w:r w:rsidRPr="00740269">
              <w:rPr>
                <w:rFonts w:hint="eastAsia"/>
                <w:sz w:val="24"/>
                <w:szCs w:val="24"/>
              </w:rPr>
              <w:t>灭菌</w:t>
            </w:r>
            <w:r w:rsidRPr="00740269">
              <w:rPr>
                <w:rFonts w:hint="eastAsia"/>
                <w:sz w:val="24"/>
                <w:szCs w:val="24"/>
              </w:rPr>
              <w:t>/</w:t>
            </w:r>
            <w:r w:rsidRPr="00740269">
              <w:rPr>
                <w:rFonts w:hint="eastAsia"/>
                <w:sz w:val="24"/>
                <w:szCs w:val="24"/>
              </w:rPr>
              <w:t>非灭菌棉球</w:t>
            </w:r>
          </w:p>
        </w:tc>
        <w:tc>
          <w:tcPr>
            <w:tcW w:w="2268" w:type="dxa"/>
          </w:tcPr>
          <w:p w:rsidR="00BC0DB3" w:rsidRPr="00740269" w:rsidRDefault="00BC0DB3" w:rsidP="00740269">
            <w:pPr>
              <w:ind w:firstLineChars="50" w:firstLine="120"/>
              <w:rPr>
                <w:sz w:val="24"/>
                <w:szCs w:val="24"/>
              </w:rPr>
            </w:pPr>
            <w:r w:rsidRPr="00740269">
              <w:rPr>
                <w:sz w:val="24"/>
                <w:szCs w:val="24"/>
              </w:rPr>
              <w:t>请供应商自行将产品的规格列出</w:t>
            </w:r>
          </w:p>
        </w:tc>
        <w:tc>
          <w:tcPr>
            <w:tcW w:w="708" w:type="dxa"/>
          </w:tcPr>
          <w:p w:rsidR="00BC0DB3" w:rsidRPr="00740269" w:rsidRDefault="00BC0DB3" w:rsidP="00EC60FD">
            <w:pPr>
              <w:jc w:val="center"/>
              <w:rPr>
                <w:sz w:val="24"/>
                <w:szCs w:val="24"/>
              </w:rPr>
            </w:pPr>
            <w:r w:rsidRPr="00740269">
              <w:rPr>
                <w:rFonts w:hint="eastAsia"/>
                <w:sz w:val="24"/>
                <w:szCs w:val="24"/>
              </w:rPr>
              <w:t>包</w:t>
            </w:r>
          </w:p>
        </w:tc>
      </w:tr>
      <w:tr w:rsidR="00BC0DB3" w:rsidRPr="00740269" w:rsidTr="00BC0DB3">
        <w:trPr>
          <w:trHeight w:val="454"/>
        </w:trPr>
        <w:tc>
          <w:tcPr>
            <w:tcW w:w="851" w:type="dxa"/>
            <w:vAlign w:val="center"/>
          </w:tcPr>
          <w:p w:rsidR="00BC0DB3" w:rsidRPr="00740269" w:rsidRDefault="00BC0DB3" w:rsidP="00EC60FD">
            <w:pPr>
              <w:jc w:val="center"/>
              <w:rPr>
                <w:sz w:val="24"/>
                <w:szCs w:val="24"/>
              </w:rPr>
            </w:pPr>
            <w:r w:rsidRPr="00740269">
              <w:rPr>
                <w:rFonts w:hint="eastAsia"/>
                <w:sz w:val="24"/>
                <w:szCs w:val="24"/>
              </w:rPr>
              <w:t>2</w:t>
            </w:r>
          </w:p>
        </w:tc>
        <w:tc>
          <w:tcPr>
            <w:tcW w:w="2977" w:type="dxa"/>
            <w:vAlign w:val="center"/>
          </w:tcPr>
          <w:p w:rsidR="00BC0DB3" w:rsidRPr="00740269" w:rsidRDefault="00BC0DB3" w:rsidP="00EC60FD">
            <w:pPr>
              <w:jc w:val="center"/>
              <w:rPr>
                <w:sz w:val="24"/>
                <w:szCs w:val="24"/>
              </w:rPr>
            </w:pPr>
            <w:r w:rsidRPr="00740269">
              <w:rPr>
                <w:rFonts w:hint="eastAsia"/>
                <w:sz w:val="24"/>
                <w:szCs w:val="24"/>
              </w:rPr>
              <w:t>灭菌</w:t>
            </w:r>
            <w:r w:rsidRPr="00740269">
              <w:rPr>
                <w:rFonts w:hint="eastAsia"/>
                <w:sz w:val="24"/>
                <w:szCs w:val="24"/>
              </w:rPr>
              <w:t>/</w:t>
            </w:r>
            <w:r w:rsidRPr="00740269">
              <w:rPr>
                <w:rFonts w:hint="eastAsia"/>
                <w:sz w:val="24"/>
                <w:szCs w:val="24"/>
              </w:rPr>
              <w:t>非灭菌棉球</w:t>
            </w:r>
          </w:p>
        </w:tc>
        <w:tc>
          <w:tcPr>
            <w:tcW w:w="2268" w:type="dxa"/>
          </w:tcPr>
          <w:p w:rsidR="00BC0DB3" w:rsidRPr="00740269" w:rsidRDefault="00BC0DB3" w:rsidP="00740269">
            <w:pPr>
              <w:ind w:firstLineChars="50" w:firstLine="120"/>
              <w:rPr>
                <w:sz w:val="24"/>
                <w:szCs w:val="24"/>
              </w:rPr>
            </w:pPr>
            <w:r w:rsidRPr="00740269">
              <w:rPr>
                <w:sz w:val="24"/>
                <w:szCs w:val="24"/>
              </w:rPr>
              <w:t>请供应商自行将产品的规格列出</w:t>
            </w:r>
          </w:p>
        </w:tc>
        <w:tc>
          <w:tcPr>
            <w:tcW w:w="708" w:type="dxa"/>
          </w:tcPr>
          <w:p w:rsidR="00BC0DB3" w:rsidRPr="00740269" w:rsidRDefault="00BC0DB3" w:rsidP="00EC60FD">
            <w:pPr>
              <w:jc w:val="center"/>
              <w:rPr>
                <w:sz w:val="24"/>
                <w:szCs w:val="24"/>
              </w:rPr>
            </w:pPr>
            <w:r w:rsidRPr="00740269">
              <w:rPr>
                <w:rFonts w:hint="eastAsia"/>
                <w:sz w:val="24"/>
                <w:szCs w:val="24"/>
              </w:rPr>
              <w:t>包</w:t>
            </w:r>
          </w:p>
        </w:tc>
      </w:tr>
      <w:tr w:rsidR="00BC0DB3" w:rsidRPr="00740269" w:rsidTr="00BC0DB3">
        <w:trPr>
          <w:trHeight w:val="454"/>
        </w:trPr>
        <w:tc>
          <w:tcPr>
            <w:tcW w:w="851" w:type="dxa"/>
            <w:tcBorders>
              <w:bottom w:val="single" w:sz="4" w:space="0" w:color="auto"/>
            </w:tcBorders>
            <w:vAlign w:val="center"/>
          </w:tcPr>
          <w:p w:rsidR="00BC0DB3" w:rsidRPr="00740269" w:rsidRDefault="00BC0DB3" w:rsidP="00EC60FD">
            <w:pPr>
              <w:jc w:val="center"/>
              <w:rPr>
                <w:sz w:val="24"/>
                <w:szCs w:val="24"/>
              </w:rPr>
            </w:pPr>
            <w:r w:rsidRPr="00740269">
              <w:rPr>
                <w:rFonts w:hint="eastAsia"/>
                <w:sz w:val="24"/>
                <w:szCs w:val="24"/>
              </w:rPr>
              <w:t>3</w:t>
            </w:r>
          </w:p>
        </w:tc>
        <w:tc>
          <w:tcPr>
            <w:tcW w:w="2977" w:type="dxa"/>
            <w:tcBorders>
              <w:bottom w:val="single" w:sz="4" w:space="0" w:color="auto"/>
            </w:tcBorders>
            <w:vAlign w:val="center"/>
          </w:tcPr>
          <w:p w:rsidR="00BC0DB3" w:rsidRPr="00740269" w:rsidRDefault="00BC0DB3" w:rsidP="00EC60FD">
            <w:pPr>
              <w:jc w:val="center"/>
              <w:rPr>
                <w:sz w:val="24"/>
                <w:szCs w:val="24"/>
              </w:rPr>
            </w:pPr>
            <w:r w:rsidRPr="00740269">
              <w:rPr>
                <w:rFonts w:hint="eastAsia"/>
                <w:sz w:val="24"/>
                <w:szCs w:val="24"/>
              </w:rPr>
              <w:t>非灭菌棉球</w:t>
            </w:r>
          </w:p>
        </w:tc>
        <w:tc>
          <w:tcPr>
            <w:tcW w:w="2268" w:type="dxa"/>
            <w:tcBorders>
              <w:bottom w:val="single" w:sz="4" w:space="0" w:color="auto"/>
            </w:tcBorders>
          </w:tcPr>
          <w:p w:rsidR="00BC0DB3" w:rsidRPr="00740269" w:rsidRDefault="00BC0DB3" w:rsidP="00740269">
            <w:pPr>
              <w:ind w:firstLineChars="50" w:firstLine="120"/>
              <w:rPr>
                <w:sz w:val="24"/>
                <w:szCs w:val="24"/>
              </w:rPr>
            </w:pPr>
            <w:r w:rsidRPr="00740269">
              <w:rPr>
                <w:sz w:val="24"/>
                <w:szCs w:val="24"/>
              </w:rPr>
              <w:t>请供应商自行将产品的规格列出</w:t>
            </w:r>
          </w:p>
        </w:tc>
        <w:tc>
          <w:tcPr>
            <w:tcW w:w="708" w:type="dxa"/>
            <w:tcBorders>
              <w:bottom w:val="single" w:sz="4" w:space="0" w:color="auto"/>
            </w:tcBorders>
          </w:tcPr>
          <w:p w:rsidR="00BC0DB3" w:rsidRPr="00740269" w:rsidRDefault="00BC0DB3" w:rsidP="00EC60FD">
            <w:pPr>
              <w:jc w:val="center"/>
              <w:rPr>
                <w:sz w:val="24"/>
                <w:szCs w:val="24"/>
              </w:rPr>
            </w:pPr>
            <w:r w:rsidRPr="00740269">
              <w:rPr>
                <w:rFonts w:hint="eastAsia"/>
                <w:sz w:val="24"/>
                <w:szCs w:val="24"/>
              </w:rPr>
              <w:t>箱</w:t>
            </w:r>
          </w:p>
        </w:tc>
      </w:tr>
      <w:tr w:rsidR="00BC0DB3" w:rsidRPr="00740269" w:rsidTr="00BC0DB3">
        <w:trPr>
          <w:trHeight w:val="454"/>
        </w:trPr>
        <w:tc>
          <w:tcPr>
            <w:tcW w:w="851" w:type="dxa"/>
            <w:tcBorders>
              <w:bottom w:val="single" w:sz="4" w:space="0" w:color="auto"/>
            </w:tcBorders>
            <w:vAlign w:val="center"/>
          </w:tcPr>
          <w:p w:rsidR="00BC0DB3" w:rsidRPr="00740269" w:rsidRDefault="00BC0DB3" w:rsidP="00EC60FD">
            <w:pPr>
              <w:jc w:val="center"/>
              <w:rPr>
                <w:sz w:val="24"/>
                <w:szCs w:val="24"/>
              </w:rPr>
            </w:pPr>
            <w:r w:rsidRPr="00740269">
              <w:rPr>
                <w:rFonts w:hint="eastAsia"/>
                <w:sz w:val="24"/>
                <w:szCs w:val="24"/>
              </w:rPr>
              <w:t>4</w:t>
            </w:r>
          </w:p>
        </w:tc>
        <w:tc>
          <w:tcPr>
            <w:tcW w:w="2977" w:type="dxa"/>
            <w:tcBorders>
              <w:bottom w:val="single" w:sz="4" w:space="0" w:color="auto"/>
            </w:tcBorders>
            <w:vAlign w:val="center"/>
          </w:tcPr>
          <w:p w:rsidR="00BC0DB3" w:rsidRPr="00740269" w:rsidRDefault="00BC0DB3" w:rsidP="00EC60FD">
            <w:pPr>
              <w:jc w:val="center"/>
              <w:rPr>
                <w:sz w:val="24"/>
                <w:szCs w:val="24"/>
              </w:rPr>
            </w:pPr>
            <w:r w:rsidRPr="00740269">
              <w:rPr>
                <w:rFonts w:hint="eastAsia"/>
                <w:sz w:val="24"/>
                <w:szCs w:val="24"/>
              </w:rPr>
              <w:t>非灭菌棉球</w:t>
            </w:r>
          </w:p>
        </w:tc>
        <w:tc>
          <w:tcPr>
            <w:tcW w:w="2268" w:type="dxa"/>
            <w:tcBorders>
              <w:bottom w:val="single" w:sz="4" w:space="0" w:color="auto"/>
            </w:tcBorders>
          </w:tcPr>
          <w:p w:rsidR="00BC0DB3" w:rsidRPr="00740269" w:rsidRDefault="00BC0DB3" w:rsidP="00740269">
            <w:pPr>
              <w:ind w:firstLineChars="50" w:firstLine="120"/>
              <w:rPr>
                <w:sz w:val="24"/>
                <w:szCs w:val="24"/>
              </w:rPr>
            </w:pPr>
            <w:r w:rsidRPr="00740269">
              <w:rPr>
                <w:sz w:val="24"/>
                <w:szCs w:val="24"/>
              </w:rPr>
              <w:t>请供应商自行将产品的规格列出</w:t>
            </w:r>
          </w:p>
        </w:tc>
        <w:tc>
          <w:tcPr>
            <w:tcW w:w="708" w:type="dxa"/>
            <w:tcBorders>
              <w:bottom w:val="single" w:sz="4" w:space="0" w:color="auto"/>
            </w:tcBorders>
          </w:tcPr>
          <w:p w:rsidR="00BC0DB3" w:rsidRPr="00740269" w:rsidRDefault="00BC0DB3" w:rsidP="00EC60FD">
            <w:pPr>
              <w:jc w:val="center"/>
              <w:rPr>
                <w:sz w:val="24"/>
                <w:szCs w:val="24"/>
              </w:rPr>
            </w:pPr>
            <w:r w:rsidRPr="00740269">
              <w:rPr>
                <w:rFonts w:hint="eastAsia"/>
                <w:sz w:val="24"/>
                <w:szCs w:val="24"/>
              </w:rPr>
              <w:t>箱</w:t>
            </w:r>
          </w:p>
        </w:tc>
      </w:tr>
      <w:tr w:rsidR="00BC0DB3" w:rsidRPr="00740269" w:rsidTr="00BC0DB3">
        <w:trPr>
          <w:trHeight w:val="454"/>
        </w:trPr>
        <w:tc>
          <w:tcPr>
            <w:tcW w:w="851" w:type="dxa"/>
            <w:vAlign w:val="center"/>
          </w:tcPr>
          <w:p w:rsidR="00BC0DB3" w:rsidRPr="00740269" w:rsidRDefault="00BC0DB3" w:rsidP="00EC60FD">
            <w:pPr>
              <w:jc w:val="center"/>
              <w:rPr>
                <w:sz w:val="24"/>
                <w:szCs w:val="24"/>
              </w:rPr>
            </w:pPr>
            <w:r w:rsidRPr="00740269">
              <w:rPr>
                <w:rFonts w:hint="eastAsia"/>
                <w:sz w:val="24"/>
                <w:szCs w:val="24"/>
              </w:rPr>
              <w:t>1</w:t>
            </w:r>
          </w:p>
        </w:tc>
        <w:tc>
          <w:tcPr>
            <w:tcW w:w="2977" w:type="dxa"/>
            <w:vAlign w:val="center"/>
          </w:tcPr>
          <w:p w:rsidR="00BC0DB3" w:rsidRPr="00740269" w:rsidRDefault="00BC0DB3" w:rsidP="00EC60FD">
            <w:pPr>
              <w:jc w:val="center"/>
              <w:rPr>
                <w:sz w:val="24"/>
                <w:szCs w:val="24"/>
              </w:rPr>
            </w:pPr>
            <w:r w:rsidRPr="00740269">
              <w:rPr>
                <w:rFonts w:hint="eastAsia"/>
                <w:sz w:val="24"/>
                <w:szCs w:val="24"/>
              </w:rPr>
              <w:t>灭菌棉签</w:t>
            </w:r>
          </w:p>
        </w:tc>
        <w:tc>
          <w:tcPr>
            <w:tcW w:w="2268" w:type="dxa"/>
            <w:vAlign w:val="center"/>
          </w:tcPr>
          <w:p w:rsidR="00BC0DB3" w:rsidRPr="00740269" w:rsidRDefault="00BC0DB3" w:rsidP="00EC60FD">
            <w:pPr>
              <w:jc w:val="center"/>
              <w:rPr>
                <w:sz w:val="24"/>
                <w:szCs w:val="24"/>
              </w:rPr>
            </w:pPr>
            <w:r w:rsidRPr="00740269">
              <w:rPr>
                <w:sz w:val="24"/>
                <w:szCs w:val="24"/>
              </w:rPr>
              <w:t>请供应商自行将产品的规格列出</w:t>
            </w:r>
          </w:p>
        </w:tc>
        <w:tc>
          <w:tcPr>
            <w:tcW w:w="708" w:type="dxa"/>
            <w:vAlign w:val="center"/>
          </w:tcPr>
          <w:p w:rsidR="00BC0DB3" w:rsidRPr="00740269" w:rsidRDefault="00BC0DB3" w:rsidP="00EC60FD">
            <w:pPr>
              <w:jc w:val="center"/>
              <w:rPr>
                <w:sz w:val="24"/>
                <w:szCs w:val="24"/>
              </w:rPr>
            </w:pPr>
            <w:r w:rsidRPr="00740269">
              <w:rPr>
                <w:rFonts w:hint="eastAsia"/>
                <w:sz w:val="24"/>
                <w:szCs w:val="24"/>
              </w:rPr>
              <w:t>包</w:t>
            </w:r>
          </w:p>
        </w:tc>
      </w:tr>
      <w:tr w:rsidR="00BC0DB3" w:rsidRPr="00740269" w:rsidTr="00BC0DB3">
        <w:trPr>
          <w:trHeight w:val="454"/>
        </w:trPr>
        <w:tc>
          <w:tcPr>
            <w:tcW w:w="851" w:type="dxa"/>
            <w:vAlign w:val="center"/>
          </w:tcPr>
          <w:p w:rsidR="00BC0DB3" w:rsidRPr="00740269" w:rsidRDefault="00BC0DB3" w:rsidP="00EC60FD">
            <w:pPr>
              <w:jc w:val="center"/>
              <w:rPr>
                <w:sz w:val="24"/>
                <w:szCs w:val="24"/>
              </w:rPr>
            </w:pPr>
            <w:r w:rsidRPr="00740269">
              <w:rPr>
                <w:rFonts w:hint="eastAsia"/>
                <w:sz w:val="24"/>
                <w:szCs w:val="24"/>
              </w:rPr>
              <w:t>2</w:t>
            </w:r>
          </w:p>
        </w:tc>
        <w:tc>
          <w:tcPr>
            <w:tcW w:w="2977" w:type="dxa"/>
            <w:vAlign w:val="center"/>
          </w:tcPr>
          <w:p w:rsidR="00BC0DB3" w:rsidRPr="00740269" w:rsidRDefault="00BC0DB3" w:rsidP="00EC60FD">
            <w:pPr>
              <w:jc w:val="center"/>
              <w:rPr>
                <w:sz w:val="24"/>
                <w:szCs w:val="24"/>
              </w:rPr>
            </w:pPr>
            <w:r w:rsidRPr="00740269">
              <w:rPr>
                <w:rFonts w:hint="eastAsia"/>
                <w:sz w:val="24"/>
                <w:szCs w:val="24"/>
              </w:rPr>
              <w:t>灭菌</w:t>
            </w:r>
            <w:r w:rsidRPr="00740269">
              <w:rPr>
                <w:rFonts w:hint="eastAsia"/>
                <w:sz w:val="24"/>
                <w:szCs w:val="24"/>
              </w:rPr>
              <w:t>/</w:t>
            </w:r>
            <w:r w:rsidRPr="00740269">
              <w:rPr>
                <w:rFonts w:hint="eastAsia"/>
                <w:sz w:val="24"/>
                <w:szCs w:val="24"/>
              </w:rPr>
              <w:t>非灭菌棉条（儿童、成人）</w:t>
            </w:r>
          </w:p>
        </w:tc>
        <w:tc>
          <w:tcPr>
            <w:tcW w:w="2268" w:type="dxa"/>
          </w:tcPr>
          <w:p w:rsidR="00BC0DB3" w:rsidRPr="00740269" w:rsidRDefault="00BC0DB3" w:rsidP="00740269">
            <w:pPr>
              <w:ind w:firstLineChars="100" w:firstLine="240"/>
              <w:rPr>
                <w:sz w:val="24"/>
                <w:szCs w:val="24"/>
              </w:rPr>
            </w:pPr>
            <w:r w:rsidRPr="00740269">
              <w:rPr>
                <w:sz w:val="24"/>
                <w:szCs w:val="24"/>
              </w:rPr>
              <w:t>请供应商自行将产品的规格列出</w:t>
            </w:r>
          </w:p>
        </w:tc>
        <w:tc>
          <w:tcPr>
            <w:tcW w:w="708" w:type="dxa"/>
          </w:tcPr>
          <w:p w:rsidR="00BC0DB3" w:rsidRPr="00740269" w:rsidRDefault="00BC0DB3" w:rsidP="00EC60FD">
            <w:pPr>
              <w:jc w:val="center"/>
              <w:rPr>
                <w:sz w:val="24"/>
                <w:szCs w:val="24"/>
              </w:rPr>
            </w:pPr>
            <w:r w:rsidRPr="00740269">
              <w:rPr>
                <w:rFonts w:hint="eastAsia"/>
                <w:sz w:val="24"/>
                <w:szCs w:val="24"/>
              </w:rPr>
              <w:t>包</w:t>
            </w:r>
          </w:p>
        </w:tc>
      </w:tr>
      <w:tr w:rsidR="00BC0DB3" w:rsidRPr="00740269" w:rsidTr="00BC0DB3">
        <w:trPr>
          <w:trHeight w:val="454"/>
        </w:trPr>
        <w:tc>
          <w:tcPr>
            <w:tcW w:w="851" w:type="dxa"/>
            <w:vAlign w:val="center"/>
          </w:tcPr>
          <w:p w:rsidR="00BC0DB3" w:rsidRPr="00740269" w:rsidRDefault="00BC0DB3" w:rsidP="00EC60FD">
            <w:pPr>
              <w:jc w:val="center"/>
              <w:rPr>
                <w:sz w:val="24"/>
                <w:szCs w:val="24"/>
              </w:rPr>
            </w:pPr>
            <w:r w:rsidRPr="00740269">
              <w:rPr>
                <w:rFonts w:hint="eastAsia"/>
                <w:sz w:val="24"/>
                <w:szCs w:val="24"/>
              </w:rPr>
              <w:t>1</w:t>
            </w:r>
          </w:p>
        </w:tc>
        <w:tc>
          <w:tcPr>
            <w:tcW w:w="2977" w:type="dxa"/>
            <w:vAlign w:val="center"/>
          </w:tcPr>
          <w:p w:rsidR="00BC0DB3" w:rsidRPr="00740269" w:rsidRDefault="00BC0DB3" w:rsidP="00EC60FD">
            <w:pPr>
              <w:jc w:val="center"/>
              <w:rPr>
                <w:sz w:val="24"/>
                <w:szCs w:val="24"/>
              </w:rPr>
            </w:pPr>
            <w:r w:rsidRPr="00740269">
              <w:rPr>
                <w:rFonts w:hint="eastAsia"/>
                <w:sz w:val="24"/>
                <w:szCs w:val="24"/>
              </w:rPr>
              <w:t>外科纱布敷料</w:t>
            </w:r>
          </w:p>
        </w:tc>
        <w:tc>
          <w:tcPr>
            <w:tcW w:w="2268" w:type="dxa"/>
          </w:tcPr>
          <w:p w:rsidR="00BC0DB3" w:rsidRPr="00740269" w:rsidRDefault="00BC0DB3" w:rsidP="00EC60FD">
            <w:pPr>
              <w:jc w:val="center"/>
              <w:rPr>
                <w:sz w:val="24"/>
                <w:szCs w:val="24"/>
              </w:rPr>
            </w:pPr>
            <w:r w:rsidRPr="00740269">
              <w:rPr>
                <w:sz w:val="24"/>
                <w:szCs w:val="24"/>
              </w:rPr>
              <w:t>请供应商自行将产品的规格列出</w:t>
            </w:r>
          </w:p>
        </w:tc>
        <w:tc>
          <w:tcPr>
            <w:tcW w:w="708" w:type="dxa"/>
          </w:tcPr>
          <w:p w:rsidR="00BC0DB3" w:rsidRPr="00740269" w:rsidRDefault="00BC0DB3" w:rsidP="00EC60FD">
            <w:pPr>
              <w:jc w:val="center"/>
              <w:rPr>
                <w:sz w:val="24"/>
                <w:szCs w:val="24"/>
              </w:rPr>
            </w:pPr>
            <w:r w:rsidRPr="00740269">
              <w:rPr>
                <w:rFonts w:hint="eastAsia"/>
                <w:sz w:val="24"/>
                <w:szCs w:val="24"/>
              </w:rPr>
              <w:t>块</w:t>
            </w:r>
          </w:p>
        </w:tc>
      </w:tr>
      <w:tr w:rsidR="00BC0DB3" w:rsidRPr="00740269" w:rsidTr="00BC0DB3">
        <w:trPr>
          <w:trHeight w:val="454"/>
        </w:trPr>
        <w:tc>
          <w:tcPr>
            <w:tcW w:w="851" w:type="dxa"/>
            <w:vAlign w:val="center"/>
          </w:tcPr>
          <w:p w:rsidR="00BC0DB3" w:rsidRPr="00740269" w:rsidRDefault="00BC0DB3" w:rsidP="00EC60FD">
            <w:pPr>
              <w:jc w:val="center"/>
              <w:rPr>
                <w:sz w:val="24"/>
                <w:szCs w:val="24"/>
              </w:rPr>
            </w:pPr>
            <w:r w:rsidRPr="00740269">
              <w:rPr>
                <w:rFonts w:hint="eastAsia"/>
                <w:sz w:val="24"/>
                <w:szCs w:val="24"/>
              </w:rPr>
              <w:t>2</w:t>
            </w:r>
          </w:p>
        </w:tc>
        <w:tc>
          <w:tcPr>
            <w:tcW w:w="2977" w:type="dxa"/>
            <w:vAlign w:val="center"/>
          </w:tcPr>
          <w:p w:rsidR="00BC0DB3" w:rsidRPr="00740269" w:rsidRDefault="00BC0DB3" w:rsidP="00EC60FD">
            <w:pPr>
              <w:jc w:val="center"/>
              <w:rPr>
                <w:sz w:val="24"/>
                <w:szCs w:val="24"/>
              </w:rPr>
            </w:pPr>
            <w:r w:rsidRPr="00740269">
              <w:rPr>
                <w:rFonts w:hint="eastAsia"/>
                <w:sz w:val="24"/>
                <w:szCs w:val="24"/>
              </w:rPr>
              <w:t>纱布</w:t>
            </w:r>
          </w:p>
        </w:tc>
        <w:tc>
          <w:tcPr>
            <w:tcW w:w="2268" w:type="dxa"/>
          </w:tcPr>
          <w:p w:rsidR="00BC0DB3" w:rsidRPr="00740269" w:rsidRDefault="00BC0DB3" w:rsidP="00EC60FD">
            <w:pPr>
              <w:jc w:val="center"/>
              <w:rPr>
                <w:sz w:val="24"/>
                <w:szCs w:val="24"/>
              </w:rPr>
            </w:pPr>
            <w:r w:rsidRPr="00740269">
              <w:rPr>
                <w:rFonts w:hint="eastAsia"/>
                <w:sz w:val="24"/>
                <w:szCs w:val="24"/>
              </w:rPr>
              <w:t xml:space="preserve">  </w:t>
            </w:r>
            <w:r w:rsidRPr="00740269">
              <w:rPr>
                <w:sz w:val="24"/>
                <w:szCs w:val="24"/>
              </w:rPr>
              <w:t>请供应商自行将产品的规格列出</w:t>
            </w:r>
          </w:p>
        </w:tc>
        <w:tc>
          <w:tcPr>
            <w:tcW w:w="708" w:type="dxa"/>
          </w:tcPr>
          <w:p w:rsidR="00BC0DB3" w:rsidRPr="00740269" w:rsidRDefault="00BC0DB3" w:rsidP="00EC60FD">
            <w:pPr>
              <w:jc w:val="center"/>
              <w:rPr>
                <w:sz w:val="24"/>
                <w:szCs w:val="24"/>
              </w:rPr>
            </w:pPr>
            <w:r w:rsidRPr="00740269">
              <w:rPr>
                <w:rFonts w:hint="eastAsia"/>
                <w:sz w:val="24"/>
                <w:szCs w:val="24"/>
              </w:rPr>
              <w:t>块</w:t>
            </w:r>
          </w:p>
        </w:tc>
      </w:tr>
      <w:tr w:rsidR="00BC0DB3" w:rsidRPr="00740269" w:rsidTr="00BC0DB3">
        <w:trPr>
          <w:trHeight w:val="454"/>
        </w:trPr>
        <w:tc>
          <w:tcPr>
            <w:tcW w:w="851" w:type="dxa"/>
            <w:vAlign w:val="center"/>
          </w:tcPr>
          <w:p w:rsidR="00BC0DB3" w:rsidRPr="00740269" w:rsidRDefault="00BC0DB3" w:rsidP="00EC60FD">
            <w:pPr>
              <w:jc w:val="center"/>
              <w:rPr>
                <w:sz w:val="24"/>
                <w:szCs w:val="24"/>
              </w:rPr>
            </w:pPr>
            <w:r w:rsidRPr="00740269">
              <w:rPr>
                <w:rFonts w:hint="eastAsia"/>
                <w:sz w:val="24"/>
                <w:szCs w:val="24"/>
              </w:rPr>
              <w:t>1</w:t>
            </w:r>
          </w:p>
        </w:tc>
        <w:tc>
          <w:tcPr>
            <w:tcW w:w="2977" w:type="dxa"/>
            <w:vAlign w:val="center"/>
          </w:tcPr>
          <w:p w:rsidR="00BC0DB3" w:rsidRPr="00740269" w:rsidRDefault="00BC0DB3" w:rsidP="00EC60FD">
            <w:pPr>
              <w:jc w:val="center"/>
              <w:rPr>
                <w:sz w:val="24"/>
                <w:szCs w:val="24"/>
              </w:rPr>
            </w:pPr>
            <w:r w:rsidRPr="00740269">
              <w:rPr>
                <w:rFonts w:hint="eastAsia"/>
                <w:sz w:val="24"/>
                <w:szCs w:val="24"/>
              </w:rPr>
              <w:t>灭菌</w:t>
            </w:r>
            <w:r w:rsidRPr="00740269">
              <w:rPr>
                <w:rFonts w:hint="eastAsia"/>
                <w:sz w:val="24"/>
                <w:szCs w:val="24"/>
              </w:rPr>
              <w:t>/</w:t>
            </w:r>
            <w:r w:rsidRPr="00740269">
              <w:rPr>
                <w:rFonts w:hint="eastAsia"/>
                <w:sz w:val="24"/>
                <w:szCs w:val="24"/>
              </w:rPr>
              <w:t>非灭菌棉条</w:t>
            </w:r>
            <w:r w:rsidRPr="00740269">
              <w:rPr>
                <w:rFonts w:hint="eastAsia"/>
                <w:sz w:val="24"/>
                <w:szCs w:val="24"/>
              </w:rPr>
              <w:t>+</w:t>
            </w:r>
            <w:r w:rsidRPr="00740269">
              <w:rPr>
                <w:rFonts w:hint="eastAsia"/>
                <w:sz w:val="24"/>
                <w:szCs w:val="24"/>
              </w:rPr>
              <w:t>棉球</w:t>
            </w:r>
          </w:p>
        </w:tc>
        <w:tc>
          <w:tcPr>
            <w:tcW w:w="2268" w:type="dxa"/>
          </w:tcPr>
          <w:p w:rsidR="00BC0DB3" w:rsidRPr="00740269" w:rsidRDefault="00BC0DB3" w:rsidP="00740269">
            <w:pPr>
              <w:ind w:firstLineChars="100" w:firstLine="240"/>
              <w:rPr>
                <w:sz w:val="24"/>
                <w:szCs w:val="24"/>
              </w:rPr>
            </w:pPr>
            <w:r w:rsidRPr="00740269">
              <w:rPr>
                <w:sz w:val="24"/>
                <w:szCs w:val="24"/>
              </w:rPr>
              <w:t>请供应商自行将产品的规格列出</w:t>
            </w:r>
          </w:p>
        </w:tc>
        <w:tc>
          <w:tcPr>
            <w:tcW w:w="708" w:type="dxa"/>
          </w:tcPr>
          <w:p w:rsidR="00BC0DB3" w:rsidRPr="00740269" w:rsidRDefault="00BC0DB3" w:rsidP="00EC60FD">
            <w:pPr>
              <w:jc w:val="center"/>
              <w:rPr>
                <w:sz w:val="24"/>
                <w:szCs w:val="24"/>
              </w:rPr>
            </w:pPr>
            <w:r w:rsidRPr="00740269">
              <w:rPr>
                <w:rFonts w:hint="eastAsia"/>
                <w:sz w:val="24"/>
                <w:szCs w:val="24"/>
              </w:rPr>
              <w:t>包</w:t>
            </w:r>
          </w:p>
        </w:tc>
      </w:tr>
      <w:tr w:rsidR="00BC0DB3" w:rsidRPr="00740269" w:rsidTr="00BC0DB3">
        <w:trPr>
          <w:trHeight w:val="454"/>
        </w:trPr>
        <w:tc>
          <w:tcPr>
            <w:tcW w:w="851" w:type="dxa"/>
            <w:vAlign w:val="center"/>
          </w:tcPr>
          <w:p w:rsidR="00BC0DB3" w:rsidRPr="00740269" w:rsidRDefault="00BC0DB3" w:rsidP="00EC60FD">
            <w:pPr>
              <w:jc w:val="center"/>
              <w:rPr>
                <w:sz w:val="24"/>
                <w:szCs w:val="24"/>
              </w:rPr>
            </w:pPr>
            <w:r w:rsidRPr="00740269">
              <w:rPr>
                <w:rFonts w:hint="eastAsia"/>
                <w:sz w:val="24"/>
                <w:szCs w:val="24"/>
              </w:rPr>
              <w:t>2</w:t>
            </w:r>
          </w:p>
        </w:tc>
        <w:tc>
          <w:tcPr>
            <w:tcW w:w="2977" w:type="dxa"/>
            <w:vAlign w:val="center"/>
          </w:tcPr>
          <w:p w:rsidR="00BC0DB3" w:rsidRPr="00740269" w:rsidRDefault="00BC0DB3" w:rsidP="00EC60FD">
            <w:pPr>
              <w:jc w:val="center"/>
              <w:rPr>
                <w:sz w:val="24"/>
                <w:szCs w:val="24"/>
              </w:rPr>
            </w:pPr>
            <w:r w:rsidRPr="00740269">
              <w:rPr>
                <w:rFonts w:hint="eastAsia"/>
                <w:sz w:val="24"/>
                <w:szCs w:val="24"/>
              </w:rPr>
              <w:t>灭菌棉垫</w:t>
            </w:r>
          </w:p>
        </w:tc>
        <w:tc>
          <w:tcPr>
            <w:tcW w:w="2268" w:type="dxa"/>
          </w:tcPr>
          <w:p w:rsidR="00BC0DB3" w:rsidRPr="00740269" w:rsidRDefault="00BC0DB3" w:rsidP="00EC60FD">
            <w:pPr>
              <w:jc w:val="center"/>
              <w:rPr>
                <w:sz w:val="24"/>
                <w:szCs w:val="24"/>
              </w:rPr>
            </w:pPr>
            <w:r w:rsidRPr="00740269">
              <w:rPr>
                <w:sz w:val="24"/>
                <w:szCs w:val="24"/>
              </w:rPr>
              <w:t>请供应商自行将产品的规格列出</w:t>
            </w:r>
          </w:p>
        </w:tc>
        <w:tc>
          <w:tcPr>
            <w:tcW w:w="708" w:type="dxa"/>
          </w:tcPr>
          <w:p w:rsidR="00BC0DB3" w:rsidRPr="00740269" w:rsidRDefault="00BC0DB3" w:rsidP="00EC60FD">
            <w:pPr>
              <w:jc w:val="center"/>
              <w:rPr>
                <w:sz w:val="24"/>
                <w:szCs w:val="24"/>
              </w:rPr>
            </w:pPr>
            <w:r w:rsidRPr="00740269">
              <w:rPr>
                <w:rFonts w:hint="eastAsia"/>
                <w:sz w:val="24"/>
                <w:szCs w:val="24"/>
              </w:rPr>
              <w:t>片</w:t>
            </w:r>
          </w:p>
        </w:tc>
      </w:tr>
    </w:tbl>
    <w:p w:rsidR="00644309" w:rsidRDefault="00644309">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Default="00BC0DB3">
      <w:pPr>
        <w:rPr>
          <w:rFonts w:hint="eastAsia"/>
        </w:rPr>
      </w:pPr>
    </w:p>
    <w:p w:rsidR="00BC0DB3" w:rsidRPr="00740269" w:rsidRDefault="00BC0DB3" w:rsidP="00BC0DB3">
      <w:pPr>
        <w:numPr>
          <w:ilvl w:val="0"/>
          <w:numId w:val="1"/>
        </w:numPr>
        <w:adjustRightInd w:val="0"/>
        <w:snapToGrid w:val="0"/>
        <w:rPr>
          <w:rFonts w:ascii="华文仿宋" w:eastAsia="华文仿宋" w:hAnsi="华文仿宋" w:cs="华文仿宋" w:hint="eastAsia"/>
          <w:bCs/>
          <w:sz w:val="28"/>
          <w:szCs w:val="28"/>
        </w:rPr>
      </w:pPr>
      <w:r w:rsidRPr="00740269">
        <w:rPr>
          <w:rFonts w:ascii="华文仿宋" w:eastAsia="华文仿宋" w:hAnsi="华文仿宋" w:cs="华文仿宋" w:hint="eastAsia"/>
          <w:bCs/>
          <w:sz w:val="28"/>
          <w:szCs w:val="28"/>
        </w:rPr>
        <w:t>结构及组成：本类产品由脱脂棉制成。为无菌类的产品类应经环氧乙烷灭菌，一次性使用。</w:t>
      </w:r>
    </w:p>
    <w:p w:rsidR="00BC0DB3" w:rsidRPr="00740269" w:rsidRDefault="00BC0DB3">
      <w:pPr>
        <w:rPr>
          <w:rFonts w:hint="eastAsia"/>
          <w:sz w:val="28"/>
          <w:szCs w:val="28"/>
        </w:rPr>
      </w:pPr>
    </w:p>
    <w:p w:rsidR="00BC0DB3" w:rsidRPr="00740269" w:rsidRDefault="00BC0DB3" w:rsidP="00BC0DB3">
      <w:pPr>
        <w:numPr>
          <w:ilvl w:val="0"/>
          <w:numId w:val="1"/>
        </w:numPr>
        <w:adjustRightInd w:val="0"/>
        <w:snapToGrid w:val="0"/>
        <w:rPr>
          <w:rFonts w:ascii="华文仿宋" w:eastAsia="华文仿宋" w:hAnsi="华文仿宋" w:cs="华文仿宋" w:hint="eastAsia"/>
          <w:bCs/>
          <w:sz w:val="28"/>
          <w:szCs w:val="28"/>
        </w:rPr>
      </w:pPr>
      <w:r w:rsidRPr="00740269">
        <w:rPr>
          <w:rFonts w:ascii="华文仿宋" w:eastAsia="华文仿宋" w:hAnsi="华文仿宋" w:cs="华文仿宋" w:hint="eastAsia"/>
          <w:bCs/>
          <w:sz w:val="28"/>
          <w:szCs w:val="28"/>
        </w:rPr>
        <w:t>供应商资格</w:t>
      </w:r>
    </w:p>
    <w:p w:rsidR="00BC0DB3" w:rsidRPr="00740269" w:rsidRDefault="00BC0DB3" w:rsidP="00BC0DB3">
      <w:pPr>
        <w:numPr>
          <w:ilvl w:val="0"/>
          <w:numId w:val="3"/>
        </w:numPr>
        <w:tabs>
          <w:tab w:val="left" w:pos="360"/>
        </w:tabs>
        <w:spacing w:line="360" w:lineRule="auto"/>
        <w:ind w:left="181"/>
        <w:rPr>
          <w:rFonts w:ascii="华文仿宋" w:eastAsia="华文仿宋" w:hAnsi="华文仿宋" w:cs="华文仿宋" w:hint="eastAsia"/>
          <w:bCs/>
          <w:sz w:val="28"/>
          <w:szCs w:val="28"/>
        </w:rPr>
      </w:pPr>
      <w:r w:rsidRPr="00740269">
        <w:rPr>
          <w:rFonts w:ascii="华文仿宋" w:eastAsia="华文仿宋" w:hAnsi="华文仿宋" w:cs="华文仿宋" w:hint="eastAsia"/>
          <w:bCs/>
          <w:sz w:val="28"/>
          <w:szCs w:val="28"/>
        </w:rPr>
        <w:t>投标人必须是在中华人民共和国境内注册的独立法人或其他组织，持有有效的营业执照或“三证合一”证照。</w:t>
      </w:r>
    </w:p>
    <w:p w:rsidR="00BC0DB3" w:rsidRPr="00740269" w:rsidRDefault="00BC0DB3" w:rsidP="00BC0DB3">
      <w:pPr>
        <w:numPr>
          <w:ilvl w:val="0"/>
          <w:numId w:val="4"/>
        </w:numPr>
        <w:tabs>
          <w:tab w:val="left" w:pos="360"/>
        </w:tabs>
        <w:spacing w:line="360" w:lineRule="auto"/>
        <w:ind w:left="181"/>
        <w:rPr>
          <w:rFonts w:ascii="华文仿宋" w:eastAsia="华文仿宋" w:hAnsi="华文仿宋" w:cs="华文仿宋" w:hint="eastAsia"/>
          <w:bCs/>
          <w:sz w:val="28"/>
          <w:szCs w:val="28"/>
        </w:rPr>
      </w:pPr>
      <w:r w:rsidRPr="00740269">
        <w:rPr>
          <w:rFonts w:ascii="华文仿宋" w:eastAsia="华文仿宋" w:hAnsi="华文仿宋" w:cs="华文仿宋" w:hint="eastAsia"/>
          <w:bCs/>
          <w:sz w:val="28"/>
          <w:szCs w:val="28"/>
        </w:rPr>
        <w:t>投标人为制造商的，须具有有效的《医疗器械生产企业许可证》；投标人为经销商或代理商的，须具有有效的《医疗器械经营企业许可证》或《医疗器械经营备案证》(如国家另有规定，则其适用其规定)</w:t>
      </w:r>
    </w:p>
    <w:p w:rsidR="00BC0DB3" w:rsidRPr="00740269" w:rsidRDefault="00BC0DB3" w:rsidP="00BC0DB3">
      <w:pPr>
        <w:numPr>
          <w:ilvl w:val="0"/>
          <w:numId w:val="5"/>
        </w:numPr>
        <w:tabs>
          <w:tab w:val="left" w:pos="360"/>
        </w:tabs>
        <w:spacing w:line="360" w:lineRule="auto"/>
        <w:ind w:left="181"/>
        <w:rPr>
          <w:rFonts w:ascii="华文仿宋" w:eastAsia="华文仿宋" w:hAnsi="华文仿宋" w:cs="华文仿宋" w:hint="eastAsia"/>
          <w:bCs/>
          <w:sz w:val="28"/>
          <w:szCs w:val="28"/>
        </w:rPr>
      </w:pPr>
      <w:r w:rsidRPr="00740269">
        <w:rPr>
          <w:rFonts w:ascii="华文仿宋" w:eastAsia="华文仿宋" w:hAnsi="华文仿宋" w:cs="华文仿宋" w:hint="eastAsia"/>
          <w:bCs/>
          <w:sz w:val="28"/>
          <w:szCs w:val="28"/>
        </w:rPr>
        <w:lastRenderedPageBreak/>
        <w:t>投标人必须提供所投所有产品有效期内的医疗器械注册证或备案证；</w:t>
      </w:r>
    </w:p>
    <w:p w:rsidR="00BC0DB3" w:rsidRPr="00740269" w:rsidRDefault="00BC0DB3" w:rsidP="00BC0DB3">
      <w:pPr>
        <w:numPr>
          <w:ilvl w:val="0"/>
          <w:numId w:val="6"/>
        </w:numPr>
        <w:tabs>
          <w:tab w:val="left" w:pos="360"/>
        </w:tabs>
        <w:spacing w:line="360" w:lineRule="auto"/>
        <w:ind w:left="181"/>
        <w:rPr>
          <w:rFonts w:ascii="华文仿宋" w:eastAsia="华文仿宋" w:hAnsi="华文仿宋" w:cs="华文仿宋" w:hint="eastAsia"/>
          <w:bCs/>
          <w:sz w:val="28"/>
          <w:szCs w:val="28"/>
        </w:rPr>
      </w:pPr>
      <w:r w:rsidRPr="00740269">
        <w:rPr>
          <w:rFonts w:ascii="华文仿宋" w:eastAsia="华文仿宋" w:hAnsi="华文仿宋" w:cs="华文仿宋" w:hint="eastAsia"/>
          <w:bCs/>
          <w:sz w:val="28"/>
          <w:szCs w:val="28"/>
        </w:rPr>
        <w:t>进口产品非制造商参加投标的，需取得产品制造商的书面有效授权或者是其在国内总代理商的书面有效授权；</w:t>
      </w:r>
    </w:p>
    <w:p w:rsidR="00BC0DB3" w:rsidRPr="00740269" w:rsidRDefault="00BC0DB3" w:rsidP="00BC0DB3">
      <w:pPr>
        <w:numPr>
          <w:ilvl w:val="0"/>
          <w:numId w:val="7"/>
        </w:numPr>
        <w:tabs>
          <w:tab w:val="left" w:pos="360"/>
        </w:tabs>
        <w:spacing w:line="360" w:lineRule="auto"/>
        <w:ind w:left="181"/>
        <w:rPr>
          <w:rFonts w:ascii="华文仿宋" w:eastAsia="华文仿宋" w:hAnsi="华文仿宋" w:cs="华文仿宋" w:hint="eastAsia"/>
          <w:bCs/>
          <w:sz w:val="28"/>
          <w:szCs w:val="28"/>
        </w:rPr>
      </w:pPr>
      <w:r w:rsidRPr="00740269">
        <w:rPr>
          <w:rFonts w:ascii="华文仿宋" w:eastAsia="华文仿宋" w:hAnsi="华文仿宋" w:cs="华文仿宋" w:hint="eastAsia"/>
          <w:bCs/>
          <w:sz w:val="28"/>
          <w:szCs w:val="28"/>
        </w:rPr>
        <w:t>单位负责人为同一人或者存在直接控股、管理关系的不同供应商，不得参加同一合同项下的采购活动 ；</w:t>
      </w:r>
    </w:p>
    <w:p w:rsidR="00BC0DB3" w:rsidRPr="00740269" w:rsidRDefault="00BC0DB3" w:rsidP="00BC0DB3">
      <w:pPr>
        <w:numPr>
          <w:ilvl w:val="0"/>
          <w:numId w:val="7"/>
        </w:numPr>
        <w:tabs>
          <w:tab w:val="left" w:pos="360"/>
        </w:tabs>
        <w:spacing w:line="360" w:lineRule="auto"/>
        <w:ind w:left="181"/>
        <w:rPr>
          <w:rFonts w:ascii="华文仿宋" w:eastAsia="华文仿宋" w:hAnsi="华文仿宋" w:cs="华文仿宋"/>
          <w:bCs/>
          <w:sz w:val="28"/>
          <w:szCs w:val="28"/>
        </w:rPr>
      </w:pPr>
      <w:r w:rsidRPr="00740269">
        <w:rPr>
          <w:rFonts w:ascii="华文仿宋" w:eastAsia="华文仿宋" w:hAnsi="华文仿宋" w:cs="华文仿宋" w:hint="eastAsia"/>
          <w:bCs/>
          <w:sz w:val="28"/>
          <w:szCs w:val="28"/>
        </w:rPr>
        <w:t>未被列入“信用中国”网站(www.creditchina.gov.cn)失信被执行人名单、重大税收违法案件当事人名单、政府采购严重违法失信行为记录名单和中国政府采购网(www.ccgp.gov.cn)政府采购严重违法失信行为记录名单（以本项目投标截止日当天查询结果为准，该查询结果打印页面与项目档案一起存档）</w:t>
      </w:r>
      <w:r w:rsidR="001176F2">
        <w:rPr>
          <w:rFonts w:ascii="华文仿宋" w:eastAsia="华文仿宋" w:hAnsi="华文仿宋" w:cs="华文仿宋" w:hint="eastAsia"/>
          <w:bCs/>
          <w:sz w:val="28"/>
          <w:szCs w:val="28"/>
        </w:rPr>
        <w:t>；</w:t>
      </w:r>
    </w:p>
    <w:p w:rsidR="00BC0DB3" w:rsidRPr="001176F2" w:rsidRDefault="00BC0DB3" w:rsidP="001176F2">
      <w:pPr>
        <w:numPr>
          <w:ilvl w:val="0"/>
          <w:numId w:val="7"/>
        </w:numPr>
        <w:tabs>
          <w:tab w:val="left" w:pos="360"/>
        </w:tabs>
        <w:spacing w:line="360" w:lineRule="auto"/>
        <w:ind w:left="181"/>
        <w:rPr>
          <w:rFonts w:ascii="华文仿宋" w:eastAsia="华文仿宋" w:hAnsi="华文仿宋" w:cs="华文仿宋"/>
          <w:bCs/>
          <w:sz w:val="28"/>
          <w:szCs w:val="28"/>
        </w:rPr>
      </w:pPr>
      <w:r w:rsidRPr="00740269">
        <w:rPr>
          <w:rFonts w:ascii="华文仿宋" w:eastAsia="华文仿宋" w:hAnsi="华文仿宋" w:cs="华文仿宋" w:hint="eastAsia"/>
          <w:bCs/>
          <w:sz w:val="28"/>
          <w:szCs w:val="28"/>
        </w:rPr>
        <w:t>本项目不接受联合体投标</w:t>
      </w:r>
      <w:r w:rsidR="001176F2">
        <w:rPr>
          <w:rFonts w:ascii="华文仿宋" w:eastAsia="华文仿宋" w:hAnsi="华文仿宋" w:cs="华文仿宋" w:hint="eastAsia"/>
          <w:bCs/>
          <w:sz w:val="28"/>
          <w:szCs w:val="28"/>
        </w:rPr>
        <w:t>。</w:t>
      </w:r>
    </w:p>
    <w:sectPr w:rsidR="00BC0DB3" w:rsidRPr="001176F2" w:rsidSect="001D62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7AA" w:rsidRDefault="00EF67AA" w:rsidP="00DE7576">
      <w:r>
        <w:separator/>
      </w:r>
    </w:p>
  </w:endnote>
  <w:endnote w:type="continuationSeparator" w:id="1">
    <w:p w:rsidR="00EF67AA" w:rsidRDefault="00EF67AA" w:rsidP="00DE7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7AA" w:rsidRDefault="00EF67AA" w:rsidP="00DE7576">
      <w:r>
        <w:separator/>
      </w:r>
    </w:p>
  </w:footnote>
  <w:footnote w:type="continuationSeparator" w:id="1">
    <w:p w:rsidR="00EF67AA" w:rsidRDefault="00EF67AA" w:rsidP="00DE7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japaneseCounting"/>
      <w:lvlText w:val="%1、"/>
      <w:lvlJc w:val="left"/>
      <w:pPr>
        <w:tabs>
          <w:tab w:val="num" w:pos="720"/>
        </w:tabs>
        <w:ind w:left="720" w:hanging="720"/>
      </w:pPr>
    </w:lvl>
    <w:lvl w:ilvl="1">
      <w:start w:val="1"/>
      <w:numFmt w:val="chineseCountingThousand"/>
      <w:lvlText w:val="%2、"/>
      <w:lvlJc w:val="left"/>
      <w:pPr>
        <w:tabs>
          <w:tab w:val="num" w:pos="720"/>
        </w:tabs>
        <w:ind w:left="72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C2EF6E3"/>
    <w:multiLevelType w:val="singleLevel"/>
    <w:tmpl w:val="5C2EF6E3"/>
    <w:lvl w:ilvl="0">
      <w:start w:val="1"/>
      <w:numFmt w:val="decimal"/>
      <w:suff w:val="nothing"/>
      <w:lvlText w:val="%1、"/>
      <w:lvlJc w:val="left"/>
    </w:lvl>
  </w:abstractNum>
  <w:abstractNum w:abstractNumId="2">
    <w:nsid w:val="5C2EF6F1"/>
    <w:multiLevelType w:val="singleLevel"/>
    <w:tmpl w:val="5C2EF6F1"/>
    <w:lvl w:ilvl="0">
      <w:start w:val="2"/>
      <w:numFmt w:val="decimal"/>
      <w:suff w:val="nothing"/>
      <w:lvlText w:val="%1、"/>
      <w:lvlJc w:val="left"/>
    </w:lvl>
  </w:abstractNum>
  <w:abstractNum w:abstractNumId="3">
    <w:nsid w:val="5C2EF6FF"/>
    <w:multiLevelType w:val="singleLevel"/>
    <w:tmpl w:val="5C2EF6FF"/>
    <w:lvl w:ilvl="0">
      <w:start w:val="3"/>
      <w:numFmt w:val="decimal"/>
      <w:suff w:val="nothing"/>
      <w:lvlText w:val="%1、"/>
      <w:lvlJc w:val="left"/>
    </w:lvl>
  </w:abstractNum>
  <w:abstractNum w:abstractNumId="4">
    <w:nsid w:val="5C2EF70D"/>
    <w:multiLevelType w:val="singleLevel"/>
    <w:tmpl w:val="5C2EF70D"/>
    <w:lvl w:ilvl="0">
      <w:start w:val="4"/>
      <w:numFmt w:val="decimal"/>
      <w:suff w:val="nothing"/>
      <w:lvlText w:val="%1、"/>
      <w:lvlJc w:val="left"/>
    </w:lvl>
  </w:abstractNum>
  <w:abstractNum w:abstractNumId="5">
    <w:nsid w:val="5C2EF71B"/>
    <w:multiLevelType w:val="singleLevel"/>
    <w:tmpl w:val="5C2EF71B"/>
    <w:lvl w:ilvl="0">
      <w:start w:val="5"/>
      <w:numFmt w:val="decimal"/>
      <w:suff w:val="nothing"/>
      <w:lvlText w:val="%1、"/>
      <w:lvlJc w:val="left"/>
    </w:lvl>
  </w:abstractNum>
  <w:abstractNum w:abstractNumId="6">
    <w:nsid w:val="5CB683FD"/>
    <w:multiLevelType w:val="singleLevel"/>
    <w:tmpl w:val="5CB683FD"/>
    <w:lvl w:ilvl="0">
      <w:start w:val="2"/>
      <w:numFmt w:val="chineseCounting"/>
      <w:suff w:val="nothing"/>
      <w:lvlText w:val="%1、"/>
      <w:lvlJc w:val="left"/>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7576"/>
    <w:rsid w:val="001176F2"/>
    <w:rsid w:val="001841A4"/>
    <w:rsid w:val="001D62CF"/>
    <w:rsid w:val="00286B67"/>
    <w:rsid w:val="002A160B"/>
    <w:rsid w:val="002B6B73"/>
    <w:rsid w:val="003241D6"/>
    <w:rsid w:val="003E53DE"/>
    <w:rsid w:val="004B6B06"/>
    <w:rsid w:val="00600065"/>
    <w:rsid w:val="00637B04"/>
    <w:rsid w:val="00644309"/>
    <w:rsid w:val="00740269"/>
    <w:rsid w:val="00752A5B"/>
    <w:rsid w:val="00764211"/>
    <w:rsid w:val="00A21930"/>
    <w:rsid w:val="00B35177"/>
    <w:rsid w:val="00BC0DB3"/>
    <w:rsid w:val="00D80C99"/>
    <w:rsid w:val="00D94AC7"/>
    <w:rsid w:val="00DE7576"/>
    <w:rsid w:val="00EF6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75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E7576"/>
    <w:rPr>
      <w:sz w:val="18"/>
      <w:szCs w:val="18"/>
    </w:rPr>
  </w:style>
  <w:style w:type="paragraph" w:styleId="a4">
    <w:name w:val="footer"/>
    <w:basedOn w:val="a"/>
    <w:link w:val="Char0"/>
    <w:uiPriority w:val="99"/>
    <w:semiHidden/>
    <w:unhideWhenUsed/>
    <w:rsid w:val="00DE75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E75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64FEB-1817-4F4C-83B6-0643688A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sbkcl</dc:creator>
  <cp:keywords/>
  <dc:description/>
  <cp:lastModifiedBy>sbkcl</cp:lastModifiedBy>
  <cp:revision>15</cp:revision>
  <dcterms:created xsi:type="dcterms:W3CDTF">2019-06-26T08:56:00Z</dcterms:created>
  <dcterms:modified xsi:type="dcterms:W3CDTF">2019-07-11T06:35:00Z</dcterms:modified>
</cp:coreProperties>
</file>