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E6" w:rsidRPr="00E744A3" w:rsidRDefault="00AB3D24">
      <w:pPr>
        <w:widowControl/>
        <w:shd w:val="clear" w:color="auto" w:fill="FFFFFF"/>
        <w:spacing w:line="300" w:lineRule="atLeast"/>
        <w:jc w:val="center"/>
        <w:rPr>
          <w:rFonts w:asciiTheme="majorEastAsia" w:eastAsiaTheme="majorEastAsia" w:hAnsiTheme="majorEastAsia" w:cstheme="majorEastAsia"/>
          <w:b/>
          <w:bCs/>
          <w:kern w:val="0"/>
          <w:sz w:val="36"/>
          <w:szCs w:val="36"/>
        </w:rPr>
      </w:pPr>
      <w:r w:rsidRPr="00E744A3">
        <w:rPr>
          <w:rFonts w:asciiTheme="majorEastAsia" w:eastAsiaTheme="majorEastAsia" w:hAnsiTheme="majorEastAsia" w:cstheme="majorEastAsia" w:hint="eastAsia"/>
          <w:b/>
          <w:bCs/>
          <w:kern w:val="0"/>
          <w:sz w:val="36"/>
          <w:szCs w:val="36"/>
        </w:rPr>
        <w:t>南方医科大学口腔医院2019年第二批</w:t>
      </w:r>
    </w:p>
    <w:p w:rsidR="00D07EE6" w:rsidRPr="00E744A3" w:rsidRDefault="00AB3D24">
      <w:pPr>
        <w:widowControl/>
        <w:shd w:val="clear" w:color="auto" w:fill="FFFFFF"/>
        <w:spacing w:line="300" w:lineRule="atLeast"/>
        <w:jc w:val="center"/>
        <w:rPr>
          <w:rFonts w:asciiTheme="majorEastAsia" w:eastAsiaTheme="majorEastAsia" w:hAnsiTheme="majorEastAsia" w:cstheme="majorEastAsia"/>
          <w:kern w:val="0"/>
          <w:sz w:val="36"/>
          <w:szCs w:val="36"/>
        </w:rPr>
      </w:pPr>
      <w:r w:rsidRPr="00E744A3">
        <w:rPr>
          <w:rFonts w:asciiTheme="majorEastAsia" w:eastAsiaTheme="majorEastAsia" w:hAnsiTheme="majorEastAsia" w:cstheme="majorEastAsia" w:hint="eastAsia"/>
          <w:b/>
          <w:bCs/>
          <w:kern w:val="0"/>
          <w:sz w:val="36"/>
          <w:szCs w:val="36"/>
        </w:rPr>
        <w:t>口腔全科专业住院医师规范化培训招生简章</w:t>
      </w:r>
    </w:p>
    <w:p w:rsidR="00D07EE6" w:rsidRPr="00E744A3" w:rsidRDefault="00D07EE6">
      <w:pPr>
        <w:widowControl/>
        <w:shd w:val="clear" w:color="auto" w:fill="FFFFFF"/>
        <w:spacing w:line="300" w:lineRule="atLeast"/>
        <w:ind w:firstLineChars="200" w:firstLine="480"/>
        <w:jc w:val="left"/>
        <w:rPr>
          <w:rFonts w:asciiTheme="minorEastAsia" w:hAnsiTheme="minorEastAsia" w:cstheme="minorEastAsia"/>
          <w:kern w:val="0"/>
          <w:sz w:val="24"/>
          <w:szCs w:val="24"/>
        </w:rPr>
      </w:pP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南方医科大学口腔医院为首批国家级住院医师规范化培训基地，南方医科大学深圳口腔医院（广东省深圳牙科医疗中心）为我院协同单位之一，现招收</w:t>
      </w:r>
      <w:r w:rsidRPr="00E744A3">
        <w:rPr>
          <w:rFonts w:asciiTheme="minorEastAsia" w:hAnsiTheme="minorEastAsia" w:cstheme="minorEastAsia" w:hint="eastAsia"/>
          <w:b/>
          <w:bCs/>
          <w:kern w:val="0"/>
          <w:sz w:val="28"/>
          <w:szCs w:val="28"/>
          <w:u w:val="single"/>
        </w:rPr>
        <w:t>口腔全科专业</w:t>
      </w:r>
      <w:r w:rsidRPr="00E744A3">
        <w:rPr>
          <w:rFonts w:asciiTheme="minorEastAsia" w:hAnsiTheme="minorEastAsia" w:cstheme="minorEastAsia" w:hint="eastAsia"/>
          <w:kern w:val="0"/>
          <w:sz w:val="28"/>
          <w:szCs w:val="28"/>
        </w:rPr>
        <w:t>住院医师规范化培训学员，培训地点在</w:t>
      </w:r>
      <w:r w:rsidRPr="00E744A3">
        <w:rPr>
          <w:rFonts w:asciiTheme="minorEastAsia" w:hAnsiTheme="minorEastAsia" w:cstheme="minorEastAsia" w:hint="eastAsia"/>
          <w:b/>
          <w:bCs/>
          <w:kern w:val="0"/>
          <w:sz w:val="28"/>
          <w:szCs w:val="28"/>
          <w:u w:val="single"/>
        </w:rPr>
        <w:t>南方医科大学深圳口腔医院（广东省深圳牙科医疗中心）</w:t>
      </w:r>
      <w:r w:rsidRPr="00E744A3">
        <w:rPr>
          <w:rFonts w:asciiTheme="minorEastAsia" w:hAnsiTheme="minorEastAsia" w:cstheme="minorEastAsia" w:hint="eastAsia"/>
          <w:kern w:val="0"/>
          <w:sz w:val="28"/>
          <w:szCs w:val="28"/>
        </w:rPr>
        <w:t>。</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南方医科大学深圳口腔医院原名广东省深圳牙科医疗中心，创立于1983年。2017年1月成建制划转南方医科大学，是南方医科大学直属口腔医院，</w:t>
      </w:r>
      <w:r w:rsidRPr="00E744A3">
        <w:rPr>
          <w:rFonts w:asciiTheme="minorEastAsia" w:hAnsiTheme="minorEastAsia" w:cstheme="minorEastAsia" w:hint="eastAsia"/>
          <w:sz w:val="28"/>
          <w:szCs w:val="28"/>
          <w:shd w:val="clear" w:color="auto" w:fill="FFFFFF"/>
        </w:rPr>
        <w:t>并更名为南方医科大学深圳口腔医院，同时保留广东省深圳牙科医疗中心原有名称。南方医科大学深圳口腔医院是迄今深圳市唯一一间公立口腔专科医院，地处深圳市罗湖区建设路，紧邻深圳火车站及罗湖海关，是一家立足特区、面向港澳、服务珠三角的现代化口腔专科医院。</w:t>
      </w:r>
      <w:r w:rsidRPr="00E744A3">
        <w:rPr>
          <w:rFonts w:asciiTheme="minorEastAsia" w:hAnsiTheme="minorEastAsia" w:cstheme="minorEastAsia" w:hint="eastAsia"/>
          <w:kern w:val="0"/>
          <w:sz w:val="28"/>
          <w:szCs w:val="28"/>
        </w:rPr>
        <w:t>现设牙体牙髓科、牙周（黏膜）科、口腔正畸科、修复种植科、特诊科、儿童口腔科、放射科、技工室、消毒供应室等专业科室。医院共有员工124人，其中高级职称10人，中级职称41人；拥有博士学历者3人，硕士学历者26人。</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 </w:t>
      </w:r>
    </w:p>
    <w:p w:rsidR="00D07EE6" w:rsidRPr="00E744A3" w:rsidRDefault="00AB3D24">
      <w:pPr>
        <w:widowControl/>
        <w:shd w:val="clear" w:color="auto" w:fill="FFFFFF"/>
        <w:spacing w:line="300" w:lineRule="atLeast"/>
        <w:ind w:firstLineChars="200" w:firstLine="562"/>
        <w:jc w:val="left"/>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一、招收原则</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坚持面向社会、公开公平、双向选择、择优录取的原则，采取个人报名的方式进行。</w:t>
      </w:r>
    </w:p>
    <w:p w:rsidR="00D07EE6" w:rsidRPr="00E744A3" w:rsidRDefault="00AB3D24">
      <w:pPr>
        <w:widowControl/>
        <w:shd w:val="clear" w:color="auto" w:fill="FFFFFF"/>
        <w:spacing w:line="300" w:lineRule="atLeast"/>
        <w:ind w:firstLineChars="200" w:firstLine="562"/>
        <w:jc w:val="left"/>
        <w:rPr>
          <w:rFonts w:asciiTheme="minorEastAsia" w:hAnsiTheme="minorEastAsia" w:cstheme="minorEastAsia"/>
          <w:b/>
          <w:bCs/>
          <w:kern w:val="0"/>
          <w:sz w:val="28"/>
          <w:szCs w:val="28"/>
        </w:rPr>
      </w:pPr>
      <w:r w:rsidRPr="00E744A3">
        <w:rPr>
          <w:rFonts w:asciiTheme="minorEastAsia" w:hAnsiTheme="minorEastAsia" w:cstheme="minorEastAsia" w:hint="eastAsia"/>
          <w:b/>
          <w:bCs/>
          <w:kern w:val="0"/>
          <w:sz w:val="28"/>
          <w:szCs w:val="28"/>
        </w:rPr>
        <w:t>二、招生对象与报名条件</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（一）招生对象</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lastRenderedPageBreak/>
        <w:t>  面向全国正规大学口腔医学专业大学本科及以上学历的2019年应届毕业生，拥有硕士或博士学历者优先。</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（二）报名条件</w:t>
      </w:r>
    </w:p>
    <w:p w:rsidR="00D07EE6" w:rsidRPr="00E744A3" w:rsidRDefault="00E744A3">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sidR="00AB3D24" w:rsidRPr="00E744A3">
        <w:rPr>
          <w:rFonts w:asciiTheme="minorEastAsia" w:hAnsiTheme="minorEastAsia" w:cstheme="minorEastAsia" w:hint="eastAsia"/>
          <w:kern w:val="0"/>
          <w:sz w:val="28"/>
          <w:szCs w:val="28"/>
        </w:rPr>
        <w:t>具有中华人民共和国国籍（包括港澳台），享有公民的政治权利。</w:t>
      </w:r>
    </w:p>
    <w:p w:rsidR="00D07EE6" w:rsidRPr="00E744A3" w:rsidRDefault="00E744A3">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sidR="00AB3D24" w:rsidRPr="00E744A3">
        <w:rPr>
          <w:rFonts w:asciiTheme="minorEastAsia" w:hAnsiTheme="minorEastAsia" w:cstheme="minorEastAsia" w:hint="eastAsia"/>
          <w:kern w:val="0"/>
          <w:sz w:val="28"/>
          <w:szCs w:val="28"/>
        </w:rPr>
        <w:t>具有高等医学院（校）全日制口腔医学专业硕士及以上学历（具有口腔临床医学硕士学位及以上），获得大学英语六级证书。拟从事口腔医疗工作的2019年应届毕业生。</w:t>
      </w:r>
    </w:p>
    <w:p w:rsidR="00D07EE6" w:rsidRPr="00E744A3" w:rsidRDefault="00E744A3">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sidR="00AB3D24" w:rsidRPr="00E744A3">
        <w:rPr>
          <w:rFonts w:asciiTheme="minorEastAsia" w:hAnsiTheme="minorEastAsia" w:cstheme="minorEastAsia" w:hint="eastAsia"/>
          <w:kern w:val="0"/>
          <w:sz w:val="28"/>
          <w:szCs w:val="28"/>
        </w:rPr>
        <w:t>在校期间综合能力表现突出，具有团队合作精神，有一定爱好及特长，协调及组织能力强，担任学生干部或荣获院校奖励者优先。</w:t>
      </w:r>
    </w:p>
    <w:p w:rsidR="00D07EE6" w:rsidRPr="00E744A3" w:rsidRDefault="00E744A3">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sidR="00AB3D24" w:rsidRPr="00E744A3">
        <w:rPr>
          <w:rFonts w:asciiTheme="minorEastAsia" w:hAnsiTheme="minorEastAsia" w:cstheme="minorEastAsia" w:hint="eastAsia"/>
          <w:kern w:val="0"/>
          <w:sz w:val="28"/>
          <w:szCs w:val="28"/>
        </w:rPr>
        <w:t>具有正常履行培训岗位职责的身体条件。自愿参加住院医师规范化培训工作，遵守医院有关培训管理制度，按要求完成各项培训任务。</w:t>
      </w:r>
    </w:p>
    <w:p w:rsidR="00D07EE6" w:rsidRPr="00E744A3" w:rsidRDefault="00AB3D24" w:rsidP="00E51183">
      <w:pPr>
        <w:widowControl/>
        <w:shd w:val="clear" w:color="auto" w:fill="FFFFFF"/>
        <w:spacing w:line="300" w:lineRule="atLeast"/>
        <w:ind w:firstLineChars="200" w:firstLine="562"/>
        <w:jc w:val="left"/>
        <w:rPr>
          <w:rFonts w:asciiTheme="minorEastAsia" w:hAnsiTheme="minorEastAsia" w:cstheme="minorEastAsia"/>
          <w:b/>
          <w:kern w:val="0"/>
          <w:sz w:val="28"/>
          <w:szCs w:val="28"/>
        </w:rPr>
      </w:pPr>
      <w:r w:rsidRPr="00E744A3">
        <w:rPr>
          <w:rFonts w:asciiTheme="minorEastAsia" w:hAnsiTheme="minorEastAsia" w:cstheme="minorEastAsia" w:hint="eastAsia"/>
          <w:b/>
          <w:kern w:val="0"/>
          <w:sz w:val="28"/>
          <w:szCs w:val="28"/>
        </w:rPr>
        <w:t>三、培训年限及待遇</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（一）培训年限</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根据国家卫生计生委《住院医师规范化培训管理办法（试行）》的相关规定，科学型学位硕士生、博士生培训时间3年；专业学位型研究生根据相关政策、学科及阶段考核情况减免培训年限。按照《住院医师规范化培训内容与标准（试行）》要求完成临床轮转培训，通过各项考核、培训合格后发放《住院医师规范化培训合格证书》；在规定时间内未按要求完成培训或考核不合格者，培训时间可顺延，顺延时间一般不超过3年，顺延期间费用由个人承担。</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lastRenderedPageBreak/>
        <w:t>（二）培训待遇</w:t>
      </w:r>
    </w:p>
    <w:p w:rsidR="00D07EE6" w:rsidRPr="00E744A3" w:rsidRDefault="00E744A3">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sidR="00AB3D24" w:rsidRPr="00E744A3">
        <w:rPr>
          <w:rFonts w:asciiTheme="minorEastAsia" w:hAnsiTheme="minorEastAsia" w:cstheme="minorEastAsia" w:hint="eastAsia"/>
          <w:kern w:val="0"/>
          <w:sz w:val="28"/>
          <w:szCs w:val="28"/>
        </w:rPr>
        <w:t>无需缴纳住院医师规范化培训费用。</w:t>
      </w:r>
    </w:p>
    <w:p w:rsidR="00D07EE6" w:rsidRPr="00E744A3" w:rsidRDefault="00E744A3">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sidR="00AB3D24" w:rsidRPr="00E744A3">
        <w:rPr>
          <w:rFonts w:asciiTheme="minorEastAsia" w:hAnsiTheme="minorEastAsia" w:cstheme="minorEastAsia" w:hint="eastAsia"/>
          <w:kern w:val="0"/>
          <w:sz w:val="28"/>
          <w:szCs w:val="28"/>
        </w:rPr>
        <w:t>面向社会招收的培训人员与我院签订《培训协议》，培训期间每月发放生活补助（含国家及广东省补助），包含固定的基本工资和浮动的绩效工资；生活补助标准和发放形式按政策要求及医院有关规定执行。购买社会保险、医疗保险等“五险一金”。培训人员须将人事档案挂靠正规的人事代理机构。</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3</w:t>
      </w:r>
      <w:r w:rsidR="00E744A3">
        <w:rPr>
          <w:rFonts w:asciiTheme="minorEastAsia" w:hAnsiTheme="minorEastAsia" w:cstheme="minorEastAsia" w:hint="eastAsia"/>
          <w:kern w:val="0"/>
          <w:sz w:val="28"/>
          <w:szCs w:val="28"/>
        </w:rPr>
        <w:t>.</w:t>
      </w:r>
      <w:r w:rsidRPr="00E744A3">
        <w:rPr>
          <w:rFonts w:asciiTheme="minorEastAsia" w:hAnsiTheme="minorEastAsia" w:cstheme="minorEastAsia" w:hint="eastAsia"/>
          <w:kern w:val="0"/>
          <w:sz w:val="28"/>
          <w:szCs w:val="28"/>
        </w:rPr>
        <w:t>医院不提供住宿，住房补助一并纳入生活补助。</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4</w:t>
      </w:r>
      <w:r w:rsidR="00E744A3">
        <w:rPr>
          <w:rFonts w:asciiTheme="minorEastAsia" w:hAnsiTheme="minorEastAsia" w:cstheme="minorEastAsia" w:hint="eastAsia"/>
          <w:kern w:val="0"/>
          <w:sz w:val="28"/>
          <w:szCs w:val="28"/>
        </w:rPr>
        <w:t>.</w:t>
      </w:r>
      <w:r w:rsidRPr="00E744A3">
        <w:rPr>
          <w:rFonts w:asciiTheme="minorEastAsia" w:hAnsiTheme="minorEastAsia" w:cstheme="minorEastAsia" w:hint="eastAsia"/>
          <w:kern w:val="0"/>
          <w:sz w:val="28"/>
          <w:szCs w:val="28"/>
        </w:rPr>
        <w:t>培训人员结业后，培训协议自然终止并自行择业，对于考核优秀者根据医院当年实际情况按一定比例择优留院工作。</w:t>
      </w:r>
    </w:p>
    <w:p w:rsidR="00D07EE6" w:rsidRPr="00E744A3" w:rsidRDefault="00AB3D24">
      <w:pPr>
        <w:widowControl/>
        <w:shd w:val="clear" w:color="auto" w:fill="FFFFFF"/>
        <w:spacing w:line="300" w:lineRule="atLeast"/>
        <w:ind w:firstLineChars="200" w:firstLine="562"/>
        <w:jc w:val="left"/>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四、招收方向、名额及专业要求</w:t>
      </w:r>
    </w:p>
    <w:tbl>
      <w:tblPr>
        <w:tblW w:w="80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122"/>
        <w:gridCol w:w="1875"/>
        <w:gridCol w:w="2307"/>
        <w:gridCol w:w="1791"/>
      </w:tblGrid>
      <w:tr w:rsidR="00D07EE6" w:rsidRPr="00E744A3">
        <w:trPr>
          <w:tblCellSpacing w:w="0" w:type="dxa"/>
        </w:trPr>
        <w:tc>
          <w:tcPr>
            <w:tcW w:w="2122"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专业代码</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培训专业</w:t>
            </w:r>
          </w:p>
        </w:tc>
        <w:tc>
          <w:tcPr>
            <w:tcW w:w="2307"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专业要求</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招收人数</w:t>
            </w:r>
          </w:p>
        </w:tc>
      </w:tr>
      <w:tr w:rsidR="00D07EE6" w:rsidRPr="00E744A3">
        <w:trPr>
          <w:tblCellSpacing w:w="0" w:type="dxa"/>
        </w:trPr>
        <w:tc>
          <w:tcPr>
            <w:tcW w:w="2122"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2800</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口腔全科</w:t>
            </w:r>
          </w:p>
        </w:tc>
        <w:tc>
          <w:tcPr>
            <w:tcW w:w="2307"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口腔医学</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tcPr>
          <w:p w:rsidR="00D07EE6" w:rsidRPr="00E744A3" w:rsidRDefault="00AB3D24">
            <w:pPr>
              <w:widowControl/>
              <w:spacing w:line="300" w:lineRule="atLeast"/>
              <w:jc w:val="center"/>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3</w:t>
            </w:r>
          </w:p>
        </w:tc>
      </w:tr>
    </w:tbl>
    <w:p w:rsidR="00D07EE6" w:rsidRPr="00E744A3" w:rsidRDefault="00AB3D24">
      <w:pPr>
        <w:spacing w:line="360" w:lineRule="auto"/>
        <w:ind w:firstLineChars="200" w:firstLine="562"/>
        <w:rPr>
          <w:rFonts w:asciiTheme="minorEastAsia" w:hAnsiTheme="minorEastAsia" w:cstheme="minorEastAsia"/>
          <w:b/>
          <w:sz w:val="28"/>
          <w:szCs w:val="28"/>
        </w:rPr>
      </w:pPr>
      <w:r w:rsidRPr="00E744A3">
        <w:rPr>
          <w:rFonts w:asciiTheme="minorEastAsia" w:hAnsiTheme="minorEastAsia" w:cstheme="minorEastAsia" w:hint="eastAsia"/>
          <w:b/>
          <w:sz w:val="28"/>
          <w:szCs w:val="28"/>
        </w:rPr>
        <w:t>五、报名时间</w:t>
      </w:r>
    </w:p>
    <w:p w:rsidR="00D07EE6" w:rsidRPr="00E744A3" w:rsidRDefault="00AB3D24">
      <w:pPr>
        <w:spacing w:line="360" w:lineRule="auto"/>
        <w:ind w:firstLineChars="200" w:firstLine="562"/>
        <w:rPr>
          <w:rFonts w:asciiTheme="minorEastAsia" w:hAnsiTheme="minorEastAsia" w:cstheme="minorEastAsia"/>
          <w:b/>
          <w:sz w:val="28"/>
          <w:szCs w:val="28"/>
          <w:u w:val="single"/>
        </w:rPr>
      </w:pPr>
      <w:r w:rsidRPr="00E744A3">
        <w:rPr>
          <w:rFonts w:asciiTheme="minorEastAsia" w:hAnsiTheme="minorEastAsia" w:cstheme="minorEastAsia" w:hint="eastAsia"/>
          <w:b/>
          <w:sz w:val="28"/>
          <w:szCs w:val="28"/>
          <w:u w:val="single"/>
        </w:rPr>
        <w:t>报名截止日期为2019年6月</w:t>
      </w:r>
      <w:r w:rsidR="00F02155" w:rsidRPr="00E744A3">
        <w:rPr>
          <w:rFonts w:asciiTheme="minorEastAsia" w:hAnsiTheme="minorEastAsia" w:cstheme="minorEastAsia" w:hint="eastAsia"/>
          <w:b/>
          <w:sz w:val="28"/>
          <w:szCs w:val="28"/>
          <w:u w:val="single"/>
        </w:rPr>
        <w:t>30</w:t>
      </w:r>
      <w:r w:rsidRPr="00E744A3">
        <w:rPr>
          <w:rFonts w:asciiTheme="minorEastAsia" w:hAnsiTheme="minorEastAsia" w:cstheme="minorEastAsia" w:hint="eastAsia"/>
          <w:b/>
          <w:sz w:val="28"/>
          <w:szCs w:val="28"/>
          <w:u w:val="single"/>
        </w:rPr>
        <w:t>日 (以电子邮件时间为准)。</w:t>
      </w:r>
    </w:p>
    <w:p w:rsidR="00D07EE6" w:rsidRPr="00E744A3" w:rsidRDefault="00AB3D24">
      <w:pPr>
        <w:spacing w:line="360" w:lineRule="auto"/>
        <w:ind w:firstLineChars="200" w:firstLine="562"/>
        <w:rPr>
          <w:rFonts w:asciiTheme="minorEastAsia" w:hAnsiTheme="minorEastAsia" w:cstheme="minorEastAsia"/>
          <w:b/>
          <w:sz w:val="28"/>
          <w:szCs w:val="28"/>
        </w:rPr>
      </w:pPr>
      <w:r w:rsidRPr="00E744A3">
        <w:rPr>
          <w:rFonts w:asciiTheme="minorEastAsia" w:hAnsiTheme="minorEastAsia" w:cstheme="minorEastAsia" w:hint="eastAsia"/>
          <w:b/>
          <w:sz w:val="28"/>
          <w:szCs w:val="28"/>
        </w:rPr>
        <w:t>六、报名方式及流程</w:t>
      </w:r>
    </w:p>
    <w:p w:rsidR="00D07EE6" w:rsidRPr="00E744A3" w:rsidRDefault="00AB3D24">
      <w:pPr>
        <w:spacing w:line="360" w:lineRule="auto"/>
        <w:ind w:firstLineChars="200" w:firstLine="562"/>
        <w:rPr>
          <w:rFonts w:asciiTheme="minorEastAsia" w:hAnsiTheme="minorEastAsia" w:cstheme="minorEastAsia"/>
          <w:b/>
          <w:sz w:val="28"/>
          <w:szCs w:val="28"/>
        </w:rPr>
      </w:pPr>
      <w:r w:rsidRPr="00E744A3">
        <w:rPr>
          <w:rFonts w:asciiTheme="minorEastAsia" w:hAnsiTheme="minorEastAsia" w:cstheme="minorEastAsia" w:hint="eastAsia"/>
          <w:b/>
          <w:sz w:val="28"/>
          <w:szCs w:val="28"/>
        </w:rPr>
        <w:t>★ 须同时提交以下1、2点报名资料，否则报名无效。</w:t>
      </w:r>
    </w:p>
    <w:p w:rsidR="00D07EE6" w:rsidRPr="00E744A3" w:rsidRDefault="00AB3D24">
      <w:pPr>
        <w:pStyle w:val="a7"/>
        <w:numPr>
          <w:ilvl w:val="0"/>
          <w:numId w:val="1"/>
        </w:numPr>
        <w:spacing w:line="360" w:lineRule="auto"/>
        <w:ind w:firstLine="562"/>
        <w:rPr>
          <w:rFonts w:asciiTheme="minorEastAsia" w:eastAsiaTheme="minorEastAsia" w:hAnsiTheme="minorEastAsia" w:cstheme="minorEastAsia"/>
          <w:sz w:val="28"/>
          <w:szCs w:val="28"/>
        </w:rPr>
      </w:pPr>
      <w:r w:rsidRPr="00E744A3">
        <w:rPr>
          <w:rFonts w:asciiTheme="minorEastAsia" w:eastAsiaTheme="minorEastAsia" w:hAnsiTheme="minorEastAsia" w:cstheme="minorEastAsia" w:hint="eastAsia"/>
          <w:b/>
          <w:sz w:val="28"/>
          <w:szCs w:val="28"/>
        </w:rPr>
        <w:t>网络报名</w:t>
      </w:r>
      <w:bookmarkStart w:id="0" w:name="_GoBack"/>
      <w:bookmarkEnd w:id="0"/>
    </w:p>
    <w:p w:rsidR="00D07EE6" w:rsidRPr="00E744A3" w:rsidRDefault="00AB3D24">
      <w:pPr>
        <w:pStyle w:val="a7"/>
        <w:spacing w:line="360" w:lineRule="auto"/>
        <w:ind w:firstLine="560"/>
        <w:rPr>
          <w:rFonts w:asciiTheme="minorEastAsia" w:eastAsiaTheme="minorEastAsia" w:hAnsiTheme="minorEastAsia" w:cstheme="minorEastAsia"/>
          <w:sz w:val="28"/>
          <w:szCs w:val="28"/>
        </w:rPr>
      </w:pPr>
      <w:r w:rsidRPr="00E744A3">
        <w:rPr>
          <w:rFonts w:asciiTheme="minorEastAsia" w:eastAsiaTheme="minorEastAsia" w:hAnsiTheme="minorEastAsia" w:cstheme="minorEastAsia" w:hint="eastAsia"/>
          <w:sz w:val="28"/>
          <w:szCs w:val="28"/>
        </w:rPr>
        <w:t>登录广东省住院医师规范化培训管理平台（http://zl2.gdzpgl.net:8088/guip/）完成网络报名。</w:t>
      </w:r>
    </w:p>
    <w:p w:rsidR="00D07EE6" w:rsidRPr="00E744A3" w:rsidRDefault="00AB3D24">
      <w:pPr>
        <w:spacing w:line="360" w:lineRule="auto"/>
        <w:ind w:firstLineChars="200" w:firstLine="562"/>
        <w:rPr>
          <w:rFonts w:asciiTheme="minorEastAsia" w:hAnsiTheme="minorEastAsia" w:cstheme="minorEastAsia"/>
          <w:b/>
          <w:sz w:val="28"/>
          <w:szCs w:val="28"/>
        </w:rPr>
      </w:pPr>
      <w:r w:rsidRPr="00E744A3">
        <w:rPr>
          <w:rFonts w:asciiTheme="minorEastAsia" w:hAnsiTheme="minorEastAsia" w:cstheme="minorEastAsia" w:hint="eastAsia"/>
          <w:b/>
          <w:sz w:val="28"/>
          <w:szCs w:val="28"/>
        </w:rPr>
        <w:t>2.提交电子版报名材料</w:t>
      </w:r>
    </w:p>
    <w:p w:rsidR="00D07EE6" w:rsidRPr="00E744A3" w:rsidRDefault="00AB3D24">
      <w:pPr>
        <w:spacing w:line="360" w:lineRule="auto"/>
        <w:ind w:firstLineChars="200" w:firstLine="562"/>
        <w:rPr>
          <w:rFonts w:asciiTheme="minorEastAsia" w:hAnsiTheme="minorEastAsia" w:cstheme="minorEastAsia"/>
          <w:sz w:val="28"/>
          <w:szCs w:val="28"/>
        </w:rPr>
      </w:pPr>
      <w:r w:rsidRPr="00E744A3">
        <w:rPr>
          <w:rFonts w:asciiTheme="minorEastAsia" w:hAnsiTheme="minorEastAsia" w:cstheme="minorEastAsia" w:hint="eastAsia"/>
          <w:b/>
          <w:sz w:val="28"/>
          <w:szCs w:val="28"/>
        </w:rPr>
        <w:t>将个人报名填报所有资料的扫描件</w:t>
      </w:r>
      <w:r w:rsidRPr="00E744A3">
        <w:rPr>
          <w:rFonts w:asciiTheme="minorEastAsia" w:hAnsiTheme="minorEastAsia" w:cstheme="minorEastAsia" w:hint="eastAsia"/>
          <w:sz w:val="28"/>
          <w:szCs w:val="28"/>
        </w:rPr>
        <w:t>（含：1.个人简历、身份证、</w:t>
      </w:r>
      <w:r w:rsidRPr="00E744A3">
        <w:rPr>
          <w:rFonts w:asciiTheme="minorEastAsia" w:hAnsiTheme="minorEastAsia" w:cstheme="minorEastAsia" w:hint="eastAsia"/>
          <w:sz w:val="28"/>
          <w:szCs w:val="28"/>
        </w:rPr>
        <w:lastRenderedPageBreak/>
        <w:t>本科及以上所有学历的毕业证、学位证、在校证明及学生证复印件、本科及以上所有学历的成绩单（需加盖教务部门公章)、医师资格证（如有）、医师执业证书（如有）、英语考级证书、就业推荐表等复印件；2.申请者为专业学位硕士、博士需提供临床工作、临床轮转培养考核记录及院校培训证明材料；3.国（境）外的学历学位者需提供教育部国（境）外学历学位认证书。）压缩打包及</w:t>
      </w:r>
      <w:r w:rsidRPr="00E744A3">
        <w:rPr>
          <w:rFonts w:asciiTheme="minorEastAsia" w:hAnsiTheme="minorEastAsia" w:cstheme="minorEastAsia" w:hint="eastAsia"/>
          <w:b/>
          <w:sz w:val="28"/>
          <w:szCs w:val="28"/>
        </w:rPr>
        <w:t>《南方医科大学深圳口腔医院</w:t>
      </w:r>
      <w:hyperlink r:id="rId8" w:tgtFrame="_blank" w:history="1">
        <w:r w:rsidRPr="00E744A3">
          <w:rPr>
            <w:rStyle w:val="a6"/>
            <w:rFonts w:asciiTheme="minorEastAsia" w:hAnsiTheme="minorEastAsia" w:cstheme="minorEastAsia" w:hint="eastAsia"/>
            <w:b/>
            <w:color w:val="auto"/>
            <w:sz w:val="28"/>
            <w:szCs w:val="28"/>
          </w:rPr>
          <w:t>住院医师</w:t>
        </w:r>
      </w:hyperlink>
      <w:r w:rsidRPr="00E744A3">
        <w:rPr>
          <w:rFonts w:asciiTheme="minorEastAsia" w:hAnsiTheme="minorEastAsia" w:cstheme="minorEastAsia" w:hint="eastAsia"/>
          <w:b/>
          <w:sz w:val="28"/>
          <w:szCs w:val="28"/>
        </w:rPr>
        <w:t>规范化培训报名表》</w:t>
      </w:r>
      <w:r w:rsidRPr="00E744A3">
        <w:rPr>
          <w:rFonts w:asciiTheme="minorEastAsia" w:hAnsiTheme="minorEastAsia" w:cstheme="minorEastAsia" w:hint="eastAsia"/>
          <w:sz w:val="28"/>
          <w:szCs w:val="28"/>
        </w:rPr>
        <w:t>、</w:t>
      </w:r>
      <w:r w:rsidRPr="00E744A3">
        <w:rPr>
          <w:rFonts w:asciiTheme="minorEastAsia" w:hAnsiTheme="minorEastAsia" w:cstheme="minorEastAsia" w:hint="eastAsia"/>
          <w:b/>
          <w:sz w:val="28"/>
          <w:szCs w:val="28"/>
        </w:rPr>
        <w:t>《南方医科大学深圳口腔医院住院医师住培学员招生信息统计表》</w:t>
      </w:r>
      <w:r w:rsidRPr="00E744A3">
        <w:rPr>
          <w:rFonts w:asciiTheme="minorEastAsia" w:hAnsiTheme="minorEastAsia" w:cstheme="minorEastAsia" w:hint="eastAsia"/>
          <w:sz w:val="28"/>
          <w:szCs w:val="28"/>
        </w:rPr>
        <w:t xml:space="preserve">发送电子邮件至 </w:t>
      </w:r>
      <w:r w:rsidRPr="00E744A3">
        <w:rPr>
          <w:rFonts w:asciiTheme="minorEastAsia" w:hAnsiTheme="minorEastAsia" w:cstheme="minorEastAsia" w:hint="eastAsia"/>
          <w:kern w:val="0"/>
          <w:sz w:val="28"/>
          <w:szCs w:val="28"/>
        </w:rPr>
        <w:t>szykzxzp@163.com</w:t>
      </w:r>
      <w:r w:rsidRPr="00E744A3">
        <w:rPr>
          <w:rFonts w:asciiTheme="minorEastAsia" w:hAnsiTheme="minorEastAsia" w:cstheme="minorEastAsia" w:hint="eastAsia"/>
          <w:sz w:val="28"/>
          <w:szCs w:val="28"/>
        </w:rPr>
        <w:t xml:space="preserve"> (邮件标题注明为“</w:t>
      </w:r>
      <w:r w:rsidRPr="00E744A3">
        <w:rPr>
          <w:rFonts w:asciiTheme="minorEastAsia" w:hAnsiTheme="minorEastAsia" w:cstheme="minorEastAsia" w:hint="eastAsia"/>
          <w:b/>
          <w:sz w:val="28"/>
          <w:szCs w:val="28"/>
        </w:rPr>
        <w:t>姓名+拟报专业名称+院校</w:t>
      </w:r>
      <w:r w:rsidRPr="00E744A3">
        <w:rPr>
          <w:rFonts w:asciiTheme="minorEastAsia" w:hAnsiTheme="minorEastAsia" w:cstheme="minorEastAsia" w:hint="eastAsia"/>
          <w:sz w:val="28"/>
          <w:szCs w:val="28"/>
        </w:rPr>
        <w:t>”，否则视为报名无效)。</w:t>
      </w:r>
    </w:p>
    <w:p w:rsidR="00D07EE6" w:rsidRPr="00E744A3" w:rsidRDefault="00AB3D24">
      <w:pPr>
        <w:spacing w:line="360" w:lineRule="auto"/>
        <w:ind w:firstLineChars="200" w:firstLine="562"/>
        <w:rPr>
          <w:rFonts w:asciiTheme="minorEastAsia" w:hAnsiTheme="minorEastAsia" w:cstheme="minorEastAsia"/>
          <w:b/>
          <w:sz w:val="28"/>
          <w:szCs w:val="28"/>
        </w:rPr>
      </w:pPr>
      <w:r w:rsidRPr="00E744A3">
        <w:rPr>
          <w:rFonts w:asciiTheme="minorEastAsia" w:hAnsiTheme="minorEastAsia" w:cstheme="minorEastAsia" w:hint="eastAsia"/>
          <w:b/>
          <w:sz w:val="28"/>
          <w:szCs w:val="28"/>
        </w:rPr>
        <w:t>七、招生录取</w:t>
      </w:r>
    </w:p>
    <w:p w:rsidR="00D07EE6" w:rsidRPr="00E744A3" w:rsidRDefault="00AB3D24">
      <w:pPr>
        <w:spacing w:line="360" w:lineRule="auto"/>
        <w:ind w:firstLineChars="200" w:firstLine="560"/>
        <w:rPr>
          <w:rFonts w:asciiTheme="minorEastAsia" w:hAnsiTheme="minorEastAsia" w:cstheme="minorEastAsia"/>
          <w:sz w:val="28"/>
          <w:szCs w:val="28"/>
        </w:rPr>
      </w:pPr>
      <w:r w:rsidRPr="00E744A3">
        <w:rPr>
          <w:rFonts w:asciiTheme="minorEastAsia" w:hAnsiTheme="minorEastAsia" w:cstheme="minorEastAsia" w:hint="eastAsia"/>
          <w:sz w:val="28"/>
          <w:szCs w:val="28"/>
        </w:rPr>
        <w:t>1.接受报名后，由培训基地进行审查筛选，通知入围人员参加专业考核（理论+技能）及面试，</w:t>
      </w:r>
      <w:r w:rsidRPr="00E744A3">
        <w:rPr>
          <w:rFonts w:asciiTheme="minorEastAsia" w:hAnsiTheme="minorEastAsia" w:cstheme="minorEastAsia" w:hint="eastAsia"/>
          <w:b/>
          <w:sz w:val="28"/>
          <w:szCs w:val="28"/>
          <w:u w:val="single"/>
        </w:rPr>
        <w:t>面试考试时间预计为</w:t>
      </w:r>
      <w:r w:rsidR="00F02155" w:rsidRPr="00E744A3">
        <w:rPr>
          <w:rFonts w:asciiTheme="minorEastAsia" w:hAnsiTheme="minorEastAsia" w:cstheme="minorEastAsia" w:hint="eastAsia"/>
          <w:b/>
          <w:sz w:val="28"/>
          <w:szCs w:val="28"/>
          <w:u w:val="single"/>
        </w:rPr>
        <w:t>7</w:t>
      </w:r>
      <w:r w:rsidRPr="00E744A3">
        <w:rPr>
          <w:rFonts w:asciiTheme="minorEastAsia" w:hAnsiTheme="minorEastAsia" w:cstheme="minorEastAsia" w:hint="eastAsia"/>
          <w:b/>
          <w:sz w:val="28"/>
          <w:szCs w:val="28"/>
          <w:u w:val="single"/>
        </w:rPr>
        <w:t>月</w:t>
      </w:r>
      <w:r w:rsidR="00CF3748" w:rsidRPr="00E744A3">
        <w:rPr>
          <w:rFonts w:asciiTheme="minorEastAsia" w:hAnsiTheme="minorEastAsia" w:cstheme="minorEastAsia" w:hint="eastAsia"/>
          <w:b/>
          <w:sz w:val="28"/>
          <w:szCs w:val="28"/>
          <w:u w:val="single"/>
        </w:rPr>
        <w:t>4</w:t>
      </w:r>
      <w:r w:rsidRPr="00E744A3">
        <w:rPr>
          <w:rFonts w:asciiTheme="minorEastAsia" w:hAnsiTheme="minorEastAsia" w:cstheme="minorEastAsia" w:hint="eastAsia"/>
          <w:b/>
          <w:sz w:val="28"/>
          <w:szCs w:val="28"/>
          <w:u w:val="single"/>
        </w:rPr>
        <w:t>日，</w:t>
      </w:r>
      <w:r w:rsidRPr="00E744A3">
        <w:rPr>
          <w:rFonts w:asciiTheme="minorEastAsia" w:hAnsiTheme="minorEastAsia" w:cstheme="minorEastAsia" w:hint="eastAsia"/>
          <w:sz w:val="28"/>
          <w:szCs w:val="28"/>
        </w:rPr>
        <w:t>具体时间及安排另行通知,请及时查阅邮件及报名官网信息。</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sz w:val="28"/>
          <w:szCs w:val="28"/>
        </w:rPr>
      </w:pPr>
      <w:r w:rsidRPr="00E744A3">
        <w:rPr>
          <w:rFonts w:asciiTheme="minorEastAsia" w:hAnsiTheme="minorEastAsia" w:cstheme="minorEastAsia" w:hint="eastAsia"/>
          <w:sz w:val="28"/>
          <w:szCs w:val="28"/>
        </w:rPr>
        <w:t>2.根据报名人员笔试、面试和业务综合素质择优录取。</w:t>
      </w:r>
    </w:p>
    <w:p w:rsidR="00D07EE6" w:rsidRPr="00E744A3" w:rsidRDefault="00AB3D24">
      <w:pPr>
        <w:widowControl/>
        <w:shd w:val="clear" w:color="auto" w:fill="FFFFFF"/>
        <w:spacing w:line="300" w:lineRule="atLeast"/>
        <w:ind w:firstLineChars="200" w:firstLine="562"/>
        <w:jc w:val="left"/>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八、联系方式：</w:t>
      </w:r>
    </w:p>
    <w:p w:rsidR="00D07EE6" w:rsidRPr="00E744A3" w:rsidRDefault="00AB3D24">
      <w:pPr>
        <w:spacing w:line="360" w:lineRule="auto"/>
        <w:ind w:firstLineChars="200" w:firstLine="560"/>
        <w:rPr>
          <w:rFonts w:asciiTheme="minorEastAsia" w:hAnsiTheme="minorEastAsia" w:cstheme="minorEastAsia"/>
          <w:sz w:val="28"/>
          <w:szCs w:val="28"/>
        </w:rPr>
      </w:pPr>
      <w:r w:rsidRPr="00E744A3">
        <w:rPr>
          <w:rFonts w:asciiTheme="minorEastAsia" w:hAnsiTheme="minorEastAsia" w:cstheme="minorEastAsia" w:hint="eastAsia"/>
          <w:sz w:val="28"/>
          <w:szCs w:val="28"/>
        </w:rPr>
        <w:t>1.联系人及电话：0755-82230352</w:t>
      </w:r>
    </w:p>
    <w:p w:rsidR="00D07EE6" w:rsidRPr="00E744A3" w:rsidRDefault="00AB3D24">
      <w:pPr>
        <w:spacing w:line="360" w:lineRule="auto"/>
        <w:ind w:firstLineChars="200" w:firstLine="560"/>
        <w:rPr>
          <w:rFonts w:asciiTheme="minorEastAsia" w:hAnsiTheme="minorEastAsia" w:cstheme="minorEastAsia"/>
          <w:sz w:val="28"/>
          <w:szCs w:val="28"/>
        </w:rPr>
      </w:pPr>
      <w:r w:rsidRPr="00E744A3">
        <w:rPr>
          <w:rFonts w:asciiTheme="minorEastAsia" w:hAnsiTheme="minorEastAsia" w:cstheme="minorEastAsia" w:hint="eastAsia"/>
          <w:sz w:val="28"/>
          <w:szCs w:val="28"/>
        </w:rPr>
        <w:t>李老师13113685291蔡老师13600414872</w:t>
      </w:r>
    </w:p>
    <w:p w:rsidR="00D07EE6" w:rsidRPr="00E744A3" w:rsidRDefault="00AB3D24">
      <w:pPr>
        <w:widowControl/>
        <w:shd w:val="clear" w:color="auto" w:fill="FFFFFF"/>
        <w:spacing w:line="300" w:lineRule="atLeast"/>
        <w:ind w:firstLineChars="200" w:firstLine="562"/>
        <w:jc w:val="left"/>
        <w:rPr>
          <w:rFonts w:asciiTheme="minorEastAsia" w:hAnsiTheme="minorEastAsia" w:cstheme="minorEastAsia"/>
          <w:kern w:val="0"/>
          <w:sz w:val="28"/>
          <w:szCs w:val="28"/>
        </w:rPr>
      </w:pPr>
      <w:r w:rsidRPr="00E744A3">
        <w:rPr>
          <w:rFonts w:asciiTheme="minorEastAsia" w:hAnsiTheme="minorEastAsia" w:cstheme="minorEastAsia" w:hint="eastAsia"/>
          <w:b/>
          <w:bCs/>
          <w:kern w:val="0"/>
          <w:sz w:val="28"/>
          <w:szCs w:val="28"/>
        </w:rPr>
        <w:t>报名资料邮寄地址：</w:t>
      </w:r>
      <w:r w:rsidRPr="00E744A3">
        <w:rPr>
          <w:rFonts w:asciiTheme="minorEastAsia" w:hAnsiTheme="minorEastAsia" w:cstheme="minorEastAsia" w:hint="eastAsia"/>
          <w:kern w:val="0"/>
          <w:sz w:val="28"/>
          <w:szCs w:val="28"/>
        </w:rPr>
        <w:t>广东省深圳市罗湖区建设路1092号南方医科大学深圳口腔医院（广东省深圳牙科医疗中心）住培办公室。</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t>邮编：518001</w:t>
      </w:r>
    </w:p>
    <w:p w:rsidR="00D07EE6" w:rsidRPr="00E744A3" w:rsidRDefault="00AB3D24">
      <w:pPr>
        <w:widowControl/>
        <w:shd w:val="clear" w:color="auto" w:fill="FFFFFF"/>
        <w:spacing w:line="300" w:lineRule="atLeast"/>
        <w:ind w:firstLineChars="200" w:firstLine="560"/>
        <w:jc w:val="left"/>
        <w:rPr>
          <w:rFonts w:asciiTheme="minorEastAsia" w:hAnsiTheme="minorEastAsia" w:cstheme="minorEastAsia"/>
          <w:kern w:val="0"/>
          <w:sz w:val="28"/>
          <w:szCs w:val="28"/>
        </w:rPr>
      </w:pPr>
      <w:r w:rsidRPr="00E744A3">
        <w:rPr>
          <w:rFonts w:asciiTheme="minorEastAsia" w:hAnsiTheme="minorEastAsia" w:cstheme="minorEastAsia" w:hint="eastAsia"/>
          <w:kern w:val="0"/>
          <w:sz w:val="28"/>
          <w:szCs w:val="28"/>
        </w:rPr>
        <w:lastRenderedPageBreak/>
        <w:t>(地铁1号线国贸站E出口；公车站：罗湖小学站、建设路站、建设路总站)</w:t>
      </w:r>
    </w:p>
    <w:p w:rsidR="00D07EE6" w:rsidRDefault="00AB3D24">
      <w:pPr>
        <w:widowControl/>
        <w:shd w:val="clear" w:color="auto" w:fill="FFFFFF"/>
        <w:spacing w:line="300" w:lineRule="atLeast"/>
        <w:ind w:firstLineChars="200" w:firstLine="562"/>
        <w:jc w:val="left"/>
        <w:rPr>
          <w:rFonts w:asciiTheme="minorEastAsia" w:hAnsiTheme="minorEastAsia" w:cstheme="minorEastAsia" w:hint="eastAsia"/>
          <w:b/>
          <w:bCs/>
          <w:kern w:val="0"/>
          <w:sz w:val="28"/>
          <w:szCs w:val="28"/>
        </w:rPr>
      </w:pPr>
      <w:r w:rsidRPr="00E744A3">
        <w:rPr>
          <w:rFonts w:asciiTheme="minorEastAsia" w:hAnsiTheme="minorEastAsia" w:cstheme="minorEastAsia" w:hint="eastAsia"/>
          <w:b/>
          <w:bCs/>
          <w:kern w:val="0"/>
          <w:sz w:val="28"/>
          <w:szCs w:val="28"/>
        </w:rPr>
        <w:t>九、本招生简章解释权归南方医科大学口腔医院住培办公室。</w:t>
      </w:r>
    </w:p>
    <w:p w:rsidR="00915A04" w:rsidRPr="00E744A3" w:rsidRDefault="00915A04" w:rsidP="00915A04">
      <w:pPr>
        <w:widowControl/>
        <w:shd w:val="clear" w:color="auto" w:fill="FFFFFF"/>
        <w:spacing w:line="300" w:lineRule="atLeast"/>
        <w:ind w:firstLineChars="200" w:firstLine="560"/>
        <w:jc w:val="left"/>
        <w:rPr>
          <w:rFonts w:asciiTheme="minorEastAsia" w:hAnsiTheme="minorEastAsia" w:cstheme="minorEastAsia"/>
          <w:kern w:val="0"/>
          <w:sz w:val="28"/>
          <w:szCs w:val="28"/>
        </w:rPr>
      </w:pPr>
    </w:p>
    <w:p w:rsidR="00915A04" w:rsidRPr="00915A04" w:rsidRDefault="00AB3D24" w:rsidP="00915A04">
      <w:pPr>
        <w:spacing w:line="360" w:lineRule="auto"/>
        <w:jc w:val="left"/>
        <w:rPr>
          <w:rFonts w:asciiTheme="minorEastAsia" w:hAnsiTheme="minorEastAsia" w:cstheme="minorEastAsia" w:hint="eastAsia"/>
          <w:b/>
          <w:sz w:val="28"/>
          <w:szCs w:val="28"/>
        </w:rPr>
      </w:pPr>
      <w:r w:rsidRPr="00915A04">
        <w:rPr>
          <w:rFonts w:asciiTheme="minorEastAsia" w:hAnsiTheme="minorEastAsia" w:cstheme="minorEastAsia" w:hint="eastAsia"/>
          <w:b/>
          <w:sz w:val="28"/>
          <w:szCs w:val="28"/>
        </w:rPr>
        <w:t>附</w:t>
      </w:r>
      <w:r w:rsidR="00915A04" w:rsidRPr="00915A04">
        <w:rPr>
          <w:rFonts w:asciiTheme="minorEastAsia" w:hAnsiTheme="minorEastAsia" w:cstheme="minorEastAsia" w:hint="eastAsia"/>
          <w:b/>
          <w:sz w:val="28"/>
          <w:szCs w:val="28"/>
        </w:rPr>
        <w:t>件</w:t>
      </w:r>
      <w:r w:rsidRPr="00915A04">
        <w:rPr>
          <w:rFonts w:asciiTheme="minorEastAsia" w:hAnsiTheme="minorEastAsia" w:cstheme="minorEastAsia" w:hint="eastAsia"/>
          <w:b/>
          <w:sz w:val="28"/>
          <w:szCs w:val="28"/>
        </w:rPr>
        <w:t>：</w:t>
      </w:r>
    </w:p>
    <w:p w:rsidR="00D07EE6" w:rsidRPr="00915A04" w:rsidRDefault="00AB3D24" w:rsidP="00915A04">
      <w:pPr>
        <w:ind w:firstLineChars="200" w:firstLine="560"/>
        <w:rPr>
          <w:rFonts w:asciiTheme="minorEastAsia" w:hAnsiTheme="minorEastAsia"/>
          <w:sz w:val="28"/>
          <w:szCs w:val="28"/>
        </w:rPr>
      </w:pPr>
      <w:r w:rsidRPr="00915A04">
        <w:rPr>
          <w:rFonts w:asciiTheme="minorEastAsia" w:hAnsiTheme="minorEastAsia" w:hint="eastAsia"/>
          <w:sz w:val="28"/>
          <w:szCs w:val="28"/>
        </w:rPr>
        <w:t>1.</w:t>
      </w:r>
      <w:r w:rsidR="00915A04" w:rsidRPr="00915A04">
        <w:rPr>
          <w:rFonts w:asciiTheme="minorEastAsia" w:hAnsiTheme="minorEastAsia" w:hint="eastAsia"/>
          <w:sz w:val="28"/>
          <w:szCs w:val="28"/>
        </w:rPr>
        <w:t>南方医科大学深圳口腔医院住院医师规范化培训报名表</w:t>
      </w:r>
    </w:p>
    <w:p w:rsidR="00D07EE6" w:rsidRPr="00915A04" w:rsidRDefault="00AB3D24" w:rsidP="00915A04">
      <w:pPr>
        <w:ind w:rightChars="-230" w:right="-483" w:firstLineChars="200" w:firstLine="560"/>
        <w:rPr>
          <w:rFonts w:asciiTheme="minorEastAsia" w:hAnsiTheme="minorEastAsia"/>
          <w:sz w:val="28"/>
          <w:szCs w:val="28"/>
        </w:rPr>
      </w:pPr>
      <w:r w:rsidRPr="00915A04">
        <w:rPr>
          <w:rFonts w:asciiTheme="minorEastAsia" w:hAnsiTheme="minorEastAsia" w:hint="eastAsia"/>
          <w:sz w:val="28"/>
          <w:szCs w:val="28"/>
        </w:rPr>
        <w:t>2.</w:t>
      </w:r>
      <w:r w:rsidR="00915A04" w:rsidRPr="00915A04">
        <w:rPr>
          <w:rFonts w:asciiTheme="minorEastAsia" w:hAnsiTheme="minorEastAsia" w:hint="eastAsia"/>
          <w:sz w:val="28"/>
          <w:szCs w:val="28"/>
        </w:rPr>
        <w:t>南方医科大学深圳口腔医院住院医师住培学员招生信息统计表</w:t>
      </w:r>
    </w:p>
    <w:p w:rsidR="00D07EE6" w:rsidRPr="00915A04" w:rsidRDefault="00D07EE6" w:rsidP="00915A04">
      <w:pPr>
        <w:ind w:firstLineChars="200" w:firstLine="560"/>
        <w:rPr>
          <w:rFonts w:asciiTheme="minorEastAsia" w:hAnsiTheme="minorEastAsia" w:cstheme="minorEastAsia"/>
          <w:sz w:val="28"/>
          <w:szCs w:val="28"/>
        </w:rPr>
      </w:pPr>
    </w:p>
    <w:p w:rsidR="00D07EE6" w:rsidRPr="00E744A3" w:rsidRDefault="00D07EE6">
      <w:pPr>
        <w:rPr>
          <w:rFonts w:asciiTheme="minorEastAsia" w:hAnsiTheme="minorEastAsia" w:cstheme="minorEastAsia"/>
          <w:sz w:val="28"/>
          <w:szCs w:val="28"/>
        </w:rPr>
      </w:pPr>
    </w:p>
    <w:p w:rsidR="00D07EE6" w:rsidRPr="00E744A3" w:rsidRDefault="00D07EE6">
      <w:pPr>
        <w:rPr>
          <w:rFonts w:asciiTheme="minorEastAsia" w:hAnsiTheme="minorEastAsia" w:cstheme="minorEastAsia"/>
          <w:sz w:val="28"/>
          <w:szCs w:val="28"/>
        </w:rPr>
      </w:pPr>
    </w:p>
    <w:p w:rsidR="00D07EE6" w:rsidRPr="00E744A3" w:rsidRDefault="00D07EE6">
      <w:pPr>
        <w:rPr>
          <w:rFonts w:asciiTheme="minorEastAsia" w:hAnsiTheme="minorEastAsia" w:cstheme="minorEastAsia"/>
          <w:sz w:val="28"/>
          <w:szCs w:val="28"/>
        </w:rPr>
      </w:pPr>
    </w:p>
    <w:p w:rsidR="00E744A3" w:rsidRDefault="00AB3D24">
      <w:pPr>
        <w:tabs>
          <w:tab w:val="left" w:pos="4940"/>
        </w:tabs>
        <w:jc w:val="right"/>
        <w:rPr>
          <w:rFonts w:asciiTheme="minorEastAsia" w:hAnsiTheme="minorEastAsia" w:cstheme="minorEastAsia"/>
          <w:sz w:val="28"/>
          <w:szCs w:val="28"/>
        </w:rPr>
      </w:pPr>
      <w:r w:rsidRPr="00E744A3">
        <w:rPr>
          <w:rFonts w:asciiTheme="minorEastAsia" w:hAnsiTheme="minorEastAsia" w:cstheme="minorEastAsia" w:hint="eastAsia"/>
          <w:sz w:val="28"/>
          <w:szCs w:val="28"/>
        </w:rPr>
        <w:t>南方医科大学口腔医院</w:t>
      </w:r>
    </w:p>
    <w:p w:rsidR="00D07EE6" w:rsidRPr="00E744A3" w:rsidRDefault="00AB3D24">
      <w:pPr>
        <w:tabs>
          <w:tab w:val="left" w:pos="4940"/>
        </w:tabs>
        <w:jc w:val="right"/>
        <w:rPr>
          <w:rFonts w:asciiTheme="minorEastAsia" w:hAnsiTheme="minorEastAsia" w:cstheme="minorEastAsia"/>
          <w:sz w:val="28"/>
          <w:szCs w:val="28"/>
        </w:rPr>
      </w:pPr>
      <w:r w:rsidRPr="00E744A3">
        <w:rPr>
          <w:rFonts w:asciiTheme="minorEastAsia" w:hAnsiTheme="minorEastAsia" w:cstheme="minorEastAsia" w:hint="eastAsia"/>
          <w:sz w:val="28"/>
          <w:szCs w:val="28"/>
        </w:rPr>
        <w:t>2019年5月</w:t>
      </w:r>
      <w:r w:rsidR="00915A04">
        <w:rPr>
          <w:rFonts w:asciiTheme="minorEastAsia" w:hAnsiTheme="minorEastAsia" w:cstheme="minorEastAsia" w:hint="eastAsia"/>
          <w:sz w:val="28"/>
          <w:szCs w:val="28"/>
        </w:rPr>
        <w:t>22</w:t>
      </w:r>
      <w:r w:rsidRPr="00E744A3">
        <w:rPr>
          <w:rFonts w:asciiTheme="minorEastAsia" w:hAnsiTheme="minorEastAsia" w:cstheme="minorEastAsia" w:hint="eastAsia"/>
          <w:sz w:val="28"/>
          <w:szCs w:val="28"/>
        </w:rPr>
        <w:t>日</w:t>
      </w:r>
    </w:p>
    <w:sectPr w:rsidR="00D07EE6" w:rsidRPr="00E744A3" w:rsidSect="00D07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FC" w:rsidRDefault="006C4BFC" w:rsidP="007818D9">
      <w:r>
        <w:separator/>
      </w:r>
    </w:p>
  </w:endnote>
  <w:endnote w:type="continuationSeparator" w:id="1">
    <w:p w:rsidR="006C4BFC" w:rsidRDefault="006C4BFC" w:rsidP="0078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FC" w:rsidRDefault="006C4BFC" w:rsidP="007818D9">
      <w:r>
        <w:separator/>
      </w:r>
    </w:p>
  </w:footnote>
  <w:footnote w:type="continuationSeparator" w:id="1">
    <w:p w:rsidR="006C4BFC" w:rsidRDefault="006C4BFC" w:rsidP="00781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622A"/>
    <w:multiLevelType w:val="multilevel"/>
    <w:tmpl w:val="11AE622A"/>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CC8"/>
    <w:rsid w:val="00040695"/>
    <w:rsid w:val="00051BB4"/>
    <w:rsid w:val="00065301"/>
    <w:rsid w:val="00076068"/>
    <w:rsid w:val="000928B9"/>
    <w:rsid w:val="000A6D7A"/>
    <w:rsid w:val="000C4F2E"/>
    <w:rsid w:val="000C573D"/>
    <w:rsid w:val="000C7795"/>
    <w:rsid w:val="00143E7E"/>
    <w:rsid w:val="0015190C"/>
    <w:rsid w:val="0017023D"/>
    <w:rsid w:val="00207F3C"/>
    <w:rsid w:val="002153F5"/>
    <w:rsid w:val="00252F61"/>
    <w:rsid w:val="00270BF7"/>
    <w:rsid w:val="002B0874"/>
    <w:rsid w:val="002C263D"/>
    <w:rsid w:val="00352F06"/>
    <w:rsid w:val="0039077B"/>
    <w:rsid w:val="00391A62"/>
    <w:rsid w:val="00397BC5"/>
    <w:rsid w:val="003A4792"/>
    <w:rsid w:val="003B10B0"/>
    <w:rsid w:val="003F463B"/>
    <w:rsid w:val="003F4B77"/>
    <w:rsid w:val="004200EF"/>
    <w:rsid w:val="004278A1"/>
    <w:rsid w:val="004538F3"/>
    <w:rsid w:val="004A361E"/>
    <w:rsid w:val="004D1F36"/>
    <w:rsid w:val="004E4C26"/>
    <w:rsid w:val="004F744E"/>
    <w:rsid w:val="00575B52"/>
    <w:rsid w:val="0058328D"/>
    <w:rsid w:val="00587213"/>
    <w:rsid w:val="005A2CD6"/>
    <w:rsid w:val="005D2CC9"/>
    <w:rsid w:val="005E2FF0"/>
    <w:rsid w:val="00616AD4"/>
    <w:rsid w:val="00660295"/>
    <w:rsid w:val="0066252B"/>
    <w:rsid w:val="00681A49"/>
    <w:rsid w:val="00686656"/>
    <w:rsid w:val="00695BDD"/>
    <w:rsid w:val="00696F66"/>
    <w:rsid w:val="006C4BFC"/>
    <w:rsid w:val="006D28AD"/>
    <w:rsid w:val="007547D9"/>
    <w:rsid w:val="007723E0"/>
    <w:rsid w:val="007818D9"/>
    <w:rsid w:val="00796602"/>
    <w:rsid w:val="007A7189"/>
    <w:rsid w:val="00875677"/>
    <w:rsid w:val="00887181"/>
    <w:rsid w:val="00915A04"/>
    <w:rsid w:val="00931F2E"/>
    <w:rsid w:val="00970139"/>
    <w:rsid w:val="0098195A"/>
    <w:rsid w:val="009B24CA"/>
    <w:rsid w:val="009C3CC3"/>
    <w:rsid w:val="009C4CC8"/>
    <w:rsid w:val="00A22848"/>
    <w:rsid w:val="00A50387"/>
    <w:rsid w:val="00A50BBC"/>
    <w:rsid w:val="00A559B8"/>
    <w:rsid w:val="00A7170D"/>
    <w:rsid w:val="00A74C1D"/>
    <w:rsid w:val="00AB3D24"/>
    <w:rsid w:val="00B30E6A"/>
    <w:rsid w:val="00B64495"/>
    <w:rsid w:val="00B73D98"/>
    <w:rsid w:val="00BA2C91"/>
    <w:rsid w:val="00BD7B0F"/>
    <w:rsid w:val="00C14682"/>
    <w:rsid w:val="00C16C49"/>
    <w:rsid w:val="00C800B5"/>
    <w:rsid w:val="00C92741"/>
    <w:rsid w:val="00CF3748"/>
    <w:rsid w:val="00D00465"/>
    <w:rsid w:val="00D07EE6"/>
    <w:rsid w:val="00D510C8"/>
    <w:rsid w:val="00D53C52"/>
    <w:rsid w:val="00D73BC7"/>
    <w:rsid w:val="00DE3A65"/>
    <w:rsid w:val="00E05403"/>
    <w:rsid w:val="00E4469B"/>
    <w:rsid w:val="00E51183"/>
    <w:rsid w:val="00E65B8A"/>
    <w:rsid w:val="00E744A3"/>
    <w:rsid w:val="00EF1A83"/>
    <w:rsid w:val="00F02155"/>
    <w:rsid w:val="00F041C5"/>
    <w:rsid w:val="00F63B6F"/>
    <w:rsid w:val="00F97F19"/>
    <w:rsid w:val="00FB28F7"/>
    <w:rsid w:val="00FB5A98"/>
    <w:rsid w:val="00FF703D"/>
    <w:rsid w:val="1E472B63"/>
    <w:rsid w:val="324F2CB4"/>
    <w:rsid w:val="33001002"/>
    <w:rsid w:val="4BD33502"/>
    <w:rsid w:val="596B6925"/>
    <w:rsid w:val="5ABE7B50"/>
    <w:rsid w:val="5FBA46B0"/>
    <w:rsid w:val="6A5879C9"/>
    <w:rsid w:val="6FFE1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07EE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07EE6"/>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07EE6"/>
    <w:rPr>
      <w:b/>
      <w:bCs/>
    </w:rPr>
  </w:style>
  <w:style w:type="character" w:styleId="a6">
    <w:name w:val="Hyperlink"/>
    <w:basedOn w:val="a0"/>
    <w:unhideWhenUsed/>
    <w:qFormat/>
    <w:rsid w:val="00D07EE6"/>
    <w:rPr>
      <w:color w:val="0000FF"/>
      <w:u w:val="single"/>
    </w:rPr>
  </w:style>
  <w:style w:type="character" w:customStyle="1" w:styleId="Char0">
    <w:name w:val="页眉 Char"/>
    <w:basedOn w:val="a0"/>
    <w:link w:val="a4"/>
    <w:uiPriority w:val="99"/>
    <w:semiHidden/>
    <w:qFormat/>
    <w:rsid w:val="00D07EE6"/>
    <w:rPr>
      <w:sz w:val="18"/>
      <w:szCs w:val="18"/>
    </w:rPr>
  </w:style>
  <w:style w:type="character" w:customStyle="1" w:styleId="Char">
    <w:name w:val="页脚 Char"/>
    <w:basedOn w:val="a0"/>
    <w:link w:val="a3"/>
    <w:uiPriority w:val="99"/>
    <w:semiHidden/>
    <w:qFormat/>
    <w:rsid w:val="00D07EE6"/>
    <w:rPr>
      <w:sz w:val="18"/>
      <w:szCs w:val="18"/>
    </w:rPr>
  </w:style>
  <w:style w:type="paragraph" w:styleId="a7">
    <w:name w:val="List Paragraph"/>
    <w:basedOn w:val="a"/>
    <w:uiPriority w:val="34"/>
    <w:qFormat/>
    <w:rsid w:val="00D07EE6"/>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rs=1&amp;u=http%3A%2F%2Fwww%2E51test%2Enet%2Fshow%2F2908251%2Ehtml&amp;p=baidu&amp;c=news&amp;n=10&amp;t=tpclicked3_hc&amp;q=chinacpunioncpr&amp;k=%D7%A1%D4%BA%D2%BD%CA%A6&amp;k0=%D2%BD%CA%A6&amp;kdi0=32&amp;k1=%D7%A1%D4%BA%D2%BD%CA%A6&amp;kdi1=1&amp;k2=%D2%BD%D4%BA&amp;kdi2=32&amp;k3=%C1%D9%B4%B2%D2%BD%D1%A7&amp;kdi3=1&amp;k4=%D2%BD%C1%C6&amp;kdi4=8&amp;sid=ccb3173ebe2e5f4a&amp;ch=0&amp;tu=u1686175&amp;jk=bef878015c3ce9d5&amp;cf=29&amp;rb=0&amp;fv=11&amp;stid=9&amp;urlid=0&amp;luki=2&amp;seller_id=1&amp;di=1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396</Words>
  <Characters>2261</Characters>
  <Application>Microsoft Office Word</Application>
  <DocSecurity>0</DocSecurity>
  <Lines>18</Lines>
  <Paragraphs>5</Paragraphs>
  <ScaleCrop>false</ScaleCrop>
  <Company>微软中国</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47</cp:revision>
  <cp:lastPrinted>2019-05-17T08:21:00Z</cp:lastPrinted>
  <dcterms:created xsi:type="dcterms:W3CDTF">2019-02-19T05:24:00Z</dcterms:created>
  <dcterms:modified xsi:type="dcterms:W3CDTF">2019-05-22T00:28:00Z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