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3C" w:rsidRPr="00556EE4" w:rsidRDefault="00DF333C" w:rsidP="00DF333C">
      <w:pPr>
        <w:jc w:val="center"/>
        <w:rPr>
          <w:rFonts w:ascii="仿宋" w:eastAsia="仿宋" w:hAnsi="仿宋"/>
          <w:b/>
          <w:sz w:val="36"/>
          <w:szCs w:val="36"/>
        </w:rPr>
      </w:pPr>
      <w:r w:rsidRPr="00556EE4">
        <w:rPr>
          <w:rFonts w:ascii="仿宋" w:eastAsia="仿宋" w:hAnsi="仿宋" w:hint="eastAsia"/>
          <w:b/>
          <w:sz w:val="36"/>
          <w:szCs w:val="36"/>
        </w:rPr>
        <w:t>南方医科大学口腔医院报废物资处置拍卖公告</w:t>
      </w:r>
    </w:p>
    <w:p w:rsidR="00DF333C" w:rsidRPr="00556EE4" w:rsidRDefault="00DF333C" w:rsidP="00DF333C">
      <w:pPr>
        <w:rPr>
          <w:rFonts w:ascii="仿宋" w:eastAsia="仿宋" w:hAnsi="仿宋"/>
          <w:szCs w:val="21"/>
        </w:rPr>
      </w:pP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b/>
          <w:sz w:val="24"/>
        </w:rPr>
        <w:t>一、项目名称：</w:t>
      </w:r>
      <w:r w:rsidRPr="00556EE4">
        <w:rPr>
          <w:rFonts w:ascii="仿宋" w:eastAsia="仿宋" w:hAnsi="仿宋" w:hint="eastAsia"/>
          <w:sz w:val="24"/>
        </w:rPr>
        <w:t>南方医科大学口腔医院报废物资处置拍卖项目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b/>
          <w:sz w:val="24"/>
        </w:rPr>
        <w:t>二、项目编号：</w:t>
      </w:r>
      <w:r w:rsidRPr="00556EE4">
        <w:rPr>
          <w:rFonts w:ascii="仿宋" w:eastAsia="仿宋" w:hAnsi="仿宋" w:hint="eastAsia"/>
          <w:sz w:val="24"/>
        </w:rPr>
        <w:t>NFYKDXKQYYSBK-201801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b/>
          <w:sz w:val="24"/>
        </w:rPr>
        <w:t>三、拍卖单位：</w:t>
      </w:r>
      <w:r w:rsidRPr="00556EE4">
        <w:rPr>
          <w:rFonts w:ascii="仿宋" w:eastAsia="仿宋" w:hAnsi="仿宋" w:hint="eastAsia"/>
          <w:sz w:val="24"/>
        </w:rPr>
        <w:t>南方医科大学口腔医院</w:t>
      </w:r>
    </w:p>
    <w:p w:rsidR="00DF333C" w:rsidRPr="00556EE4" w:rsidRDefault="00DF333C" w:rsidP="00DF333C">
      <w:pPr>
        <w:rPr>
          <w:rFonts w:ascii="仿宋" w:eastAsia="仿宋" w:hAnsi="仿宋"/>
          <w:b/>
          <w:sz w:val="24"/>
        </w:rPr>
      </w:pPr>
      <w:r w:rsidRPr="00556EE4">
        <w:rPr>
          <w:rFonts w:ascii="仿宋" w:eastAsia="仿宋" w:hAnsi="仿宋" w:hint="eastAsia"/>
          <w:b/>
          <w:sz w:val="24"/>
        </w:rPr>
        <w:t>四、项目内容：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 xml:space="preserve">1、报资物资1批，详见附件一，详情可咨询我院设备科。    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2、报废物资存放和查现地地点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（1）广州市江南大道南366号负二楼 ；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（2）广州市番禺区新艺路12号负一楼；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 xml:space="preserve">（3）报废物资现场查验时间为2018年 </w:t>
      </w:r>
      <w:r>
        <w:rPr>
          <w:rFonts w:ascii="仿宋" w:eastAsia="仿宋" w:hAnsi="仿宋" w:hint="eastAsia"/>
          <w:sz w:val="24"/>
        </w:rPr>
        <w:t>10</w:t>
      </w:r>
      <w:r w:rsidRPr="00556EE4">
        <w:rPr>
          <w:rFonts w:ascii="仿宋" w:eastAsia="仿宋" w:hAnsi="仿宋" w:hint="eastAsia"/>
          <w:sz w:val="24"/>
        </w:rPr>
        <w:t xml:space="preserve">月 </w:t>
      </w:r>
      <w:r>
        <w:rPr>
          <w:rFonts w:ascii="仿宋" w:eastAsia="仿宋" w:hAnsi="仿宋" w:hint="eastAsia"/>
          <w:sz w:val="24"/>
        </w:rPr>
        <w:t>25</w:t>
      </w:r>
      <w:r w:rsidRPr="00556EE4">
        <w:rPr>
          <w:rFonts w:ascii="仿宋" w:eastAsia="仿宋" w:hAnsi="仿宋" w:hint="eastAsia"/>
          <w:sz w:val="24"/>
        </w:rPr>
        <w:t>日。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b/>
          <w:sz w:val="24"/>
        </w:rPr>
        <w:t>五、回收公司资格要求:</w:t>
      </w:r>
      <w:r w:rsidRPr="00556EE4">
        <w:rPr>
          <w:rFonts w:ascii="仿宋" w:eastAsia="仿宋" w:hAnsi="仿宋" w:hint="eastAsia"/>
          <w:sz w:val="24"/>
        </w:rPr>
        <w:t xml:space="preserve"> 南方医科大学口腔医院对1批报废物资进行处置拍卖，欢迎符合以下资格的公司参加竞拍。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1、在广东省范围内经工商部门正式登记注册的报废回收企业。具有独立的法人资格，持有在中国合法注册的经年检合格的《企业法人经营执照》、《组织机构代码证》和《税务登记证》或三证合一证照；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2、经营内容具有医疗器械回收项目；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3、具备良好的服务业绩及商业信誉，无不良的诉讼记录；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b/>
          <w:sz w:val="24"/>
        </w:rPr>
        <w:t>六、处置方式：</w:t>
      </w:r>
      <w:r w:rsidRPr="00556EE4">
        <w:rPr>
          <w:rFonts w:ascii="仿宋" w:eastAsia="仿宋" w:hAnsi="仿宋" w:hint="eastAsia"/>
          <w:sz w:val="24"/>
        </w:rPr>
        <w:t xml:space="preserve">本次处置报废物资的方式是以拍卖的形式进行，最高报价者成交，报价必须包含了该批物品的残值、拆卸费、搬运费及相关人工费用。 </w:t>
      </w:r>
    </w:p>
    <w:p w:rsidR="00DF333C" w:rsidRPr="00556EE4" w:rsidRDefault="00DF333C" w:rsidP="00DF333C">
      <w:pPr>
        <w:rPr>
          <w:rFonts w:ascii="仿宋" w:eastAsia="仿宋" w:hAnsi="仿宋"/>
          <w:b/>
          <w:sz w:val="24"/>
        </w:rPr>
      </w:pPr>
      <w:r w:rsidRPr="00556EE4">
        <w:rPr>
          <w:rFonts w:ascii="仿宋" w:eastAsia="仿宋" w:hAnsi="仿宋" w:hint="eastAsia"/>
          <w:b/>
          <w:sz w:val="24"/>
        </w:rPr>
        <w:t>七、报名方式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1、报名资料：有意向参加拍卖活动的公司可在规定时间内持以下资料报名。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（1）经年检合格的《企业法人经营执照》、《组织机构代码证》和《税务登记证》或三证合一证照复印件，加盖公章；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（2）法人代表身份证复印件，加盖公章；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（3）经办人身份证复印件、法人授权书原件，加盖公章；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（4）回收报价单，加盖公章；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（5）以上资料采取密封袋包装，封面注明“南方医科大学口腔医院报废物资处置拍卖项目”报名资料。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 xml:space="preserve">2、报名时间：2018年 10 月 </w:t>
      </w:r>
      <w:r>
        <w:rPr>
          <w:rFonts w:ascii="仿宋" w:eastAsia="仿宋" w:hAnsi="仿宋" w:hint="eastAsia"/>
          <w:sz w:val="24"/>
        </w:rPr>
        <w:t>23</w:t>
      </w:r>
      <w:r w:rsidRPr="00556EE4">
        <w:rPr>
          <w:rFonts w:ascii="仿宋" w:eastAsia="仿宋" w:hAnsi="仿宋" w:hint="eastAsia"/>
          <w:sz w:val="24"/>
        </w:rPr>
        <w:t>日至2018年</w:t>
      </w:r>
      <w:r>
        <w:rPr>
          <w:rFonts w:ascii="仿宋" w:eastAsia="仿宋" w:hAnsi="仿宋" w:hint="eastAsia"/>
          <w:sz w:val="24"/>
        </w:rPr>
        <w:t>10</w:t>
      </w:r>
      <w:r w:rsidRPr="00556EE4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30</w:t>
      </w:r>
      <w:r w:rsidRPr="00556EE4">
        <w:rPr>
          <w:rFonts w:ascii="仿宋" w:eastAsia="仿宋" w:hAnsi="仿宋" w:hint="eastAsia"/>
          <w:sz w:val="24"/>
        </w:rPr>
        <w:t xml:space="preserve">  日，上午 8：00-12：00时，下午 14：：00-17：30时，节假日除外。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3、报名地点：广州市海珠区江南大道南368号之一4楼设备科。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4、联系人：刘老师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5、联系电话：020-84233792</w:t>
      </w:r>
    </w:p>
    <w:p w:rsidR="00DF333C" w:rsidRPr="002E4F93" w:rsidRDefault="00DF333C" w:rsidP="00DF333C">
      <w:pPr>
        <w:rPr>
          <w:rFonts w:ascii="仿宋" w:eastAsia="仿宋" w:hAnsi="仿宋"/>
          <w:b/>
          <w:sz w:val="24"/>
        </w:rPr>
      </w:pPr>
      <w:r w:rsidRPr="002E4F93">
        <w:rPr>
          <w:rFonts w:ascii="仿宋" w:eastAsia="仿宋" w:hAnsi="仿宋" w:hint="eastAsia"/>
          <w:b/>
          <w:sz w:val="24"/>
        </w:rPr>
        <w:t>八、拍卖项目注意事项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1、拍卖底价定价原则，本项目的拍卖底价参考以下价值而定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（1）、参考报废物资的残值；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（2）、参考报废物资的完好性；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（3）、参与报名公司的初步报价。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2、竞拍项目的中标者，必须按照要求在当天签订拍卖设备购销合同，交齐货款，并按照协议要求进行回收处理，回收处理过程必须遵守中华人民共和国的相关法律和政策规定；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t>3、本次拍卖活动不需要提交保证金；</w:t>
      </w:r>
    </w:p>
    <w:p w:rsidR="00DF333C" w:rsidRPr="00556EE4" w:rsidRDefault="00DF333C" w:rsidP="00DF333C">
      <w:pPr>
        <w:rPr>
          <w:rFonts w:ascii="仿宋" w:eastAsia="仿宋" w:hAnsi="仿宋"/>
          <w:sz w:val="24"/>
        </w:rPr>
      </w:pPr>
      <w:r w:rsidRPr="00556EE4">
        <w:rPr>
          <w:rFonts w:ascii="仿宋" w:eastAsia="仿宋" w:hAnsi="仿宋" w:hint="eastAsia"/>
          <w:sz w:val="24"/>
        </w:rPr>
        <w:lastRenderedPageBreak/>
        <w:t>4、拍卖时间和地点：另行通知符合资格的报名人。</w:t>
      </w:r>
    </w:p>
    <w:p w:rsidR="00DF333C" w:rsidRPr="00556EE4" w:rsidRDefault="00DF333C" w:rsidP="00DF333C">
      <w:pPr>
        <w:ind w:right="480"/>
        <w:jc w:val="center"/>
        <w:rPr>
          <w:rFonts w:ascii="仿宋" w:eastAsia="仿宋" w:hAnsi="仿宋"/>
          <w:b/>
          <w:sz w:val="24"/>
        </w:rPr>
      </w:pPr>
    </w:p>
    <w:p w:rsidR="00DF333C" w:rsidRPr="00556EE4" w:rsidRDefault="00DF333C" w:rsidP="00DF333C">
      <w:pPr>
        <w:ind w:right="480"/>
        <w:jc w:val="center"/>
        <w:rPr>
          <w:rFonts w:ascii="仿宋" w:eastAsia="仿宋" w:hAnsi="仿宋"/>
          <w:b/>
          <w:sz w:val="24"/>
        </w:rPr>
      </w:pPr>
      <w:r w:rsidRPr="00556EE4">
        <w:rPr>
          <w:rFonts w:ascii="仿宋" w:eastAsia="仿宋" w:hAnsi="仿宋" w:hint="eastAsia"/>
          <w:b/>
          <w:sz w:val="24"/>
        </w:rPr>
        <w:t xml:space="preserve">                                 南方医科大学口腔医院</w:t>
      </w:r>
    </w:p>
    <w:p w:rsidR="00DF333C" w:rsidRPr="00556EE4" w:rsidRDefault="00DF333C" w:rsidP="00DF333C">
      <w:pPr>
        <w:rPr>
          <w:rFonts w:ascii="仿宋" w:eastAsia="仿宋" w:hAnsi="仿宋"/>
          <w:b/>
          <w:sz w:val="24"/>
        </w:rPr>
      </w:pPr>
    </w:p>
    <w:p w:rsidR="00DF333C" w:rsidRPr="00556EE4" w:rsidRDefault="00DF333C" w:rsidP="00DF333C">
      <w:pPr>
        <w:rPr>
          <w:rFonts w:ascii="仿宋" w:eastAsia="仿宋" w:hAnsi="仿宋" w:hint="eastAsia"/>
          <w:b/>
        </w:rPr>
      </w:pPr>
      <w:r w:rsidRPr="00556EE4">
        <w:rPr>
          <w:rFonts w:ascii="仿宋" w:eastAsia="仿宋" w:hAnsi="仿宋" w:hint="eastAsia"/>
          <w:b/>
        </w:rPr>
        <w:t xml:space="preserve">                                                        设备科</w:t>
      </w:r>
    </w:p>
    <w:p w:rsidR="00DF333C" w:rsidRPr="00556EE4" w:rsidRDefault="00DF333C" w:rsidP="00DF333C">
      <w:pPr>
        <w:rPr>
          <w:rFonts w:ascii="仿宋" w:eastAsia="仿宋" w:hAnsi="仿宋"/>
          <w:b/>
        </w:rPr>
      </w:pPr>
    </w:p>
    <w:p w:rsidR="00DF333C" w:rsidRPr="00556EE4" w:rsidRDefault="00DF333C" w:rsidP="00DF333C">
      <w:pPr>
        <w:rPr>
          <w:rFonts w:ascii="仿宋" w:eastAsia="仿宋" w:hAnsi="仿宋"/>
          <w:b/>
        </w:rPr>
      </w:pPr>
      <w:r w:rsidRPr="00556EE4">
        <w:rPr>
          <w:rFonts w:ascii="仿宋" w:eastAsia="仿宋" w:hAnsi="仿宋" w:hint="eastAsia"/>
          <w:b/>
        </w:rPr>
        <w:t xml:space="preserve">                                                  </w:t>
      </w:r>
      <w:r>
        <w:rPr>
          <w:rFonts w:ascii="仿宋" w:eastAsia="仿宋" w:hAnsi="仿宋" w:hint="eastAsia"/>
          <w:b/>
        </w:rPr>
        <w:t xml:space="preserve"> </w:t>
      </w:r>
      <w:r w:rsidRPr="00556EE4">
        <w:rPr>
          <w:rFonts w:ascii="仿宋" w:eastAsia="仿宋" w:hAnsi="仿宋" w:hint="eastAsia"/>
          <w:b/>
        </w:rPr>
        <w:t>2018年10月22日</w:t>
      </w:r>
    </w:p>
    <w:p w:rsidR="00DF333C" w:rsidRPr="00556EE4" w:rsidRDefault="00DF333C" w:rsidP="00DF333C">
      <w:pPr>
        <w:rPr>
          <w:rFonts w:ascii="仿宋" w:eastAsia="仿宋" w:hAnsi="仿宋"/>
          <w:b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Pr="00556EE4" w:rsidRDefault="00DF333C" w:rsidP="00DF333C">
      <w:pPr>
        <w:rPr>
          <w:rFonts w:ascii="仿宋" w:eastAsia="仿宋" w:hAnsi="仿宋"/>
          <w:b/>
          <w:sz w:val="28"/>
          <w:szCs w:val="28"/>
        </w:rPr>
      </w:pPr>
      <w:r w:rsidRPr="00556EE4">
        <w:rPr>
          <w:rFonts w:ascii="仿宋" w:eastAsia="仿宋" w:hAnsi="仿宋" w:hint="eastAsia"/>
          <w:b/>
          <w:sz w:val="28"/>
          <w:szCs w:val="28"/>
        </w:rPr>
        <w:t>附件一</w:t>
      </w:r>
    </w:p>
    <w:p w:rsidR="00DF333C" w:rsidRPr="00476533" w:rsidRDefault="00DF333C" w:rsidP="00DF333C">
      <w:pPr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</w:rPr>
        <w:t xml:space="preserve"> </w:t>
      </w:r>
      <w:r w:rsidRPr="00476533">
        <w:rPr>
          <w:rFonts w:ascii="仿宋" w:eastAsia="仿宋" w:hAnsi="仿宋" w:hint="eastAsia"/>
          <w:b/>
        </w:rPr>
        <w:t>表1</w:t>
      </w:r>
    </w:p>
    <w:p w:rsidR="00DF333C" w:rsidRPr="00556EE4" w:rsidRDefault="00DF333C" w:rsidP="00DF333C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556EE4">
        <w:rPr>
          <w:rFonts w:ascii="仿宋" w:eastAsia="仿宋" w:hAnsi="仿宋" w:hint="eastAsia"/>
          <w:b/>
          <w:sz w:val="28"/>
          <w:szCs w:val="28"/>
        </w:rPr>
        <w:t>总院报废物品清单</w:t>
      </w:r>
    </w:p>
    <w:p w:rsidR="00DF333C" w:rsidRPr="00556EE4" w:rsidRDefault="00DF333C" w:rsidP="00DF333C">
      <w:pPr>
        <w:jc w:val="center"/>
        <w:rPr>
          <w:rFonts w:ascii="仿宋" w:eastAsia="仿宋" w:hAnsi="仿宋" w:hint="eastAsia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物品名称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打印机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显示器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电脑主机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39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沙发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不锈钢柜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木柜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不锈钢厨房用品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灭火器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136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空调室内机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空调室外机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不锈钢框架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无影灯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激光治疗机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</w:tbl>
    <w:p w:rsidR="00DF333C" w:rsidRDefault="00DF333C" w:rsidP="00DF333C">
      <w:pPr>
        <w:jc w:val="center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DF333C" w:rsidRDefault="00DF333C" w:rsidP="00DF333C">
      <w:pPr>
        <w:jc w:val="center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DF333C" w:rsidRDefault="00DF333C" w:rsidP="00DF333C">
      <w:pPr>
        <w:jc w:val="center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DF333C" w:rsidRDefault="00DF333C" w:rsidP="00DF333C">
      <w:pPr>
        <w:jc w:val="center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DF333C" w:rsidRDefault="00DF333C" w:rsidP="00DF333C">
      <w:pPr>
        <w:jc w:val="center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DF333C" w:rsidRDefault="00DF333C" w:rsidP="00DF333C">
      <w:pPr>
        <w:jc w:val="center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DF333C" w:rsidRDefault="00DF333C" w:rsidP="00DF333C">
      <w:pPr>
        <w:jc w:val="center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DF333C" w:rsidRDefault="00DF333C" w:rsidP="00DF333C">
      <w:pPr>
        <w:jc w:val="center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DF333C" w:rsidRDefault="00DF333C" w:rsidP="00DF333C">
      <w:pPr>
        <w:jc w:val="center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DF333C" w:rsidRDefault="00DF333C" w:rsidP="00DF333C">
      <w:pPr>
        <w:jc w:val="center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DF333C" w:rsidRDefault="00DF333C" w:rsidP="00DF333C">
      <w:pPr>
        <w:jc w:val="center"/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DF333C" w:rsidRPr="00556EE4" w:rsidRDefault="00DF333C" w:rsidP="00DF333C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262148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番禺院区报废物品清单</w:t>
      </w:r>
    </w:p>
    <w:p w:rsidR="00DF333C" w:rsidRPr="00556EE4" w:rsidRDefault="00DF333C" w:rsidP="00DF333C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表2</w:t>
      </w:r>
    </w:p>
    <w:tbl>
      <w:tblPr>
        <w:tblStyle w:val="a5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物品名称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电脑主机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显示器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根管测量仪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护士治疗台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张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消防控制柜主机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赛特力口腔内窥镜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紫外线消毒车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摄像头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保安岗饮水机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大摄像头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数字式活髓探测仪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KAVO喷砂洁牙机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根管显微系统(LeicaM300)带摄像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电柜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宣传柜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张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椅子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张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防晒栅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手推车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消防喇叭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92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防毒面罩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灭火器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53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沙发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张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中央空调排风口（6楼）3个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柯尼卡复印机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空调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监控系统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牙科综合治疗台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消毒炉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手机快速消毒机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2373" w:type="dxa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Cs w:val="21"/>
              </w:rPr>
              <w:t>液晶广告机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2373" w:type="dxa"/>
            <w:vAlign w:val="bottom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DVD机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bottom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2373" w:type="dxa"/>
            <w:vAlign w:val="bottom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功放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bottom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2373" w:type="dxa"/>
            <w:vAlign w:val="bottom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点钞机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bottom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2373" w:type="dxa"/>
            <w:vAlign w:val="bottom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打印机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bottom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</w:tr>
      <w:tr w:rsidR="00DF333C" w:rsidRPr="00556EE4" w:rsidTr="00107C80">
        <w:tc>
          <w:tcPr>
            <w:tcW w:w="2130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2373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服务器</w:t>
            </w:r>
          </w:p>
        </w:tc>
        <w:tc>
          <w:tcPr>
            <w:tcW w:w="1888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2131" w:type="dxa"/>
            <w:vAlign w:val="center"/>
          </w:tcPr>
          <w:p w:rsidR="00DF333C" w:rsidRPr="00262148" w:rsidRDefault="00DF333C" w:rsidP="00107C8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62148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</w:tbl>
    <w:p w:rsidR="00DF333C" w:rsidRPr="00556EE4" w:rsidRDefault="00DF333C" w:rsidP="00DF333C">
      <w:pPr>
        <w:rPr>
          <w:rFonts w:ascii="仿宋" w:eastAsia="仿宋" w:hAnsi="仿宋" w:hint="eastAsia"/>
        </w:rPr>
      </w:pPr>
    </w:p>
    <w:p w:rsidR="00DF333C" w:rsidRDefault="00DF333C" w:rsidP="00DF333C">
      <w:pPr>
        <w:jc w:val="left"/>
        <w:rPr>
          <w:rFonts w:ascii="宋体" w:hAnsi="宋体"/>
          <w:b/>
          <w:sz w:val="28"/>
          <w:szCs w:val="28"/>
        </w:rPr>
        <w:sectPr w:rsidR="00DF333C" w:rsidSect="0047653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DF333C" w:rsidRDefault="00DF333C" w:rsidP="00DF333C">
      <w:pPr>
        <w:jc w:val="left"/>
        <w:rPr>
          <w:rFonts w:ascii="宋体" w:hAnsi="宋体" w:hint="eastAsia"/>
          <w:b/>
          <w:sz w:val="28"/>
          <w:szCs w:val="28"/>
        </w:rPr>
      </w:pPr>
      <w:r w:rsidRPr="00476533">
        <w:rPr>
          <w:rFonts w:ascii="宋体" w:hAnsi="宋体" w:hint="eastAsia"/>
          <w:b/>
          <w:sz w:val="28"/>
          <w:szCs w:val="28"/>
        </w:rPr>
        <w:lastRenderedPageBreak/>
        <w:t>附件二</w:t>
      </w:r>
    </w:p>
    <w:p w:rsidR="00DF333C" w:rsidRPr="00603805" w:rsidRDefault="00DF333C" w:rsidP="00DF333C">
      <w:pPr>
        <w:jc w:val="center"/>
        <w:rPr>
          <w:rFonts w:ascii="宋体" w:hAnsi="宋体"/>
          <w:b/>
          <w:sz w:val="44"/>
          <w:szCs w:val="44"/>
        </w:rPr>
      </w:pPr>
      <w:r w:rsidRPr="00603805">
        <w:rPr>
          <w:rFonts w:ascii="宋体" w:hAnsi="宋体" w:hint="eastAsia"/>
          <w:b/>
          <w:sz w:val="44"/>
          <w:szCs w:val="44"/>
        </w:rPr>
        <w:t>资格审核表</w:t>
      </w:r>
    </w:p>
    <w:tbl>
      <w:tblPr>
        <w:tblStyle w:val="a5"/>
        <w:tblW w:w="0" w:type="auto"/>
        <w:tblLook w:val="01E0"/>
      </w:tblPr>
      <w:tblGrid>
        <w:gridCol w:w="827"/>
        <w:gridCol w:w="1746"/>
        <w:gridCol w:w="1287"/>
        <w:gridCol w:w="1287"/>
        <w:gridCol w:w="1287"/>
        <w:gridCol w:w="1288"/>
        <w:gridCol w:w="1288"/>
        <w:gridCol w:w="1288"/>
        <w:gridCol w:w="1679"/>
        <w:gridCol w:w="1259"/>
        <w:gridCol w:w="925"/>
      </w:tblGrid>
      <w:tr w:rsidR="00DF333C" w:rsidRPr="00603805" w:rsidTr="00107C80">
        <w:trPr>
          <w:trHeight w:val="761"/>
        </w:trPr>
        <w:tc>
          <w:tcPr>
            <w:tcW w:w="827" w:type="dxa"/>
            <w:vMerge w:val="restart"/>
            <w:vAlign w:val="center"/>
          </w:tcPr>
          <w:p w:rsidR="00DF333C" w:rsidRPr="00603805" w:rsidRDefault="00DF333C" w:rsidP="00107C80">
            <w:pPr>
              <w:jc w:val="center"/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46" w:type="dxa"/>
            <w:vMerge w:val="restart"/>
            <w:vAlign w:val="center"/>
          </w:tcPr>
          <w:p w:rsidR="00DF333C" w:rsidRPr="00603805" w:rsidRDefault="00DF333C" w:rsidP="00107C80">
            <w:pPr>
              <w:jc w:val="center"/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收购方</w:t>
            </w:r>
          </w:p>
        </w:tc>
        <w:tc>
          <w:tcPr>
            <w:tcW w:w="1287" w:type="dxa"/>
            <w:vMerge w:val="restart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《企业法人营业执照》复印件</w:t>
            </w:r>
          </w:p>
        </w:tc>
        <w:tc>
          <w:tcPr>
            <w:tcW w:w="1287" w:type="dxa"/>
            <w:vMerge w:val="restart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《组织机构代码证》复印件</w:t>
            </w:r>
          </w:p>
        </w:tc>
        <w:tc>
          <w:tcPr>
            <w:tcW w:w="1287" w:type="dxa"/>
            <w:vMerge w:val="restart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《税务登记证》复印件</w:t>
            </w:r>
          </w:p>
        </w:tc>
        <w:tc>
          <w:tcPr>
            <w:tcW w:w="1288" w:type="dxa"/>
            <w:vAlign w:val="center"/>
          </w:tcPr>
          <w:p w:rsidR="00DF333C" w:rsidRPr="00603805" w:rsidRDefault="00DF333C" w:rsidP="00107C80">
            <w:pPr>
              <w:jc w:val="center"/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法人代表参加</w:t>
            </w:r>
          </w:p>
        </w:tc>
        <w:tc>
          <w:tcPr>
            <w:tcW w:w="4254" w:type="dxa"/>
            <w:gridSpan w:val="3"/>
            <w:vAlign w:val="center"/>
          </w:tcPr>
          <w:p w:rsidR="00DF333C" w:rsidRPr="00603805" w:rsidRDefault="00DF333C" w:rsidP="00107C80">
            <w:pPr>
              <w:jc w:val="center"/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非法人代表参加</w:t>
            </w:r>
          </w:p>
        </w:tc>
        <w:tc>
          <w:tcPr>
            <w:tcW w:w="1259" w:type="dxa"/>
            <w:vAlign w:val="center"/>
          </w:tcPr>
          <w:p w:rsidR="00DF333C" w:rsidRPr="00603805" w:rsidRDefault="00DF333C" w:rsidP="00107C80">
            <w:pPr>
              <w:jc w:val="center"/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资格审查结果</w:t>
            </w:r>
          </w:p>
        </w:tc>
        <w:tc>
          <w:tcPr>
            <w:tcW w:w="925" w:type="dxa"/>
            <w:vAlign w:val="center"/>
          </w:tcPr>
          <w:p w:rsidR="00DF333C" w:rsidRPr="00603805" w:rsidRDefault="00DF333C" w:rsidP="00107C80">
            <w:pPr>
              <w:jc w:val="center"/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F333C" w:rsidRPr="00603805" w:rsidTr="00107C80">
        <w:trPr>
          <w:trHeight w:val="1170"/>
        </w:trPr>
        <w:tc>
          <w:tcPr>
            <w:tcW w:w="827" w:type="dxa"/>
            <w:vMerge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Merge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vMerge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vMerge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vMerge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法人身份证原件及复印件</w:t>
            </w: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法人代表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603805">
              <w:rPr>
                <w:rFonts w:ascii="宋体" w:hAnsi="宋体" w:hint="eastAsia"/>
                <w:sz w:val="24"/>
              </w:rPr>
              <w:t>授权书</w:t>
            </w: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授权人身份证及复印件</w:t>
            </w:r>
          </w:p>
        </w:tc>
        <w:tc>
          <w:tcPr>
            <w:tcW w:w="1679" w:type="dxa"/>
          </w:tcPr>
          <w:p w:rsidR="00DF333C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法人身份证</w:t>
            </w:r>
          </w:p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603805">
              <w:rPr>
                <w:rFonts w:ascii="宋体" w:hAnsi="宋体" w:hint="eastAsia"/>
                <w:sz w:val="24"/>
              </w:rPr>
              <w:t>复印件</w:t>
            </w:r>
          </w:p>
        </w:tc>
        <w:tc>
          <w:tcPr>
            <w:tcW w:w="125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</w:tr>
      <w:tr w:rsidR="00DF333C" w:rsidRPr="00603805" w:rsidTr="00107C80">
        <w:trPr>
          <w:trHeight w:val="390"/>
        </w:trPr>
        <w:tc>
          <w:tcPr>
            <w:tcW w:w="82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46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</w:tr>
      <w:tr w:rsidR="00DF333C" w:rsidRPr="00603805" w:rsidTr="00107C80">
        <w:trPr>
          <w:trHeight w:val="371"/>
        </w:trPr>
        <w:tc>
          <w:tcPr>
            <w:tcW w:w="82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46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</w:tr>
      <w:tr w:rsidR="00DF333C" w:rsidRPr="00603805" w:rsidTr="00107C80">
        <w:trPr>
          <w:trHeight w:val="390"/>
        </w:trPr>
        <w:tc>
          <w:tcPr>
            <w:tcW w:w="82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46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</w:tr>
      <w:tr w:rsidR="00DF333C" w:rsidRPr="00603805" w:rsidTr="00107C80">
        <w:trPr>
          <w:trHeight w:val="371"/>
        </w:trPr>
        <w:tc>
          <w:tcPr>
            <w:tcW w:w="82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46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</w:tr>
      <w:tr w:rsidR="00DF333C" w:rsidRPr="00603805" w:rsidTr="00107C80">
        <w:trPr>
          <w:trHeight w:val="390"/>
        </w:trPr>
        <w:tc>
          <w:tcPr>
            <w:tcW w:w="82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46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</w:tr>
      <w:tr w:rsidR="00DF333C" w:rsidRPr="00603805" w:rsidTr="00107C80">
        <w:trPr>
          <w:trHeight w:val="371"/>
        </w:trPr>
        <w:tc>
          <w:tcPr>
            <w:tcW w:w="82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46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</w:tr>
      <w:tr w:rsidR="00DF333C" w:rsidRPr="00603805" w:rsidTr="00107C80">
        <w:trPr>
          <w:trHeight w:val="390"/>
        </w:trPr>
        <w:tc>
          <w:tcPr>
            <w:tcW w:w="82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46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</w:tr>
      <w:tr w:rsidR="00DF333C" w:rsidRPr="00603805" w:rsidTr="00107C80">
        <w:trPr>
          <w:trHeight w:val="371"/>
        </w:trPr>
        <w:tc>
          <w:tcPr>
            <w:tcW w:w="82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46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</w:tr>
      <w:tr w:rsidR="00DF333C" w:rsidRPr="00603805" w:rsidTr="00107C80">
        <w:trPr>
          <w:trHeight w:val="390"/>
        </w:trPr>
        <w:tc>
          <w:tcPr>
            <w:tcW w:w="82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46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</w:tr>
      <w:tr w:rsidR="00DF333C" w:rsidRPr="00603805" w:rsidTr="00107C80">
        <w:trPr>
          <w:trHeight w:val="390"/>
        </w:trPr>
        <w:tc>
          <w:tcPr>
            <w:tcW w:w="82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  <w:r w:rsidRPr="0060380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46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</w:tcPr>
          <w:p w:rsidR="00DF333C" w:rsidRPr="00603805" w:rsidRDefault="00DF333C" w:rsidP="00107C80">
            <w:pPr>
              <w:rPr>
                <w:rFonts w:ascii="宋体" w:hAnsi="宋体"/>
                <w:sz w:val="24"/>
              </w:rPr>
            </w:pPr>
          </w:p>
        </w:tc>
      </w:tr>
    </w:tbl>
    <w:p w:rsidR="00107187" w:rsidRDefault="00DF333C">
      <w:r>
        <w:rPr>
          <w:rFonts w:hint="eastAsia"/>
        </w:rPr>
        <w:t>注：请在相应表格打“√”</w:t>
      </w:r>
    </w:p>
    <w:sectPr w:rsidR="00107187" w:rsidSect="00DF33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187" w:rsidRDefault="00107187" w:rsidP="00DF333C">
      <w:r>
        <w:separator/>
      </w:r>
    </w:p>
  </w:endnote>
  <w:endnote w:type="continuationSeparator" w:id="1">
    <w:p w:rsidR="00107187" w:rsidRDefault="00107187" w:rsidP="00DF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187" w:rsidRDefault="00107187" w:rsidP="00DF333C">
      <w:r>
        <w:separator/>
      </w:r>
    </w:p>
  </w:footnote>
  <w:footnote w:type="continuationSeparator" w:id="1">
    <w:p w:rsidR="00107187" w:rsidRDefault="00107187" w:rsidP="00DF3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33C"/>
    <w:rsid w:val="00107187"/>
    <w:rsid w:val="00DF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3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33C"/>
    <w:rPr>
      <w:sz w:val="18"/>
      <w:szCs w:val="18"/>
    </w:rPr>
  </w:style>
  <w:style w:type="table" w:styleId="a5">
    <w:name w:val="Table Grid"/>
    <w:basedOn w:val="a1"/>
    <w:uiPriority w:val="59"/>
    <w:rsid w:val="00DF3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刘翠香</dc:creator>
  <cp:keywords/>
  <dc:description/>
  <cp:lastModifiedBy>刘翠香</cp:lastModifiedBy>
  <cp:revision>2</cp:revision>
  <dcterms:created xsi:type="dcterms:W3CDTF">2018-10-22T08:40:00Z</dcterms:created>
  <dcterms:modified xsi:type="dcterms:W3CDTF">2018-10-22T08:43:00Z</dcterms:modified>
</cp:coreProperties>
</file>