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45"/>
        </w:tabs>
        <w:rPr>
          <w:rFonts w:hint="eastAsia" w:ascii="仿宋" w:hAnsi="仿宋" w:eastAsia="仿宋" w:cs="仿宋"/>
          <w:b/>
          <w:sz w:val="24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8"/>
        </w:rPr>
        <w:t>附件1</w:t>
      </w:r>
    </w:p>
    <w:p>
      <w:pPr>
        <w:tabs>
          <w:tab w:val="left" w:pos="2745"/>
        </w:tabs>
        <w:jc w:val="center"/>
        <w:rPr>
          <w:rFonts w:hint="eastAsia" w:ascii="仿宋" w:hAnsi="仿宋" w:eastAsia="仿宋" w:cs="仿宋"/>
          <w:b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32"/>
          <w:lang w:eastAsia="zh-CN"/>
        </w:rPr>
        <w:t>配置清单</w:t>
      </w:r>
    </w:p>
    <w:tbl>
      <w:tblPr>
        <w:tblStyle w:val="5"/>
        <w:tblW w:w="7766" w:type="dxa"/>
        <w:jc w:val="center"/>
        <w:tblInd w:w="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236"/>
        <w:gridCol w:w="851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部件名称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病人椅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车式医生工作台及内置设备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2.1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大面积工作台面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2.2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高速光纤按压式手机连快速接头加国际标淮</w:t>
            </w:r>
            <w:r>
              <w:rPr>
                <w:rFonts w:ascii="仿宋" w:hAnsi="仿宋" w:eastAsia="仿宋"/>
                <w:color w:val="000000"/>
              </w:rPr>
              <w:t>6</w:t>
            </w:r>
            <w:r>
              <w:rPr>
                <w:rFonts w:hint="eastAsia" w:ascii="仿宋" w:hAnsi="仿宋" w:eastAsia="仿宋"/>
                <w:color w:val="000000"/>
              </w:rPr>
              <w:t>孔内螺纹接头手机管线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2.3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常速电动马达手机带弯、直机头加配套手机管线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</w:t>
            </w: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不锈钢三用喷枪连管线外带</w:t>
            </w: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</w:rPr>
              <w:t>支枪嘴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</w:t>
            </w: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内置设备操作面板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</w:t>
            </w: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不少于</w:t>
            </w:r>
            <w:r>
              <w:rPr>
                <w:rFonts w:ascii="仿宋" w:hAnsi="仿宋" w:eastAsia="仿宋"/>
              </w:rPr>
              <w:t>4</w:t>
            </w:r>
            <w:r>
              <w:rPr>
                <w:rFonts w:hint="eastAsia" w:ascii="仿宋" w:hAnsi="仿宋" w:eastAsia="仿宋"/>
              </w:rPr>
              <w:t>位的器械托架组件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2.7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医生工作台支架、底座和脚轮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助手工作台及内置设备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3.1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不锈钢三用喷枪连管线外带</w:t>
            </w: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</w:rPr>
              <w:t>支枪嘴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3.2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内置设备操作面板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3.3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强吸带滑动式调节开关手柄连管线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3.4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弱吸带滑动式调节开关手柄连管线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3.5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不少于</w:t>
            </w: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位的器械托架组件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3.6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配置助手工作台面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侧箱及内置设备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4.1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漱口杯及给水装置连操控系统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4.2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痰盂、去水过滤器、冲洗系统连操控系统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4.3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恒温水加装置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可调光亮度冷光手术灯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脚踏控制开关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7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外接管线箱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只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8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医生座椅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9</w:t>
            </w:r>
          </w:p>
        </w:tc>
        <w:tc>
          <w:tcPr>
            <w:tcW w:w="523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护士座椅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</w:t>
            </w:r>
          </w:p>
        </w:tc>
        <w:tc>
          <w:tcPr>
            <w:tcW w:w="806" w:type="dxa"/>
            <w:vAlign w:val="center"/>
          </w:tcPr>
          <w:p>
            <w:pPr>
              <w:pStyle w:val="10"/>
              <w:spacing w:before="0" w:beforeAutospacing="0" w:after="0" w:afterAutospacing="0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</w:tbl>
    <w:p>
      <w:pPr>
        <w:tabs>
          <w:tab w:val="left" w:pos="2745"/>
        </w:tabs>
        <w:rPr>
          <w:b/>
        </w:rPr>
      </w:pPr>
    </w:p>
    <w:p>
      <w:pPr>
        <w:tabs>
          <w:tab w:val="left" w:pos="2745"/>
        </w:tabs>
        <w:rPr>
          <w:b/>
        </w:rPr>
      </w:pPr>
    </w:p>
    <w:p>
      <w:pPr>
        <w:tabs>
          <w:tab w:val="left" w:pos="2745"/>
        </w:tabs>
        <w:rPr>
          <w:rFonts w:hint="eastAsia"/>
          <w:b/>
        </w:rPr>
      </w:pPr>
    </w:p>
    <w:p>
      <w:pPr>
        <w:tabs>
          <w:tab w:val="left" w:pos="2745"/>
        </w:tabs>
        <w:rPr>
          <w:rFonts w:hint="eastAsia"/>
          <w:b/>
        </w:rPr>
      </w:pPr>
    </w:p>
    <w:p>
      <w:pPr>
        <w:tabs>
          <w:tab w:val="left" w:pos="2745"/>
        </w:tabs>
        <w:rPr>
          <w:rFonts w:hint="eastAsia"/>
          <w:b/>
        </w:rPr>
      </w:pPr>
    </w:p>
    <w:p>
      <w:pPr>
        <w:tabs>
          <w:tab w:val="left" w:pos="2745"/>
        </w:tabs>
        <w:rPr>
          <w:rFonts w:hint="eastAsia"/>
          <w:b/>
        </w:rPr>
      </w:pP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2"/>
          <w:szCs w:val="24"/>
        </w:rPr>
      </w:pP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2"/>
          <w:szCs w:val="24"/>
        </w:rPr>
      </w:pPr>
      <w:r>
        <w:rPr>
          <w:rFonts w:hint="eastAsia" w:ascii="仿宋" w:hAnsi="仿宋" w:eastAsia="仿宋" w:cs="仿宋"/>
          <w:b/>
          <w:sz w:val="22"/>
          <w:szCs w:val="24"/>
        </w:rPr>
        <w:t>附件2</w:t>
      </w: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2"/>
          <w:szCs w:val="24"/>
        </w:rPr>
        <w:t xml:space="preserve">                     </w:t>
      </w:r>
      <w:r>
        <w:rPr>
          <w:rFonts w:hint="eastAsia" w:ascii="仿宋" w:hAnsi="仿宋" w:eastAsia="仿宋" w:cs="仿宋"/>
          <w:b/>
          <w:sz w:val="28"/>
          <w:szCs w:val="32"/>
        </w:rPr>
        <w:t xml:space="preserve"> 采购设备企业推荐产品信息反馈表</w:t>
      </w: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2"/>
          <w:szCs w:val="24"/>
        </w:rPr>
      </w:pP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2"/>
          <w:szCs w:val="24"/>
        </w:rPr>
      </w:pPr>
      <w:r>
        <w:rPr>
          <w:rFonts w:hint="eastAsia" w:ascii="仿宋" w:hAnsi="仿宋" w:eastAsia="仿宋" w:cs="仿宋"/>
          <w:b/>
          <w:sz w:val="22"/>
          <w:szCs w:val="24"/>
        </w:rPr>
        <w:t>项目名称：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80"/>
        <w:gridCol w:w="3544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5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>序号</w:t>
            </w:r>
          </w:p>
        </w:tc>
        <w:tc>
          <w:tcPr>
            <w:tcW w:w="5824" w:type="dxa"/>
            <w:gridSpan w:val="2"/>
            <w:tcBorders>
              <w:righ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 xml:space="preserve">                    推荐企业、产品信息</w:t>
            </w:r>
          </w:p>
        </w:tc>
        <w:tc>
          <w:tcPr>
            <w:tcW w:w="1893" w:type="dxa"/>
            <w:tcBorders>
              <w:lef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1</w:t>
            </w:r>
          </w:p>
        </w:tc>
        <w:tc>
          <w:tcPr>
            <w:tcW w:w="2280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推荐公司名称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提供三证合一执照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2</w:t>
            </w:r>
          </w:p>
        </w:tc>
        <w:tc>
          <w:tcPr>
            <w:tcW w:w="2280" w:type="dxa"/>
          </w:tcPr>
          <w:p>
            <w:pPr>
              <w:tabs>
                <w:tab w:val="left" w:pos="2745"/>
              </w:tabs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推荐设备名称、产地、型号、规格</w:t>
            </w:r>
          </w:p>
        </w:tc>
        <w:tc>
          <w:tcPr>
            <w:tcW w:w="35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8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提供彩页及授权书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3</w:t>
            </w:r>
          </w:p>
        </w:tc>
        <w:tc>
          <w:tcPr>
            <w:tcW w:w="2280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与医院需求产品比对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要求列出无偏离和有偏离的附件条目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5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4</w:t>
            </w:r>
          </w:p>
        </w:tc>
        <w:tc>
          <w:tcPr>
            <w:tcW w:w="2280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推荐产品报价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人民币单价报价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5</w:t>
            </w:r>
          </w:p>
        </w:tc>
        <w:tc>
          <w:tcPr>
            <w:tcW w:w="2280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推荐销售记录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要求列出采购单位的名称和采购日期、提供发票或合同或中标通知书复印件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6</w:t>
            </w:r>
          </w:p>
        </w:tc>
        <w:tc>
          <w:tcPr>
            <w:tcW w:w="2280" w:type="dxa"/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交货期及售后服务</w:t>
            </w:r>
          </w:p>
        </w:tc>
        <w:tc>
          <w:tcPr>
            <w:tcW w:w="35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8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745"/>
              </w:tabs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交货时间、质保时长、维修等内容。</w:t>
            </w:r>
          </w:p>
        </w:tc>
      </w:tr>
    </w:tbl>
    <w:p>
      <w:pPr>
        <w:tabs>
          <w:tab w:val="left" w:pos="2745"/>
        </w:tabs>
        <w:rPr>
          <w:rFonts w:hint="eastAsia" w:ascii="仿宋" w:hAnsi="仿宋" w:eastAsia="仿宋" w:cs="仿宋"/>
          <w:b/>
          <w:sz w:val="22"/>
          <w:szCs w:val="24"/>
        </w:rPr>
      </w:pP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2"/>
          <w:szCs w:val="24"/>
        </w:rPr>
      </w:pP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2"/>
          <w:szCs w:val="24"/>
        </w:rPr>
      </w:pPr>
      <w:r>
        <w:rPr>
          <w:rFonts w:hint="eastAsia" w:ascii="仿宋" w:hAnsi="仿宋" w:eastAsia="仿宋" w:cs="仿宋"/>
          <w:b/>
          <w:sz w:val="22"/>
          <w:szCs w:val="24"/>
        </w:rPr>
        <w:t xml:space="preserve">                                        推荐单位名称（盖章）：</w:t>
      </w: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2"/>
          <w:szCs w:val="24"/>
        </w:rPr>
      </w:pPr>
      <w:r>
        <w:rPr>
          <w:rFonts w:hint="eastAsia" w:ascii="仿宋" w:hAnsi="仿宋" w:eastAsia="仿宋" w:cs="仿宋"/>
          <w:b/>
          <w:sz w:val="22"/>
          <w:szCs w:val="24"/>
        </w:rPr>
        <w:t xml:space="preserve">                                         201X年X月X日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62"/>
    <w:rsid w:val="00123A44"/>
    <w:rsid w:val="0015728B"/>
    <w:rsid w:val="00280334"/>
    <w:rsid w:val="003072A1"/>
    <w:rsid w:val="00371660"/>
    <w:rsid w:val="003962E8"/>
    <w:rsid w:val="00415C35"/>
    <w:rsid w:val="004C0A77"/>
    <w:rsid w:val="004F2591"/>
    <w:rsid w:val="00583F04"/>
    <w:rsid w:val="0065065F"/>
    <w:rsid w:val="006579C4"/>
    <w:rsid w:val="00674EA5"/>
    <w:rsid w:val="00761C5C"/>
    <w:rsid w:val="007D7D68"/>
    <w:rsid w:val="008C13BA"/>
    <w:rsid w:val="00925D47"/>
    <w:rsid w:val="00987395"/>
    <w:rsid w:val="00A214BB"/>
    <w:rsid w:val="00A82E2C"/>
    <w:rsid w:val="00BC31D7"/>
    <w:rsid w:val="00BE0ABA"/>
    <w:rsid w:val="00E15162"/>
    <w:rsid w:val="00E47243"/>
    <w:rsid w:val="00EC570C"/>
    <w:rsid w:val="00FA5EE0"/>
    <w:rsid w:val="098456B3"/>
    <w:rsid w:val="1A236F82"/>
    <w:rsid w:val="201C7005"/>
    <w:rsid w:val="397E7E7C"/>
    <w:rsid w:val="40D16B7C"/>
    <w:rsid w:val="5B961B23"/>
    <w:rsid w:val="6FCF758C"/>
    <w:rsid w:val="7B815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10">
    <w:name w:val="yiv1649619028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BCD7B5-4176-40F9-BC04-374198E459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1207</Characters>
  <Lines>10</Lines>
  <Paragraphs>2</Paragraphs>
  <TotalTime>1</TotalTime>
  <ScaleCrop>false</ScaleCrop>
  <LinksUpToDate>false</LinksUpToDate>
  <CharactersWithSpaces>1416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2018-06-15T06:24:00Z</dcterms:created>
  <dc:creator>User</dc:creator>
  <cp:lastModifiedBy>升升漫</cp:lastModifiedBy>
  <dcterms:modified xsi:type="dcterms:W3CDTF">2018-08-17T06:47:01Z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